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3CE8" w:rsidRPr="00C51F19" w:rsidRDefault="00E93CE8" w:rsidP="00E93CE8">
      <w:pPr>
        <w:ind w:left="5670"/>
        <w:jc w:val="center"/>
      </w:pPr>
      <w:r w:rsidRPr="00C51F19">
        <w:t>ПРИЛОЖЕНИЕ</w:t>
      </w:r>
    </w:p>
    <w:p w:rsidR="00E93CE8" w:rsidRPr="00C51F19" w:rsidRDefault="00E93CE8" w:rsidP="00E93CE8">
      <w:pPr>
        <w:ind w:left="5670"/>
        <w:jc w:val="center"/>
      </w:pPr>
      <w:r w:rsidRPr="00C51F19">
        <w:t>к решению Совета депутатов</w:t>
      </w:r>
    </w:p>
    <w:p w:rsidR="00E93CE8" w:rsidRPr="00C51F19" w:rsidRDefault="00E93CE8" w:rsidP="00E93CE8">
      <w:pPr>
        <w:ind w:left="5670"/>
        <w:jc w:val="center"/>
      </w:pPr>
      <w:r w:rsidRPr="00C51F19">
        <w:t xml:space="preserve">городского поселения </w:t>
      </w:r>
      <w:proofErr w:type="gramStart"/>
      <w:r w:rsidRPr="00C51F19">
        <w:t>Белоярский</w:t>
      </w:r>
      <w:proofErr w:type="gramEnd"/>
    </w:p>
    <w:p w:rsidR="001D7FC0" w:rsidRDefault="00E93CE8" w:rsidP="00E93CE8">
      <w:pPr>
        <w:ind w:left="5670"/>
        <w:jc w:val="center"/>
      </w:pPr>
      <w:r w:rsidRPr="00C51F19">
        <w:t xml:space="preserve">от </w:t>
      </w:r>
      <w:r>
        <w:t xml:space="preserve">_________ </w:t>
      </w:r>
      <w:r w:rsidRPr="00C51F19">
        <w:t>201</w:t>
      </w:r>
      <w:r>
        <w:t>8</w:t>
      </w:r>
      <w:r w:rsidRPr="00C51F19">
        <w:t xml:space="preserve"> года № </w:t>
      </w:r>
      <w:r>
        <w:t>___</w:t>
      </w:r>
    </w:p>
    <w:p w:rsidR="00E93CE8" w:rsidRDefault="00E93CE8" w:rsidP="00E93CE8">
      <w:pPr>
        <w:ind w:firstLine="1134"/>
      </w:pPr>
    </w:p>
    <w:p w:rsidR="00E93CE8" w:rsidRDefault="00E93CE8" w:rsidP="00E93CE8">
      <w:pPr>
        <w:jc w:val="center"/>
      </w:pPr>
    </w:p>
    <w:p w:rsidR="00E93CE8" w:rsidRDefault="00E93CE8" w:rsidP="00E93CE8">
      <w:pPr>
        <w:jc w:val="center"/>
      </w:pPr>
      <w:r>
        <w:t>ПРАВИЛА</w:t>
      </w:r>
    </w:p>
    <w:p w:rsidR="00E93CE8" w:rsidRDefault="00E93CE8" w:rsidP="00E93CE8">
      <w:pPr>
        <w:jc w:val="center"/>
      </w:pPr>
      <w:r>
        <w:t>БЛАГОУСТРОЙСТВА ТЕРРИТОРИИ</w:t>
      </w:r>
    </w:p>
    <w:p w:rsidR="00E93CE8" w:rsidRDefault="00E93CE8" w:rsidP="00E93CE8">
      <w:pPr>
        <w:jc w:val="center"/>
      </w:pPr>
      <w:r>
        <w:t xml:space="preserve">ГОРОДСКОГО ПОСЕЛЕНИЯ </w:t>
      </w:r>
      <w:proofErr w:type="gramStart"/>
      <w:r>
        <w:t>БЕЛОЯРСКИЙ</w:t>
      </w:r>
      <w:proofErr w:type="gramEnd"/>
    </w:p>
    <w:p w:rsidR="00E93CE8" w:rsidRDefault="00E93CE8" w:rsidP="00E93CE8">
      <w:pPr>
        <w:jc w:val="center"/>
      </w:pPr>
    </w:p>
    <w:p w:rsidR="00E93CE8" w:rsidRDefault="00E93CE8" w:rsidP="00E93CE8">
      <w:pPr>
        <w:jc w:val="center"/>
      </w:pPr>
      <w:r w:rsidRPr="00E93CE8">
        <w:t>ГЛАВА 1. ОБЩИЕ ПОЛОЖЕНИЯ</w:t>
      </w:r>
    </w:p>
    <w:p w:rsidR="00E93CE8" w:rsidRDefault="00E93CE8" w:rsidP="00E93CE8">
      <w:pPr>
        <w:jc w:val="center"/>
      </w:pPr>
    </w:p>
    <w:p w:rsidR="00E93CE8" w:rsidRDefault="00E93CE8" w:rsidP="00F63A3F">
      <w:pPr>
        <w:ind w:firstLine="851"/>
        <w:jc w:val="both"/>
      </w:pPr>
      <w:bookmarkStart w:id="0" w:name="_Toc518316418"/>
      <w:r>
        <w:t>Статья 1. Общие положения</w:t>
      </w:r>
      <w:bookmarkEnd w:id="0"/>
      <w:r w:rsidR="00F63A3F">
        <w:t>, принципы и подходы</w:t>
      </w:r>
    </w:p>
    <w:p w:rsidR="00E93CE8" w:rsidRDefault="00E93CE8" w:rsidP="00F63A3F">
      <w:pPr>
        <w:jc w:val="both"/>
      </w:pPr>
    </w:p>
    <w:p w:rsidR="00E93CE8" w:rsidRDefault="00E93CE8" w:rsidP="00854FCD">
      <w:pPr>
        <w:pStyle w:val="ConsPlusNormal"/>
        <w:numPr>
          <w:ilvl w:val="0"/>
          <w:numId w:val="4"/>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Правила благоустройства территории городского поселения Белоярский (далее – Правила) разработаны на основании Федерального закона от 06.10.2003 № 131-ФЗ «Об общих принципах организации местного самоуправления в Российской Федерации», Устава городского поселения Белоярский, иных муниципальных правовых актов и учитывают Методические рекомендации для подготовки правил благоустройства территорий поселений, городских округов, внутригородских районов (утв. приказом Министерства строительства и жилищно-коммунального хозяйства Российской Федерации от 13.04.2017 № 711/</w:t>
      </w:r>
      <w:proofErr w:type="spellStart"/>
      <w:proofErr w:type="gramStart"/>
      <w:r>
        <w:rPr>
          <w:rFonts w:ascii="Times New Roman" w:hAnsi="Times New Roman" w:cs="Times New Roman"/>
          <w:sz w:val="24"/>
          <w:szCs w:val="24"/>
        </w:rPr>
        <w:t>пр</w:t>
      </w:r>
      <w:proofErr w:type="spellEnd"/>
      <w:proofErr w:type="gramEnd"/>
      <w:r>
        <w:rPr>
          <w:rFonts w:ascii="Times New Roman" w:hAnsi="Times New Roman" w:cs="Times New Roman"/>
          <w:sz w:val="24"/>
          <w:szCs w:val="24"/>
        </w:rPr>
        <w:t>).</w:t>
      </w:r>
    </w:p>
    <w:p w:rsidR="00E93CE8" w:rsidRDefault="00E93CE8"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Правила устанавливают единые и обязательные требования к благоустройству и элементам благоустройства на территории городского поселения Белоярский (далее также – поселение, городск</w:t>
      </w:r>
      <w:r w:rsidR="0086302B">
        <w:rPr>
          <w:rFonts w:ascii="Times New Roman" w:hAnsi="Times New Roman" w:cs="Times New Roman"/>
          <w:sz w:val="24"/>
          <w:szCs w:val="24"/>
        </w:rPr>
        <w:t>ое</w:t>
      </w:r>
      <w:r w:rsidRPr="00F63A3F">
        <w:rPr>
          <w:rFonts w:ascii="Times New Roman" w:hAnsi="Times New Roman" w:cs="Times New Roman"/>
          <w:sz w:val="24"/>
          <w:szCs w:val="24"/>
        </w:rPr>
        <w:t xml:space="preserve"> поселение, горо</w:t>
      </w:r>
      <w:bookmarkStart w:id="1" w:name="_GoBack"/>
      <w:bookmarkEnd w:id="1"/>
      <w:r w:rsidRPr="00F63A3F">
        <w:rPr>
          <w:rFonts w:ascii="Times New Roman" w:hAnsi="Times New Roman" w:cs="Times New Roman"/>
          <w:sz w:val="24"/>
          <w:szCs w:val="24"/>
        </w:rPr>
        <w:t>д, город Белоярский), определяют перечень мероприятий по благоустройству территории городского поселения, порядок и периодичность их проведения.</w:t>
      </w:r>
    </w:p>
    <w:p w:rsidR="00E93CE8" w:rsidRDefault="00E93CE8"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 xml:space="preserve">Правила устанавливают обязательные нормы поведения для физических лиц, юридических лиц, лиц, осуществляющих деятельность без образования юридического лица (индивидуальных предпринимателей), на территории городского поселения и регламентируют деятельность органов местного самоуправления при решении вопросов местного значения в сфере благоустройства территории города </w:t>
      </w:r>
      <w:proofErr w:type="gramStart"/>
      <w:r w:rsidRPr="00F63A3F">
        <w:rPr>
          <w:rFonts w:ascii="Times New Roman" w:hAnsi="Times New Roman" w:cs="Times New Roman"/>
          <w:sz w:val="24"/>
          <w:szCs w:val="24"/>
        </w:rPr>
        <w:t>Белоярский</w:t>
      </w:r>
      <w:proofErr w:type="gramEnd"/>
      <w:r w:rsidRPr="00F63A3F">
        <w:rPr>
          <w:rFonts w:ascii="Times New Roman" w:hAnsi="Times New Roman" w:cs="Times New Roman"/>
          <w:sz w:val="24"/>
          <w:szCs w:val="24"/>
        </w:rPr>
        <w:t>.</w:t>
      </w:r>
    </w:p>
    <w:p w:rsidR="00E93CE8" w:rsidRDefault="00E93CE8"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Благоустройство территории городского поселения Белоярский регламентируется настоящими Правилами, а также федеральными и региональными нормативно-правовыми и нормативно-техническими актами (СНиП, СанПиН, ГОСТ и др.).</w:t>
      </w:r>
    </w:p>
    <w:p w:rsidR="00F63A3F" w:rsidRDefault="00F63A3F"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 xml:space="preserve">Администрацией </w:t>
      </w:r>
      <w:r>
        <w:rPr>
          <w:rFonts w:ascii="Times New Roman" w:hAnsi="Times New Roman" w:cs="Times New Roman"/>
          <w:sz w:val="24"/>
          <w:szCs w:val="24"/>
        </w:rPr>
        <w:t>городского поселения Белоярский (далее также Администрация)</w:t>
      </w:r>
      <w:r w:rsidRPr="00F63A3F">
        <w:rPr>
          <w:rFonts w:ascii="Times New Roman" w:hAnsi="Times New Roman" w:cs="Times New Roman"/>
          <w:sz w:val="24"/>
          <w:szCs w:val="24"/>
        </w:rPr>
        <w:t xml:space="preserve"> обеспечивается своевременная актуализация и корректировка настоящих Правил с целью их приведения в соответствие с требованиями действующего </w:t>
      </w:r>
      <w:r w:rsidRPr="00F63A3F">
        <w:rPr>
          <w:rFonts w:ascii="Times New Roman" w:hAnsi="Times New Roman" w:cs="Times New Roman"/>
          <w:sz w:val="24"/>
          <w:szCs w:val="24"/>
        </w:rPr>
        <w:lastRenderedPageBreak/>
        <w:t>законодательства, но не реже чем один раз в пять лет.</w:t>
      </w:r>
    </w:p>
    <w:p w:rsidR="00F63A3F" w:rsidRDefault="00F63A3F"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К деятельности по благоустройству территорий относится разработка проектной документации по благоустройству территории, выполнение мероприятий по благоустройству территории и содержание объектов благоустройства.</w:t>
      </w:r>
    </w:p>
    <w:p w:rsidR="00F63A3F" w:rsidRDefault="00F63A3F"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Под проектной документацией по благоустройству территорий понимается документация, которая отражает потребности жителей города (далее – проектная документация), подготовленная с учетом положений Концепции благоустройства.</w:t>
      </w:r>
    </w:p>
    <w:p w:rsidR="00F63A3F" w:rsidRDefault="00F63A3F"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Проектная документация должна содержать материалы в текстовой и графической форме и определять проектные решения по благоустройству территории. Состав проектной документации может быть различным в зависимости от того, к какому объекту благоустройства он относится. Предлагаемые в проектной документации по благоустройству решения готовятся по результатам социологических, маркетинговых, архитектурных, градостроительных и иных исследований, социально-экономической оценки эффективности проектных решений.</w:t>
      </w:r>
    </w:p>
    <w:p w:rsidR="00F63A3F" w:rsidRDefault="00F63A3F"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В целях благоустройства территорий города приоритетной является реализация комплексных проектов по благоустройству, предусматривающих одновременное использование различных элементов благоустройства, обеспечивающих повышение удобства использования и визуальной привлекательности благоустраиваемой территории.</w:t>
      </w:r>
    </w:p>
    <w:p w:rsidR="00F63A3F" w:rsidRDefault="00F63A3F"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Содержание объектов благоустройства осуществляется путем поддержания в надлежащем техническом, физическом, эстетическом состоянии объектов благоустройства, их отдельных элементов в соответствии с эксплуатационными требованиями. При разработке и выборе проектов по благоустройству территорий важным критерием является стоимость их эксплуатации и содержания.</w:t>
      </w:r>
    </w:p>
    <w:p w:rsidR="00E93CE8" w:rsidRDefault="00E93CE8"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 xml:space="preserve">Администрация городского поселения определяет границы и организует деятельность юридических и физических лиц по содержанию и благоустройству территорий, если иное не установлено правовыми актами органов местного самоуправления городского поселения </w:t>
      </w:r>
      <w:proofErr w:type="gramStart"/>
      <w:r w:rsidRPr="00F63A3F">
        <w:rPr>
          <w:rFonts w:ascii="Times New Roman" w:hAnsi="Times New Roman" w:cs="Times New Roman"/>
          <w:sz w:val="24"/>
          <w:szCs w:val="24"/>
        </w:rPr>
        <w:t>Белоярский</w:t>
      </w:r>
      <w:proofErr w:type="gramEnd"/>
      <w:r w:rsidRPr="00F63A3F">
        <w:rPr>
          <w:rFonts w:ascii="Times New Roman" w:hAnsi="Times New Roman" w:cs="Times New Roman"/>
          <w:sz w:val="24"/>
          <w:szCs w:val="24"/>
        </w:rPr>
        <w:t>.</w:t>
      </w:r>
    </w:p>
    <w:p w:rsidR="00E93CE8" w:rsidRDefault="00E93CE8"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 xml:space="preserve">Для целей настоящих Правил к объектам благоустройства относятся территории различного функционального назначения, на которых осуществляется деятельность по благоустройству, в том числе, детские площадки, спортивные и другие площадки отдыха и досуга; площадки для выгула и дрессировки собак; площадки автостоянок; улицы (в том числе пешеходные) и дороги; парки, скверы, иные зеленые зоны; площади, набережные и другие территории; технические зоны транспортных, инженерных коммуникаций, </w:t>
      </w:r>
      <w:proofErr w:type="spellStart"/>
      <w:r w:rsidRPr="00F63A3F">
        <w:rPr>
          <w:rFonts w:ascii="Times New Roman" w:hAnsi="Times New Roman" w:cs="Times New Roman"/>
          <w:sz w:val="24"/>
          <w:szCs w:val="24"/>
        </w:rPr>
        <w:t>водоохранные</w:t>
      </w:r>
      <w:proofErr w:type="spellEnd"/>
      <w:r w:rsidRPr="00F63A3F">
        <w:rPr>
          <w:rFonts w:ascii="Times New Roman" w:hAnsi="Times New Roman" w:cs="Times New Roman"/>
          <w:sz w:val="24"/>
          <w:szCs w:val="24"/>
        </w:rPr>
        <w:t xml:space="preserve"> зоны; контейнерные площадки и площадки </w:t>
      </w:r>
      <w:r w:rsidRPr="00F63A3F">
        <w:rPr>
          <w:rFonts w:ascii="Times New Roman" w:hAnsi="Times New Roman" w:cs="Times New Roman"/>
          <w:sz w:val="24"/>
          <w:szCs w:val="24"/>
        </w:rPr>
        <w:lastRenderedPageBreak/>
        <w:t>для складирования отдельных групп коммунальных отходов.</w:t>
      </w:r>
    </w:p>
    <w:p w:rsidR="00E93CE8" w:rsidRDefault="00E93CE8"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К элементам благоустройства в настоящих Правилах относятся: элементы озеленения; покрытия; ограждения (заборы); водные устройства; уличное коммунально-бытовое и техническое оборудование; игровое и спортивное оборудование; элементы освещения; средства размещения информации и рекламные конструкции; малые архитектурные формы и городская мебель; некапитальные нестационарные сооружения; элементы объектов капитального строительства.</w:t>
      </w:r>
    </w:p>
    <w:p w:rsidR="00E93CE8" w:rsidRPr="00F63A3F" w:rsidRDefault="00E93CE8" w:rsidP="00854FCD">
      <w:pPr>
        <w:pStyle w:val="ConsPlusNormal"/>
        <w:numPr>
          <w:ilvl w:val="0"/>
          <w:numId w:val="4"/>
        </w:numPr>
        <w:spacing w:line="360" w:lineRule="auto"/>
        <w:ind w:left="0" w:firstLine="851"/>
        <w:jc w:val="both"/>
        <w:rPr>
          <w:rFonts w:ascii="Times New Roman" w:hAnsi="Times New Roman" w:cs="Times New Roman"/>
          <w:sz w:val="24"/>
          <w:szCs w:val="24"/>
        </w:rPr>
      </w:pPr>
      <w:r w:rsidRPr="00F63A3F">
        <w:rPr>
          <w:rFonts w:ascii="Times New Roman" w:hAnsi="Times New Roman" w:cs="Times New Roman"/>
          <w:sz w:val="24"/>
          <w:szCs w:val="24"/>
        </w:rPr>
        <w:t>Участниками деятельности по благоустройству могут выступать:</w:t>
      </w:r>
    </w:p>
    <w:p w:rsidR="00E93CE8" w:rsidRDefault="00E93CE8" w:rsidP="006133CA">
      <w:pPr>
        <w:pStyle w:val="ConsPlusNormal"/>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1) население города Белоярский, которое формирует запрос на благоустройство и принимает участие в оценке предлагаемых решений. В отдельных случаях жители города участвуют в выполнении работ. Жители могут быть представлены общественными организациями и объединениями;</w:t>
      </w:r>
    </w:p>
    <w:p w:rsidR="00E93CE8" w:rsidRDefault="00E93CE8" w:rsidP="006133CA">
      <w:pPr>
        <w:pStyle w:val="ConsPlusNormal"/>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2) представители органов местного самоуправления городского поселения, которые формируют техническое задание, выбирают исполнителей и обеспечивают финансирование в пределах своих полномочий;</w:t>
      </w:r>
    </w:p>
    <w:p w:rsidR="00E93CE8" w:rsidRDefault="00E93CE8" w:rsidP="006133CA">
      <w:pPr>
        <w:pStyle w:val="ConsPlusNormal"/>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3) хозяйствующие субъекты, осуществляющие деятельность на территории городского поселения, которые могут участвовать в формировании запроса на благоустройство, а также в финансировании мероприятий по благоустройству;</w:t>
      </w:r>
    </w:p>
    <w:p w:rsidR="00E93CE8" w:rsidRDefault="00E93CE8" w:rsidP="006133CA">
      <w:pPr>
        <w:pStyle w:val="ConsPlusNormal"/>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4) представители профессионального сообщества, в том числе ландшафтные архитекторы, специалисты по благоустройству и озеленению, архитекторы и дизайнеры, разрабатывающие концепции и проекты благоустройства, рабочую документацию;</w:t>
      </w:r>
    </w:p>
    <w:p w:rsidR="00E93CE8" w:rsidRDefault="00E93CE8" w:rsidP="006133CA">
      <w:pPr>
        <w:pStyle w:val="ConsPlusNormal"/>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5) исполнители работ, специалисты по благоустройству и озеленению, в том числе возведению малых архитектурных форм;</w:t>
      </w:r>
    </w:p>
    <w:p w:rsidR="00E93CE8" w:rsidRDefault="00E93CE8" w:rsidP="00F63A3F">
      <w:pPr>
        <w:spacing w:line="360" w:lineRule="auto"/>
        <w:ind w:firstLine="851"/>
        <w:jc w:val="both"/>
      </w:pPr>
      <w:r>
        <w:t>6) иные лица.</w:t>
      </w:r>
    </w:p>
    <w:p w:rsidR="00F63A3F" w:rsidRDefault="00F63A3F" w:rsidP="00F63A3F">
      <w:pPr>
        <w:spacing w:line="360" w:lineRule="auto"/>
        <w:ind w:firstLine="851"/>
        <w:jc w:val="both"/>
      </w:pPr>
      <w:r>
        <w:t xml:space="preserve">12. </w:t>
      </w:r>
      <w:r w:rsidRPr="00EC3A9F">
        <w:t>Организация работ по благоустройству территории, уборке, обеспечению чистоты и порядка, озеленению возлагается на владельцев и пользователей земельных участков, владельцев, собственников и пользователей зданий, строений  и сооружений, расположенных на данных земельных участках.</w:t>
      </w:r>
    </w:p>
    <w:p w:rsidR="00F63A3F" w:rsidRDefault="00F63A3F" w:rsidP="00F63A3F">
      <w:pPr>
        <w:spacing w:line="360" w:lineRule="auto"/>
        <w:ind w:firstLine="851"/>
        <w:jc w:val="both"/>
      </w:pPr>
      <w:r>
        <w:t xml:space="preserve">13. </w:t>
      </w:r>
      <w:r w:rsidRPr="00EC3A9F">
        <w:t xml:space="preserve">Администрация за счет средств местного бюджета обеспечивает содержание и эксплуатацию элементов и объектов благоустройства, озеленения, являющихся собственностью муниципального образования </w:t>
      </w:r>
      <w:r>
        <w:t>городского поселения</w:t>
      </w:r>
      <w:r w:rsidRPr="00EC3A9F">
        <w:t xml:space="preserve">, а также выполнение мероприятий по организации благоустройства территорий общего пользования города </w:t>
      </w:r>
      <w:r>
        <w:t>Белоярский</w:t>
      </w:r>
      <w:r w:rsidRPr="00EC3A9F">
        <w:t xml:space="preserve"> с учетом требований настоящих Правил и действующего законодательства.</w:t>
      </w:r>
    </w:p>
    <w:p w:rsidR="00F63A3F" w:rsidRDefault="00F63A3F" w:rsidP="00F63A3F">
      <w:pPr>
        <w:spacing w:line="360" w:lineRule="auto"/>
        <w:ind w:firstLine="851"/>
        <w:jc w:val="both"/>
      </w:pPr>
      <w:r>
        <w:t xml:space="preserve">14. </w:t>
      </w:r>
      <w:proofErr w:type="gramStart"/>
      <w:r w:rsidRPr="00EC3A9F">
        <w:t xml:space="preserve">Выполнение работ по благоустройству на территории города </w:t>
      </w:r>
      <w:r>
        <w:t>Белоярский</w:t>
      </w:r>
      <w:r w:rsidRPr="00EC3A9F">
        <w:t xml:space="preserve">, в том числе на территориях общественного, жилого, производственного, рекреационного </w:t>
      </w:r>
      <w:r w:rsidRPr="00EC3A9F">
        <w:lastRenderedPageBreak/>
        <w:t>назначения, на территориях транспортных и инженерных коммуникаций, осуществляется всеми субъектами деятельности с учетом требований действующего законодательства, настоящих Правил, с учетом современных требований по формированию комфортной городской с</w:t>
      </w:r>
      <w:r>
        <w:t>реды на территории муниципального образования</w:t>
      </w:r>
      <w:r w:rsidRPr="00EC3A9F">
        <w:t>, по обеспечению условий доступности городской среды для инвалидов.</w:t>
      </w:r>
      <w:proofErr w:type="gramEnd"/>
    </w:p>
    <w:p w:rsidR="00483DF8" w:rsidRPr="00483DF8" w:rsidRDefault="00483DF8" w:rsidP="006133CA">
      <w:pPr>
        <w:pStyle w:val="3"/>
        <w:spacing w:line="360" w:lineRule="auto"/>
        <w:ind w:firstLine="851"/>
      </w:pPr>
      <w:bookmarkStart w:id="2" w:name="_Toc518316419"/>
      <w:r w:rsidRPr="00483DF8">
        <w:t>Статья 2. Основные понятия</w:t>
      </w:r>
      <w:bookmarkEnd w:id="2"/>
    </w:p>
    <w:p w:rsidR="00F63A3F" w:rsidRDefault="00483DF8" w:rsidP="00D55535">
      <w:pPr>
        <w:spacing w:after="240" w:line="360" w:lineRule="auto"/>
        <w:ind w:firstLine="851"/>
        <w:jc w:val="both"/>
      </w:pPr>
      <w:r>
        <w:t xml:space="preserve">В настоящих Правилах используются понятия в значениях, определенных федеральными и региональными нормативно-правовыми и </w:t>
      </w:r>
      <w:r w:rsidR="00D55535">
        <w:t>нормативно-техническими актами.</w:t>
      </w:r>
    </w:p>
    <w:p w:rsidR="00483DF8" w:rsidRDefault="00483DF8" w:rsidP="006133CA">
      <w:pPr>
        <w:spacing w:after="240" w:line="360" w:lineRule="auto"/>
        <w:jc w:val="center"/>
      </w:pPr>
      <w:r w:rsidRPr="00483DF8">
        <w:t>ГЛАВА 2.</w:t>
      </w:r>
      <w:r w:rsidR="006E69CF" w:rsidRPr="006E69CF">
        <w:t xml:space="preserve"> </w:t>
      </w:r>
      <w:r w:rsidR="00F63A3F" w:rsidRPr="00F63A3F">
        <w:t>ОБЩИЕ ТРЕБОВАНИЯ К СОСТОЯНИЮ ОБЩЕСТВЕННЫХ ПРОСТРАНСТВ, СОСТОЯНИЮ И ОБЛИКУ ЗДАНИЙ РАЗЛИЧНОГО НАЗНАЧЕНИЯ И РАЗНОЙ ФОРМЫ СОБСТВЕННОСТИ, К ОБЪЕКТАМ БЛАГОУСТР</w:t>
      </w:r>
      <w:r w:rsidR="00F63A3F">
        <w:t>ОЙСТВА И ИХ ОТДЕЛЬНЫМ ЭЛЕМЕНТАМ</w:t>
      </w:r>
    </w:p>
    <w:p w:rsidR="006E69CF" w:rsidRDefault="0099009D" w:rsidP="006133CA">
      <w:pPr>
        <w:spacing w:after="240" w:line="360" w:lineRule="auto"/>
        <w:ind w:firstLine="851"/>
        <w:jc w:val="both"/>
      </w:pPr>
      <w:r>
        <w:t xml:space="preserve">Статья 3. </w:t>
      </w:r>
      <w:r w:rsidR="00F63A3F">
        <w:t>Элементы озеленения</w:t>
      </w:r>
    </w:p>
    <w:p w:rsidR="00F63A3F" w:rsidRDefault="00F63A3F" w:rsidP="00F63A3F">
      <w:pPr>
        <w:pStyle w:val="a3"/>
        <w:numPr>
          <w:ilvl w:val="0"/>
          <w:numId w:val="1"/>
        </w:numPr>
        <w:spacing w:line="360" w:lineRule="auto"/>
        <w:ind w:left="0" w:firstLine="851"/>
        <w:jc w:val="both"/>
      </w:pPr>
      <w:proofErr w:type="gramStart"/>
      <w:r>
        <w:t>Основными типами насаждений и озеленения города являются: массивы, группы, солитеры, живые изгороди, кулисы, боскеты, шпалеры, газоны, цветники, различные виды посадок (аллейные, рядовые, букетные).</w:t>
      </w:r>
      <w:proofErr w:type="gramEnd"/>
      <w:r>
        <w:t xml:space="preserve">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города.</w:t>
      </w:r>
    </w:p>
    <w:p w:rsidR="00F63A3F" w:rsidRDefault="00F63A3F" w:rsidP="00F63A3F">
      <w:pPr>
        <w:pStyle w:val="a3"/>
        <w:numPr>
          <w:ilvl w:val="0"/>
          <w:numId w:val="1"/>
        </w:numPr>
        <w:spacing w:line="360" w:lineRule="auto"/>
        <w:ind w:left="0" w:firstLine="851"/>
        <w:jc w:val="both"/>
      </w:pPr>
      <w:r>
        <w:t>На территории города могут использоваться два вида озеленения: стационарное – посадка растений в грунт, мобильное – посадка растений в специальные передвижные емкости (контейнеры, вазоны).</w:t>
      </w:r>
    </w:p>
    <w:p w:rsidR="00F63A3F" w:rsidRDefault="00F63A3F" w:rsidP="00F63A3F">
      <w:pPr>
        <w:pStyle w:val="a3"/>
        <w:numPr>
          <w:ilvl w:val="0"/>
          <w:numId w:val="1"/>
        </w:numPr>
        <w:spacing w:line="360" w:lineRule="auto"/>
        <w:ind w:left="0" w:firstLine="851"/>
        <w:jc w:val="both"/>
      </w:pPr>
      <w:r>
        <w:t>При проектировании озеленения учитываются минимальные расстояния посадок деревьев и кустарников до инженерных сетей, зданий и сооружений, установленные законодательством Российской Федерации.</w:t>
      </w:r>
    </w:p>
    <w:p w:rsidR="00F63A3F" w:rsidRDefault="00F63A3F" w:rsidP="00F63A3F">
      <w:pPr>
        <w:pStyle w:val="a3"/>
        <w:numPr>
          <w:ilvl w:val="0"/>
          <w:numId w:val="1"/>
        </w:numPr>
        <w:spacing w:line="360" w:lineRule="auto"/>
        <w:ind w:left="0" w:firstLine="851"/>
        <w:jc w:val="both"/>
      </w:pPr>
      <w:r>
        <w:t>Допускается посадка кустарников в охранных зонах инженерных сетей водоснабжения, электроснабжения, линий связи при условии согласования проектируемого озеленения с собственниками инженерных сетей.</w:t>
      </w:r>
    </w:p>
    <w:p w:rsidR="00F63A3F" w:rsidRDefault="00F63A3F" w:rsidP="00F63A3F">
      <w:pPr>
        <w:pStyle w:val="a3"/>
        <w:numPr>
          <w:ilvl w:val="0"/>
          <w:numId w:val="1"/>
        </w:numPr>
        <w:spacing w:line="360" w:lineRule="auto"/>
        <w:ind w:left="0" w:firstLine="851"/>
        <w:jc w:val="both"/>
      </w:pPr>
      <w:r>
        <w:t xml:space="preserve">При воздействии неблагоприятных техногенных и климатических факторов на различные территории города формируются защитные насаждения. При воздействии </w:t>
      </w:r>
      <w:r>
        <w:lastRenderedPageBreak/>
        <w:t>нескольких факторов выбирается ведущий по интенсивности и (или) наиболее значимый для функционального назначения территории.</w:t>
      </w:r>
    </w:p>
    <w:p w:rsidR="00F63A3F" w:rsidRDefault="00F63A3F" w:rsidP="00F63A3F">
      <w:pPr>
        <w:pStyle w:val="a3"/>
        <w:numPr>
          <w:ilvl w:val="0"/>
          <w:numId w:val="1"/>
        </w:numPr>
        <w:spacing w:line="360" w:lineRule="auto"/>
        <w:ind w:left="0" w:firstLine="851"/>
        <w:jc w:val="both"/>
      </w:pPr>
      <w:r>
        <w:t>Для защиты от ветра используются зеленые насаждения ажурной конструкции с вертикальной сомкнутостью полога 60-70%.</w:t>
      </w:r>
    </w:p>
    <w:p w:rsidR="00F63A3F" w:rsidRDefault="00F63A3F" w:rsidP="00F63A3F">
      <w:pPr>
        <w:pStyle w:val="a3"/>
        <w:numPr>
          <w:ilvl w:val="0"/>
          <w:numId w:val="1"/>
        </w:numPr>
        <w:spacing w:line="360" w:lineRule="auto"/>
        <w:ind w:left="0" w:firstLine="851"/>
        <w:jc w:val="both"/>
      </w:pPr>
      <w:proofErr w:type="spellStart"/>
      <w:r>
        <w:t>Шумозащитные</w:t>
      </w:r>
      <w:proofErr w:type="spellEnd"/>
      <w:r>
        <w:t xml:space="preserve"> насаждения проектируются в виде однорядных или многорядных посадок деревьев, </w:t>
      </w:r>
      <w:proofErr w:type="spellStart"/>
      <w:r>
        <w:t>подкроновое</w:t>
      </w:r>
      <w:proofErr w:type="spellEnd"/>
      <w:r>
        <w:t xml:space="preserve"> пространство заполняется рядами кустарника.</w:t>
      </w:r>
    </w:p>
    <w:p w:rsidR="0099009D" w:rsidRDefault="00F63A3F" w:rsidP="00F63A3F">
      <w:pPr>
        <w:pStyle w:val="a3"/>
        <w:numPr>
          <w:ilvl w:val="0"/>
          <w:numId w:val="1"/>
        </w:numPr>
        <w:spacing w:line="360" w:lineRule="auto"/>
        <w:ind w:left="0" w:firstLine="851"/>
        <w:jc w:val="both"/>
      </w:pPr>
      <w:r>
        <w:t>В условиях высокого уровня загрязнения атмосферного воздуха формируются многорядные древесные и кустарниковые посадки: при хорошем режиме проветривания – закрытого типа (смыкание крон), при плохом режиме проветривания – открытого, фильтрующего типа (</w:t>
      </w:r>
      <w:proofErr w:type="spellStart"/>
      <w:r>
        <w:t>несмыкание</w:t>
      </w:r>
      <w:proofErr w:type="spellEnd"/>
      <w:r>
        <w:t xml:space="preserve"> крон).</w:t>
      </w:r>
    </w:p>
    <w:p w:rsidR="00F63A3F" w:rsidRPr="00F63A3F" w:rsidRDefault="00F63A3F" w:rsidP="00F63A3F">
      <w:pPr>
        <w:pStyle w:val="a3"/>
        <w:numPr>
          <w:ilvl w:val="0"/>
          <w:numId w:val="1"/>
        </w:numPr>
        <w:spacing w:line="360" w:lineRule="auto"/>
        <w:ind w:left="0" w:firstLine="851"/>
        <w:jc w:val="both"/>
      </w:pPr>
      <w:r w:rsidRPr="000A6A5D">
        <w:rPr>
          <w:rFonts w:eastAsia="Calibri"/>
        </w:rPr>
        <w:t>Озеленение территории</w:t>
      </w:r>
      <w:r w:rsidR="003D35A0">
        <w:rPr>
          <w:rFonts w:eastAsia="Calibri"/>
        </w:rPr>
        <w:t xml:space="preserve"> общего пользования, улично-дорожной сети</w:t>
      </w:r>
      <w:r w:rsidRPr="000A6A5D">
        <w:rPr>
          <w:rFonts w:eastAsia="Calibri"/>
        </w:rPr>
        <w:t>, работы по содержанию и восстановлению парков, скверов, зеленых зон, содержание и охрана городских лесов осуществляется специализированными организациями по договора</w:t>
      </w:r>
      <w:r>
        <w:rPr>
          <w:rFonts w:eastAsia="Calibri"/>
        </w:rPr>
        <w:t>м (контрактам) с Администрацией</w:t>
      </w:r>
      <w:r w:rsidRPr="000A6A5D">
        <w:rPr>
          <w:rFonts w:eastAsia="Calibri"/>
        </w:rPr>
        <w:t xml:space="preserve"> в пределах средств, предусмотренных в бюджете муниципального образования на эти цели.</w:t>
      </w:r>
    </w:p>
    <w:p w:rsidR="00F63A3F" w:rsidRDefault="00F63A3F" w:rsidP="00F63A3F">
      <w:pPr>
        <w:pStyle w:val="a3"/>
        <w:numPr>
          <w:ilvl w:val="0"/>
          <w:numId w:val="1"/>
        </w:numPr>
        <w:spacing w:line="360" w:lineRule="auto"/>
        <w:ind w:left="0" w:firstLine="851"/>
        <w:jc w:val="both"/>
      </w:pPr>
      <w:r>
        <w:t>Физические и юридические лица, в собственности или в пользовании которых находятся земельные участки, обеспечивают содержание и сохранность зеленых насаждений, находящихся на этих участках</w:t>
      </w:r>
      <w:r w:rsidR="003D35A0">
        <w:t>, а также прилегающих территорий</w:t>
      </w:r>
      <w:r>
        <w:t xml:space="preserve"> и осуществляют: </w:t>
      </w:r>
    </w:p>
    <w:p w:rsidR="00F63A3F" w:rsidRDefault="00F63A3F" w:rsidP="00854FCD">
      <w:pPr>
        <w:pStyle w:val="a3"/>
        <w:numPr>
          <w:ilvl w:val="0"/>
          <w:numId w:val="5"/>
        </w:numPr>
        <w:spacing w:line="360" w:lineRule="auto"/>
        <w:ind w:left="0" w:firstLine="851"/>
        <w:jc w:val="both"/>
      </w:pPr>
      <w:r>
        <w:t>своевременное проведение всех необходимых агротехнических мероприятий (полив, рыхление, санитарную обрезку, борьба с вредителями и болезнями растений, скашивание травы</w:t>
      </w:r>
      <w:r w:rsidR="00674934">
        <w:t xml:space="preserve"> (г</w:t>
      </w:r>
      <w:r w:rsidR="00674934" w:rsidRPr="00674934">
        <w:t>азоны подлежат стрижке (скашиванию) при высоте</w:t>
      </w:r>
      <w:r w:rsidR="00674934">
        <w:t xml:space="preserve"> травостоя более 20 сантиметров</w:t>
      </w:r>
      <w:r>
        <w:t>);</w:t>
      </w:r>
    </w:p>
    <w:p w:rsidR="00674934" w:rsidRDefault="00674934" w:rsidP="00854FCD">
      <w:pPr>
        <w:pStyle w:val="a3"/>
        <w:numPr>
          <w:ilvl w:val="0"/>
          <w:numId w:val="5"/>
        </w:numPr>
        <w:spacing w:line="360" w:lineRule="auto"/>
        <w:ind w:left="0" w:firstLine="851"/>
        <w:jc w:val="both"/>
      </w:pPr>
      <w:r>
        <w:t>мероприятия по озеленению территорий;</w:t>
      </w:r>
    </w:p>
    <w:p w:rsidR="00F63A3F" w:rsidRDefault="00F63A3F" w:rsidP="00854FCD">
      <w:pPr>
        <w:pStyle w:val="a3"/>
        <w:numPr>
          <w:ilvl w:val="0"/>
          <w:numId w:val="5"/>
        </w:numPr>
        <w:spacing w:line="360" w:lineRule="auto"/>
        <w:ind w:left="0" w:firstLine="851"/>
        <w:jc w:val="both"/>
      </w:pPr>
      <w:r>
        <w:t>вырубку сухостоя и аварийных деревьев, а также обрезку сухих и поломанных сучьев и ветвей;</w:t>
      </w:r>
    </w:p>
    <w:p w:rsidR="00674934" w:rsidRDefault="00674934" w:rsidP="00854FCD">
      <w:pPr>
        <w:pStyle w:val="a3"/>
        <w:numPr>
          <w:ilvl w:val="0"/>
          <w:numId w:val="5"/>
        </w:numPr>
        <w:spacing w:line="360" w:lineRule="auto"/>
        <w:ind w:left="0" w:firstLine="851"/>
        <w:jc w:val="both"/>
      </w:pPr>
      <w:r>
        <w:t>уборку скошенной травы в течени</w:t>
      </w:r>
      <w:proofErr w:type="gramStart"/>
      <w:r>
        <w:t>и</w:t>
      </w:r>
      <w:proofErr w:type="gramEnd"/>
      <w:r>
        <w:t xml:space="preserve"> суток со дня проведения соответствующих работ;</w:t>
      </w:r>
    </w:p>
    <w:p w:rsidR="00F63A3F" w:rsidRDefault="00F63A3F" w:rsidP="00854FCD">
      <w:pPr>
        <w:pStyle w:val="a3"/>
        <w:numPr>
          <w:ilvl w:val="0"/>
          <w:numId w:val="5"/>
        </w:numPr>
        <w:spacing w:line="360" w:lineRule="auto"/>
        <w:ind w:left="0" w:firstLine="851"/>
        <w:jc w:val="both"/>
      </w:pPr>
      <w:r>
        <w:t>своевременный ремонт ограждений зеленых насаждений;</w:t>
      </w:r>
    </w:p>
    <w:p w:rsidR="00F63A3F" w:rsidRDefault="00F63A3F" w:rsidP="00854FCD">
      <w:pPr>
        <w:pStyle w:val="a3"/>
        <w:numPr>
          <w:ilvl w:val="0"/>
          <w:numId w:val="5"/>
        </w:numPr>
        <w:spacing w:line="360" w:lineRule="auto"/>
        <w:ind w:left="0" w:firstLine="851"/>
        <w:jc w:val="both"/>
      </w:pPr>
      <w:r>
        <w:t xml:space="preserve">информирование Администрации </w:t>
      </w:r>
      <w:proofErr w:type="gramStart"/>
      <w:r>
        <w:t>о</w:t>
      </w:r>
      <w:proofErr w:type="gramEnd"/>
      <w:r>
        <w:t xml:space="preserve"> всех случаях уничтожения и повреждения зеленых насаждений, массового появления вредителей и болезней и принимают меры борьбы с ними, производят замазку ран и дупел на деревьях.</w:t>
      </w:r>
    </w:p>
    <w:p w:rsidR="00F63A3F" w:rsidRDefault="00F63A3F" w:rsidP="00F63A3F">
      <w:pPr>
        <w:pStyle w:val="a3"/>
        <w:numPr>
          <w:ilvl w:val="0"/>
          <w:numId w:val="1"/>
        </w:numPr>
        <w:spacing w:line="360" w:lineRule="auto"/>
        <w:ind w:left="0" w:firstLine="851"/>
        <w:jc w:val="both"/>
      </w:pPr>
      <w:r>
        <w:lastRenderedPageBreak/>
        <w:t>При производстве работ по обрезке или реконструкции зеленых насаждений – срезанные ветви, а при вырубке зеленых насаждений – порубочные остатки, должны быть вывезены и (или) утилизированы:</w:t>
      </w:r>
    </w:p>
    <w:p w:rsidR="00F63A3F" w:rsidRDefault="00F63A3F" w:rsidP="00854FCD">
      <w:pPr>
        <w:pStyle w:val="a3"/>
        <w:numPr>
          <w:ilvl w:val="0"/>
          <w:numId w:val="6"/>
        </w:numPr>
        <w:spacing w:line="360" w:lineRule="auto"/>
        <w:ind w:left="0" w:firstLine="851"/>
        <w:jc w:val="both"/>
      </w:pPr>
      <w:r>
        <w:t>в день производства работ, если работы проводятся на территориях, расположенных в существующих границах зоны жилой застройки;</w:t>
      </w:r>
    </w:p>
    <w:p w:rsidR="00F63A3F" w:rsidRDefault="00F63A3F" w:rsidP="00854FCD">
      <w:pPr>
        <w:pStyle w:val="a3"/>
        <w:numPr>
          <w:ilvl w:val="0"/>
          <w:numId w:val="6"/>
        </w:numPr>
        <w:spacing w:line="360" w:lineRule="auto"/>
        <w:ind w:left="0" w:firstLine="851"/>
        <w:jc w:val="both"/>
      </w:pPr>
      <w:r>
        <w:t>в течение 3 дней с момента завершения работ во всех иных случаях.</w:t>
      </w:r>
    </w:p>
    <w:p w:rsidR="00F63A3F" w:rsidRPr="00F63A3F" w:rsidRDefault="00F63A3F" w:rsidP="00F63A3F">
      <w:pPr>
        <w:pStyle w:val="a3"/>
        <w:numPr>
          <w:ilvl w:val="0"/>
          <w:numId w:val="1"/>
        </w:numPr>
        <w:spacing w:line="360" w:lineRule="auto"/>
        <w:ind w:left="0" w:firstLine="851"/>
        <w:jc w:val="both"/>
      </w:pPr>
      <w:r w:rsidRPr="000A6A5D">
        <w:rPr>
          <w:rFonts w:eastAsia="Calibri"/>
        </w:rPr>
        <w:t xml:space="preserve">На площадях зеленых насаждений </w:t>
      </w:r>
      <w:r>
        <w:rPr>
          <w:rFonts w:eastAsia="Calibri"/>
        </w:rPr>
        <w:t xml:space="preserve">(за исключением земель лесного фонда и городских лесов) </w:t>
      </w:r>
      <w:r w:rsidRPr="000A6A5D">
        <w:rPr>
          <w:rFonts w:eastAsia="Calibri"/>
        </w:rPr>
        <w:t>запрещается:</w:t>
      </w:r>
    </w:p>
    <w:p w:rsidR="00F63A3F" w:rsidRPr="00F63A3F" w:rsidRDefault="00F63A3F" w:rsidP="00854FCD">
      <w:pPr>
        <w:pStyle w:val="a3"/>
        <w:numPr>
          <w:ilvl w:val="0"/>
          <w:numId w:val="7"/>
        </w:numPr>
        <w:spacing w:line="360" w:lineRule="auto"/>
        <w:ind w:left="0" w:firstLine="851"/>
        <w:jc w:val="both"/>
      </w:pPr>
      <w:r>
        <w:rPr>
          <w:rFonts w:eastAsia="Calibri"/>
        </w:rPr>
        <w:t>ходить по газонам</w:t>
      </w:r>
      <w:r w:rsidRPr="000A6A5D">
        <w:rPr>
          <w:rFonts w:eastAsia="Calibri"/>
        </w:rPr>
        <w:t xml:space="preserve"> и в молодых лесных посадках;</w:t>
      </w:r>
    </w:p>
    <w:p w:rsidR="00F63A3F" w:rsidRPr="00F63A3F" w:rsidRDefault="00F63A3F" w:rsidP="00854FCD">
      <w:pPr>
        <w:pStyle w:val="a3"/>
        <w:numPr>
          <w:ilvl w:val="0"/>
          <w:numId w:val="7"/>
        </w:numPr>
        <w:spacing w:line="360" w:lineRule="auto"/>
        <w:ind w:left="0" w:firstLine="851"/>
        <w:jc w:val="both"/>
      </w:pPr>
      <w:r w:rsidRPr="000A6A5D">
        <w:rPr>
          <w:rFonts w:eastAsia="Calibri"/>
        </w:rPr>
        <w:t>ломать деревья, кустарники, сучья и ветви, с</w:t>
      </w:r>
      <w:r>
        <w:rPr>
          <w:rFonts w:eastAsia="Calibri"/>
        </w:rPr>
        <w:t>рывать листья и цветы</w:t>
      </w:r>
      <w:r w:rsidRPr="000A6A5D">
        <w:rPr>
          <w:rFonts w:eastAsia="Calibri"/>
        </w:rPr>
        <w:t>;</w:t>
      </w:r>
    </w:p>
    <w:p w:rsidR="00F63A3F" w:rsidRPr="00F63A3F" w:rsidRDefault="00F63A3F" w:rsidP="00854FCD">
      <w:pPr>
        <w:pStyle w:val="a3"/>
        <w:numPr>
          <w:ilvl w:val="0"/>
          <w:numId w:val="7"/>
        </w:numPr>
        <w:spacing w:line="360" w:lineRule="auto"/>
        <w:ind w:left="0" w:firstLine="851"/>
        <w:jc w:val="both"/>
      </w:pPr>
      <w:r w:rsidRPr="000A6A5D">
        <w:rPr>
          <w:rFonts w:eastAsia="Calibri"/>
        </w:rPr>
        <w:t>разбивать палатки и разводить костры;</w:t>
      </w:r>
    </w:p>
    <w:p w:rsidR="00F63A3F" w:rsidRPr="00F63A3F" w:rsidRDefault="00F63A3F" w:rsidP="00854FCD">
      <w:pPr>
        <w:pStyle w:val="a3"/>
        <w:numPr>
          <w:ilvl w:val="0"/>
          <w:numId w:val="7"/>
        </w:numPr>
        <w:spacing w:line="360" w:lineRule="auto"/>
        <w:ind w:left="0" w:firstLine="851"/>
        <w:jc w:val="both"/>
      </w:pPr>
      <w:r w:rsidRPr="000A6A5D">
        <w:rPr>
          <w:rFonts w:eastAsia="Calibri"/>
        </w:rPr>
        <w:t>засорять газоны, цветники, дорожки и водоемы;</w:t>
      </w:r>
    </w:p>
    <w:p w:rsidR="00F63A3F" w:rsidRPr="00F63A3F" w:rsidRDefault="00F63A3F" w:rsidP="00854FCD">
      <w:pPr>
        <w:pStyle w:val="a3"/>
        <w:numPr>
          <w:ilvl w:val="0"/>
          <w:numId w:val="7"/>
        </w:numPr>
        <w:spacing w:line="360" w:lineRule="auto"/>
        <w:ind w:left="0" w:firstLine="851"/>
        <w:jc w:val="both"/>
      </w:pPr>
      <w:r w:rsidRPr="000A6A5D">
        <w:rPr>
          <w:rFonts w:eastAsia="Calibri"/>
        </w:rPr>
        <w:t>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F63A3F" w:rsidRDefault="00F63A3F" w:rsidP="00854FCD">
      <w:pPr>
        <w:pStyle w:val="a3"/>
        <w:numPr>
          <w:ilvl w:val="0"/>
          <w:numId w:val="7"/>
        </w:numPr>
        <w:spacing w:line="360" w:lineRule="auto"/>
        <w:ind w:left="0" w:firstLine="851"/>
        <w:jc w:val="both"/>
      </w:pPr>
      <w:r>
        <w:t>размещать (ездить) транспортные средства, за исключением специальных транспортных средств, осуществляющих уборку, ремонтно-восстановительные работы;</w:t>
      </w:r>
    </w:p>
    <w:p w:rsidR="00F63A3F" w:rsidRPr="00F63A3F" w:rsidRDefault="00F63A3F" w:rsidP="00854FCD">
      <w:pPr>
        <w:pStyle w:val="a3"/>
        <w:numPr>
          <w:ilvl w:val="0"/>
          <w:numId w:val="7"/>
        </w:numPr>
        <w:spacing w:line="360" w:lineRule="auto"/>
        <w:ind w:left="0" w:firstLine="851"/>
        <w:jc w:val="both"/>
      </w:pPr>
      <w:r w:rsidRPr="000A6A5D">
        <w:rPr>
          <w:rFonts w:eastAsia="Calibri"/>
        </w:rPr>
        <w:t>мыть транспортные средства</w:t>
      </w:r>
      <w:r>
        <w:rPr>
          <w:rFonts w:eastAsia="Calibri"/>
        </w:rPr>
        <w:t>;</w:t>
      </w:r>
    </w:p>
    <w:p w:rsidR="00F63A3F" w:rsidRPr="00F63A3F" w:rsidRDefault="00F63A3F" w:rsidP="00854FCD">
      <w:pPr>
        <w:pStyle w:val="a3"/>
        <w:numPr>
          <w:ilvl w:val="0"/>
          <w:numId w:val="7"/>
        </w:numPr>
        <w:spacing w:line="360" w:lineRule="auto"/>
        <w:ind w:left="0" w:firstLine="851"/>
        <w:jc w:val="both"/>
      </w:pPr>
      <w:r w:rsidRPr="000A6A5D">
        <w:rPr>
          <w:rFonts w:eastAsia="Calibri"/>
        </w:rPr>
        <w:t>пасти скот</w:t>
      </w:r>
      <w:r>
        <w:rPr>
          <w:rFonts w:eastAsia="Calibri"/>
        </w:rPr>
        <w:t>;</w:t>
      </w:r>
    </w:p>
    <w:p w:rsidR="00F63A3F" w:rsidRPr="00F63A3F" w:rsidRDefault="00F63A3F" w:rsidP="00854FCD">
      <w:pPr>
        <w:pStyle w:val="a3"/>
        <w:numPr>
          <w:ilvl w:val="0"/>
          <w:numId w:val="7"/>
        </w:numPr>
        <w:spacing w:line="360" w:lineRule="auto"/>
        <w:ind w:left="0" w:firstLine="851"/>
        <w:jc w:val="both"/>
      </w:pPr>
      <w:r w:rsidRPr="000A6A5D">
        <w:rPr>
          <w:rFonts w:eastAsia="Calibri"/>
        </w:rPr>
        <w:t>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F63A3F" w:rsidRPr="00F63A3F" w:rsidRDefault="00F63A3F" w:rsidP="00854FCD">
      <w:pPr>
        <w:pStyle w:val="a3"/>
        <w:numPr>
          <w:ilvl w:val="0"/>
          <w:numId w:val="7"/>
        </w:numPr>
        <w:spacing w:line="360" w:lineRule="auto"/>
        <w:ind w:left="0" w:firstLine="851"/>
        <w:jc w:val="both"/>
      </w:pPr>
      <w:r w:rsidRPr="000A6A5D">
        <w:rPr>
          <w:rFonts w:eastAsia="Calibri"/>
        </w:rPr>
        <w:t>производить строительные и ремонтные работы без ограждений насаждений щитами, гарантирующими защиту их от повреждений;</w:t>
      </w:r>
    </w:p>
    <w:p w:rsidR="00F63A3F" w:rsidRPr="00F63A3F" w:rsidRDefault="00F63A3F" w:rsidP="00854FCD">
      <w:pPr>
        <w:pStyle w:val="a3"/>
        <w:numPr>
          <w:ilvl w:val="0"/>
          <w:numId w:val="7"/>
        </w:numPr>
        <w:spacing w:line="360" w:lineRule="auto"/>
        <w:ind w:left="0" w:firstLine="851"/>
        <w:jc w:val="both"/>
      </w:pPr>
      <w:r w:rsidRPr="000A6A5D">
        <w:rPr>
          <w:rFonts w:eastAsia="Calibri"/>
        </w:rPr>
        <w:t>обнажать корни деревьев на расстоянии ближе 1,5 м от ствола и засыпать шейки деревьев землей или строительным мусором;</w:t>
      </w:r>
    </w:p>
    <w:p w:rsidR="00F63A3F" w:rsidRPr="00F63A3F" w:rsidRDefault="00F63A3F" w:rsidP="00854FCD">
      <w:pPr>
        <w:pStyle w:val="a3"/>
        <w:numPr>
          <w:ilvl w:val="0"/>
          <w:numId w:val="7"/>
        </w:numPr>
        <w:spacing w:line="360" w:lineRule="auto"/>
        <w:ind w:left="0" w:firstLine="851"/>
        <w:jc w:val="both"/>
      </w:pPr>
      <w:r w:rsidRPr="000A6A5D">
        <w:rPr>
          <w:rFonts w:eastAsia="Calibri"/>
        </w:rPr>
        <w:t>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F63A3F" w:rsidRPr="00F63A3F" w:rsidRDefault="00F63A3F" w:rsidP="00854FCD">
      <w:pPr>
        <w:pStyle w:val="a3"/>
        <w:numPr>
          <w:ilvl w:val="0"/>
          <w:numId w:val="7"/>
        </w:numPr>
        <w:spacing w:line="360" w:lineRule="auto"/>
        <w:ind w:left="0" w:firstLine="851"/>
        <w:jc w:val="both"/>
      </w:pPr>
      <w:r w:rsidRPr="000A6A5D">
        <w:rPr>
          <w:rFonts w:eastAsia="Calibri"/>
        </w:rPr>
        <w:t>добывать растительную землю, песок и производить другие раскопки;</w:t>
      </w:r>
    </w:p>
    <w:p w:rsidR="00F63A3F" w:rsidRPr="00F63A3F" w:rsidRDefault="00F63A3F" w:rsidP="00F63A3F">
      <w:pPr>
        <w:pStyle w:val="a3"/>
        <w:numPr>
          <w:ilvl w:val="0"/>
          <w:numId w:val="1"/>
        </w:numPr>
        <w:spacing w:line="360" w:lineRule="auto"/>
        <w:ind w:left="0" w:firstLine="851"/>
        <w:jc w:val="both"/>
      </w:pPr>
      <w:proofErr w:type="gramStart"/>
      <w:r>
        <w:rPr>
          <w:rFonts w:eastAsia="Calibri"/>
        </w:rPr>
        <w:t>Рубка</w:t>
      </w:r>
      <w:r w:rsidRPr="000A6A5D">
        <w:rPr>
          <w:rFonts w:eastAsia="Calibri"/>
        </w:rPr>
        <w:t xml:space="preserve"> деревьев и кустарников, попадающих в зону застройки и (или) прокладки подземных коммуникаций, установки линий электропередачи и других сооружений, </w:t>
      </w:r>
      <w:r w:rsidRPr="000A6A5D">
        <w:rPr>
          <w:rFonts w:eastAsia="Calibri"/>
          <w:lang w:eastAsia="en-US"/>
        </w:rPr>
        <w:t xml:space="preserve">при производстве работ в охранных зонах инженерных сетей и коммуникаций (в том числе сооружений и устройств, обеспечивающих их эксплуатацию), а также в охранных зонах иных объектов, где в соответствии с установленными законодательством Российской Федерации требованиями проводятся работы по вырубке </w:t>
      </w:r>
      <w:r w:rsidRPr="000A6A5D">
        <w:rPr>
          <w:rFonts w:eastAsia="Calibri"/>
          <w:lang w:eastAsia="en-US"/>
        </w:rPr>
        <w:lastRenderedPageBreak/>
        <w:t>деревьев и</w:t>
      </w:r>
      <w:proofErr w:type="gramEnd"/>
      <w:r w:rsidRPr="000A6A5D">
        <w:rPr>
          <w:rFonts w:eastAsia="Calibri"/>
          <w:lang w:eastAsia="en-US"/>
        </w:rPr>
        <w:t xml:space="preserve"> </w:t>
      </w:r>
      <w:proofErr w:type="gramStart"/>
      <w:r w:rsidRPr="000A6A5D">
        <w:rPr>
          <w:rFonts w:eastAsia="Calibri"/>
          <w:lang w:eastAsia="en-US"/>
        </w:rPr>
        <w:t>кустарников</w:t>
      </w:r>
      <w:r w:rsidRPr="000A6A5D">
        <w:rPr>
          <w:rFonts w:eastAsia="Calibri"/>
        </w:rPr>
        <w:t>, при плановых работах по ремонту, строительству, реконструкции автомобильных дорог, улиц, инженерных сетей, зданий и сооружений, при проведении переустройства, и (или) перепланировки помещений, и (или) иных работ для обеспечения использования таких помещений в качестве жилых или нежилых, при переводе жилого помещения в нежилое помещение и нежилого помещения в жилое помещение, производится</w:t>
      </w:r>
      <w:r>
        <w:rPr>
          <w:rFonts w:eastAsia="Calibri"/>
        </w:rPr>
        <w:t xml:space="preserve"> в соответствии с проектной документацией и на основании разрешений</w:t>
      </w:r>
      <w:proofErr w:type="gramEnd"/>
      <w:r>
        <w:rPr>
          <w:rFonts w:eastAsia="Calibri"/>
        </w:rPr>
        <w:t xml:space="preserve"> на производство соответствующих видов работ.</w:t>
      </w:r>
    </w:p>
    <w:p w:rsidR="00F63A3F" w:rsidRDefault="00F63A3F" w:rsidP="00F63A3F">
      <w:pPr>
        <w:pStyle w:val="a3"/>
        <w:numPr>
          <w:ilvl w:val="0"/>
          <w:numId w:val="1"/>
        </w:numPr>
        <w:spacing w:line="360" w:lineRule="auto"/>
        <w:ind w:left="0" w:firstLine="851"/>
        <w:jc w:val="both"/>
      </w:pPr>
      <w:r w:rsidRPr="00F63A3F">
        <w:t>Рубка зеленых насаждений может осуществляться также в следующих случаях:</w:t>
      </w:r>
    </w:p>
    <w:p w:rsidR="00F63A3F" w:rsidRPr="00F63A3F" w:rsidRDefault="00F63A3F" w:rsidP="00854FCD">
      <w:pPr>
        <w:pStyle w:val="a3"/>
        <w:numPr>
          <w:ilvl w:val="0"/>
          <w:numId w:val="8"/>
        </w:numPr>
        <w:spacing w:line="360" w:lineRule="auto"/>
        <w:ind w:left="0" w:firstLine="851"/>
        <w:jc w:val="both"/>
      </w:pPr>
      <w:r w:rsidRPr="000A6A5D">
        <w:rPr>
          <w:rFonts w:eastAsia="Calibri"/>
          <w:lang w:eastAsia="en-US"/>
        </w:rPr>
        <w:t>для выполнения установленных требований по обеспечению пожарной безопасности и санитарно-эпидемиологических требований</w:t>
      </w:r>
      <w:r w:rsidRPr="000A6A5D">
        <w:rPr>
          <w:rFonts w:eastAsia="Calibri"/>
        </w:rPr>
        <w:t xml:space="preserve"> (восстановления уровня освещенности помещений, соответствующего нормативам);</w:t>
      </w:r>
    </w:p>
    <w:p w:rsidR="00F63A3F" w:rsidRPr="00F63A3F" w:rsidRDefault="00F63A3F" w:rsidP="00854FCD">
      <w:pPr>
        <w:pStyle w:val="a3"/>
        <w:numPr>
          <w:ilvl w:val="0"/>
          <w:numId w:val="8"/>
        </w:numPr>
        <w:spacing w:line="360" w:lineRule="auto"/>
        <w:ind w:left="0" w:firstLine="851"/>
        <w:jc w:val="both"/>
      </w:pPr>
      <w:r w:rsidRPr="000A6A5D">
        <w:rPr>
          <w:rFonts w:eastAsia="Calibri"/>
        </w:rPr>
        <w:t>для обеспечения нормальной видимости технических средств регулирования дорожного движения, безопасности движения транспорта и пешеходов;</w:t>
      </w:r>
    </w:p>
    <w:p w:rsidR="00F63A3F" w:rsidRPr="00F63A3F" w:rsidRDefault="00F63A3F" w:rsidP="00854FCD">
      <w:pPr>
        <w:pStyle w:val="a3"/>
        <w:numPr>
          <w:ilvl w:val="0"/>
          <w:numId w:val="8"/>
        </w:numPr>
        <w:spacing w:line="360" w:lineRule="auto"/>
        <w:ind w:left="0" w:firstLine="851"/>
        <w:jc w:val="both"/>
      </w:pPr>
      <w:r>
        <w:rPr>
          <w:rFonts w:eastAsia="Calibri"/>
        </w:rPr>
        <w:t xml:space="preserve">вырубки </w:t>
      </w:r>
      <w:proofErr w:type="spellStart"/>
      <w:r>
        <w:rPr>
          <w:rFonts w:eastAsia="Calibri"/>
        </w:rPr>
        <w:t>сильноослабленных</w:t>
      </w:r>
      <w:proofErr w:type="spellEnd"/>
      <w:r>
        <w:rPr>
          <w:rFonts w:eastAsia="Calibri"/>
        </w:rPr>
        <w:t xml:space="preserve">, усыхающих, сухостойных и аварийных деревьев </w:t>
      </w:r>
      <w:r w:rsidRPr="00AD1382">
        <w:rPr>
          <w:rFonts w:eastAsia="Calibri"/>
        </w:rPr>
        <w:t>в целях обеспечения безопасности граждан</w:t>
      </w:r>
      <w:r>
        <w:rPr>
          <w:rFonts w:eastAsia="Calibri"/>
        </w:rPr>
        <w:t>;</w:t>
      </w:r>
    </w:p>
    <w:p w:rsidR="00F63A3F" w:rsidRPr="00F63A3F" w:rsidRDefault="00F63A3F" w:rsidP="00854FCD">
      <w:pPr>
        <w:pStyle w:val="a3"/>
        <w:numPr>
          <w:ilvl w:val="0"/>
          <w:numId w:val="8"/>
        </w:numPr>
        <w:spacing w:line="360" w:lineRule="auto"/>
        <w:ind w:left="0" w:firstLine="851"/>
        <w:jc w:val="both"/>
      </w:pPr>
      <w:r w:rsidRPr="000A6A5D">
        <w:rPr>
          <w:rFonts w:eastAsia="Calibri"/>
        </w:rPr>
        <w:t>для устранения аварий на инженерных коммуникациях, устранения другой опасности, если эта опасность не может б</w:t>
      </w:r>
      <w:r>
        <w:rPr>
          <w:rFonts w:eastAsia="Calibri"/>
        </w:rPr>
        <w:t>ыть устранена иными средствами;</w:t>
      </w:r>
    </w:p>
    <w:p w:rsidR="00F63A3F" w:rsidRPr="00F63A3F" w:rsidRDefault="00F63A3F" w:rsidP="00854FCD">
      <w:pPr>
        <w:pStyle w:val="a3"/>
        <w:numPr>
          <w:ilvl w:val="0"/>
          <w:numId w:val="8"/>
        </w:numPr>
        <w:spacing w:line="360" w:lineRule="auto"/>
        <w:ind w:left="0" w:firstLine="851"/>
        <w:jc w:val="both"/>
      </w:pPr>
      <w:r w:rsidRPr="00AD1382">
        <w:rPr>
          <w:rFonts w:eastAsia="Calibri"/>
        </w:rPr>
        <w:t>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w:t>
      </w:r>
    </w:p>
    <w:p w:rsidR="00F63A3F" w:rsidRPr="00F63A3F" w:rsidRDefault="00F63A3F" w:rsidP="00854FCD">
      <w:pPr>
        <w:pStyle w:val="a3"/>
        <w:numPr>
          <w:ilvl w:val="0"/>
          <w:numId w:val="8"/>
        </w:numPr>
        <w:spacing w:line="360" w:lineRule="auto"/>
        <w:ind w:left="0" w:firstLine="851"/>
        <w:jc w:val="both"/>
      </w:pPr>
      <w:r>
        <w:rPr>
          <w:rFonts w:eastAsia="Calibri"/>
        </w:rPr>
        <w:t>для обеспечения телерадиовещания;</w:t>
      </w:r>
    </w:p>
    <w:p w:rsidR="00F63A3F" w:rsidRDefault="00F63A3F" w:rsidP="00854FCD">
      <w:pPr>
        <w:pStyle w:val="a3"/>
        <w:numPr>
          <w:ilvl w:val="0"/>
          <w:numId w:val="8"/>
        </w:numPr>
        <w:spacing w:line="360" w:lineRule="auto"/>
        <w:ind w:left="0" w:firstLine="851"/>
        <w:jc w:val="both"/>
      </w:pPr>
      <w:r>
        <w:t xml:space="preserve">в рамках муниципальных контрактов по уходу за </w:t>
      </w:r>
      <w:r w:rsidRPr="007519B9">
        <w:t>зелены</w:t>
      </w:r>
      <w:r>
        <w:t>ми</w:t>
      </w:r>
      <w:r w:rsidRPr="007519B9">
        <w:t xml:space="preserve"> насаждени</w:t>
      </w:r>
      <w:r>
        <w:t>ями.</w:t>
      </w:r>
    </w:p>
    <w:p w:rsidR="00F63A3F" w:rsidRPr="00F63A3F" w:rsidRDefault="00F63A3F" w:rsidP="00F63A3F">
      <w:pPr>
        <w:pStyle w:val="a3"/>
        <w:numPr>
          <w:ilvl w:val="0"/>
          <w:numId w:val="1"/>
        </w:numPr>
        <w:spacing w:line="360" w:lineRule="auto"/>
        <w:ind w:left="0" w:firstLine="851"/>
        <w:jc w:val="both"/>
      </w:pPr>
      <w:r>
        <w:t xml:space="preserve">В </w:t>
      </w:r>
      <w:r w:rsidRPr="000A6A5D">
        <w:rPr>
          <w:rFonts w:eastAsia="Calibri"/>
        </w:rPr>
        <w:t>случаях, указ</w:t>
      </w:r>
      <w:r>
        <w:rPr>
          <w:rFonts w:eastAsia="Calibri"/>
        </w:rPr>
        <w:t>анных в пункте 14 настоящей статьи, лицо планирующее осуществить рубку зеленых насаждений, информирует в письменной форме Администрацию о сроках выполнения таких работ.</w:t>
      </w:r>
    </w:p>
    <w:p w:rsidR="00F63A3F" w:rsidRPr="00F63A3F" w:rsidRDefault="00F63A3F" w:rsidP="00F63A3F">
      <w:pPr>
        <w:pStyle w:val="a3"/>
        <w:numPr>
          <w:ilvl w:val="0"/>
          <w:numId w:val="1"/>
        </w:numPr>
        <w:spacing w:line="360" w:lineRule="auto"/>
        <w:ind w:left="0" w:firstLine="851"/>
        <w:jc w:val="both"/>
      </w:pPr>
      <w:r>
        <w:rPr>
          <w:rFonts w:eastAsia="Calibri"/>
        </w:rPr>
        <w:t xml:space="preserve">Рубка зеленых насаждений, кроме случаев, указанных в </w:t>
      </w:r>
      <w:r w:rsidR="00674934">
        <w:rPr>
          <w:rFonts w:eastAsia="Calibri"/>
        </w:rPr>
        <w:t>частях</w:t>
      </w:r>
      <w:r>
        <w:rPr>
          <w:rFonts w:eastAsia="Calibri"/>
        </w:rPr>
        <w:t xml:space="preserve"> 13, 14 </w:t>
      </w:r>
      <w:r w:rsidR="00674934">
        <w:rPr>
          <w:rFonts w:eastAsia="Calibri"/>
        </w:rPr>
        <w:t xml:space="preserve"> </w:t>
      </w:r>
      <w:proofErr w:type="gramStart"/>
      <w:r w:rsidR="00674934">
        <w:rPr>
          <w:rFonts w:eastAsia="Calibri"/>
        </w:rPr>
        <w:t>настоящей</w:t>
      </w:r>
      <w:proofErr w:type="gramEnd"/>
      <w:r w:rsidR="00674934">
        <w:rPr>
          <w:rFonts w:eastAsia="Calibri"/>
        </w:rPr>
        <w:t xml:space="preserve"> </w:t>
      </w:r>
      <w:proofErr w:type="spellStart"/>
      <w:r w:rsidR="00674934">
        <w:rPr>
          <w:rFonts w:eastAsia="Calibri"/>
        </w:rPr>
        <w:t>статьи</w:t>
      </w:r>
      <w:r>
        <w:rPr>
          <w:rFonts w:eastAsia="Calibri"/>
        </w:rPr>
        <w:t>и</w:t>
      </w:r>
      <w:proofErr w:type="spellEnd"/>
      <w:r>
        <w:rPr>
          <w:rFonts w:eastAsia="Calibri"/>
        </w:rPr>
        <w:t xml:space="preserve"> на территориях земель лесного фонда и городских лесов, запрещена.</w:t>
      </w:r>
    </w:p>
    <w:p w:rsidR="00F63A3F" w:rsidRPr="00F63A3F" w:rsidRDefault="00F63A3F" w:rsidP="00F63A3F">
      <w:pPr>
        <w:pStyle w:val="a3"/>
        <w:numPr>
          <w:ilvl w:val="0"/>
          <w:numId w:val="1"/>
        </w:numPr>
        <w:spacing w:line="360" w:lineRule="auto"/>
        <w:ind w:left="0" w:firstLine="851"/>
        <w:jc w:val="both"/>
      </w:pPr>
      <w:r>
        <w:rPr>
          <w:rFonts w:eastAsia="Calibri"/>
        </w:rPr>
        <w:t>Р</w:t>
      </w:r>
      <w:r w:rsidRPr="000A6A5D">
        <w:rPr>
          <w:rFonts w:eastAsia="Calibri"/>
        </w:rPr>
        <w:t>убк</w:t>
      </w:r>
      <w:r>
        <w:rPr>
          <w:rFonts w:eastAsia="Calibri"/>
        </w:rPr>
        <w:t>а</w:t>
      </w:r>
      <w:r w:rsidRPr="000A6A5D">
        <w:rPr>
          <w:rFonts w:eastAsia="Calibri"/>
        </w:rPr>
        <w:t xml:space="preserve"> деревьев и кустарников </w:t>
      </w:r>
      <w:r w:rsidRPr="000A6A5D">
        <w:t xml:space="preserve">на земельных участках, предоставленных в установленном порядке под индивидуальное жилищное строительство, </w:t>
      </w:r>
      <w:r w:rsidRPr="000A6A5D">
        <w:rPr>
          <w:rFonts w:eastAsia="Calibri"/>
        </w:rPr>
        <w:t>осуществляют собственники земельных участков самостоятельно за счет собственных средств.</w:t>
      </w:r>
    </w:p>
    <w:p w:rsidR="00F63A3F" w:rsidRPr="00F63A3F" w:rsidRDefault="00F63A3F" w:rsidP="00F63A3F">
      <w:pPr>
        <w:pStyle w:val="a3"/>
        <w:numPr>
          <w:ilvl w:val="0"/>
          <w:numId w:val="1"/>
        </w:numPr>
        <w:spacing w:line="360" w:lineRule="auto"/>
        <w:ind w:left="0" w:firstLine="851"/>
        <w:jc w:val="both"/>
      </w:pPr>
      <w:r w:rsidRPr="000A6A5D">
        <w:rPr>
          <w:rFonts w:eastAsia="Calibri"/>
        </w:rPr>
        <w:t xml:space="preserve">Упавшие деревья удаляются лицами, ответственными за содержание территорий, немедленно с проезжей части автомобильных дорог, тротуаров, от </w:t>
      </w:r>
      <w:proofErr w:type="spellStart"/>
      <w:r w:rsidRPr="000A6A5D">
        <w:rPr>
          <w:rFonts w:eastAsia="Calibri"/>
        </w:rPr>
        <w:t>токонесущих</w:t>
      </w:r>
      <w:proofErr w:type="spellEnd"/>
      <w:r w:rsidRPr="000A6A5D">
        <w:rPr>
          <w:rFonts w:eastAsia="Calibri"/>
        </w:rPr>
        <w:t xml:space="preserve"> проводов, фасадов жилых и нежилых зданий, а с других территорий - в течение 6 часов с момента обнаружения.</w:t>
      </w:r>
    </w:p>
    <w:p w:rsidR="00F63A3F" w:rsidRPr="00F63A3F" w:rsidRDefault="00F63A3F" w:rsidP="00F63A3F">
      <w:pPr>
        <w:pStyle w:val="a3"/>
        <w:numPr>
          <w:ilvl w:val="0"/>
          <w:numId w:val="1"/>
        </w:numPr>
        <w:spacing w:line="360" w:lineRule="auto"/>
        <w:ind w:left="0" w:firstLine="851"/>
        <w:jc w:val="both"/>
      </w:pPr>
      <w:r w:rsidRPr="000A6A5D">
        <w:rPr>
          <w:rFonts w:eastAsia="Calibri"/>
        </w:rPr>
        <w:lastRenderedPageBreak/>
        <w:t>Обрезка ветвей, закрывающих адресные указатели, обеспечивается собственниками зданий, строений, сооружений либо лицами, ответственными за содержание соответствующих территорий, собственниками и (или) лицами, проживающими в индивидуальных жилых домах.</w:t>
      </w:r>
    </w:p>
    <w:p w:rsidR="00F63A3F" w:rsidRDefault="00F63A3F" w:rsidP="00F63A3F">
      <w:pPr>
        <w:pStyle w:val="a3"/>
        <w:numPr>
          <w:ilvl w:val="0"/>
          <w:numId w:val="1"/>
        </w:numPr>
        <w:spacing w:line="360" w:lineRule="auto"/>
        <w:ind w:left="0" w:firstLine="851"/>
        <w:jc w:val="both"/>
      </w:pPr>
      <w:r w:rsidRPr="007519B9">
        <w:t xml:space="preserve">Организация использования, охраны, защиты, воспроизводства городских лесов </w:t>
      </w:r>
      <w:r w:rsidRPr="000A6A5D">
        <w:rPr>
          <w:rFonts w:eastAsia="Calibri"/>
        </w:rPr>
        <w:t xml:space="preserve">осуществляется силами и средствами специализированных организаций на основании муниципальных контрактов, заключаемых </w:t>
      </w:r>
      <w:r w:rsidRPr="000A6A5D">
        <w:rPr>
          <w:color w:val="000000"/>
          <w:kern w:val="16"/>
        </w:rPr>
        <w:t xml:space="preserve">в соответствии с </w:t>
      </w:r>
      <w:r w:rsidRPr="000A6A5D">
        <w:t>законодательством Российской Федерации и иными нормативными правовыми актами о контрактной системе в сфере закупок</w:t>
      </w:r>
      <w:r w:rsidRPr="000A6A5D">
        <w:rPr>
          <w:rFonts w:eastAsia="Calibri"/>
        </w:rPr>
        <w:t xml:space="preserve"> </w:t>
      </w:r>
      <w:r w:rsidRPr="000A6A5D">
        <w:t>в рамках утве</w:t>
      </w:r>
      <w:r>
        <w:t>ржденных бюджетных ассигнований</w:t>
      </w:r>
      <w:r w:rsidRPr="000A6A5D">
        <w:t>.</w:t>
      </w:r>
    </w:p>
    <w:p w:rsidR="00F63A3F" w:rsidRDefault="00F63A3F" w:rsidP="00F63A3F">
      <w:pPr>
        <w:pStyle w:val="a3"/>
        <w:spacing w:line="360" w:lineRule="auto"/>
        <w:ind w:left="851"/>
        <w:jc w:val="both"/>
      </w:pPr>
    </w:p>
    <w:p w:rsidR="00F63A3F" w:rsidRDefault="00F63A3F" w:rsidP="00F63A3F">
      <w:pPr>
        <w:pStyle w:val="a3"/>
        <w:spacing w:line="360" w:lineRule="auto"/>
        <w:ind w:left="851"/>
        <w:jc w:val="both"/>
      </w:pPr>
      <w:r>
        <w:t>Статья 4. Виды покрытий</w:t>
      </w:r>
    </w:p>
    <w:p w:rsidR="00F63A3F" w:rsidRDefault="00F63A3F" w:rsidP="00F63A3F">
      <w:pPr>
        <w:pStyle w:val="a3"/>
        <w:spacing w:line="360" w:lineRule="auto"/>
        <w:ind w:left="851"/>
        <w:jc w:val="both"/>
      </w:pPr>
    </w:p>
    <w:p w:rsidR="00F63A3F" w:rsidRDefault="00F63A3F" w:rsidP="00854FCD">
      <w:pPr>
        <w:pStyle w:val="a3"/>
        <w:numPr>
          <w:ilvl w:val="0"/>
          <w:numId w:val="9"/>
        </w:numPr>
        <w:spacing w:line="360" w:lineRule="auto"/>
        <w:ind w:left="0" w:firstLine="851"/>
        <w:jc w:val="both"/>
      </w:pPr>
      <w:r w:rsidRPr="00F63A3F">
        <w:t>Покрытия поверхности обеспечивают условия безопасного и комфортного передвижения, а также формируют архитектурно-художественный облик среды. Для целей благоустройства территории определяются следующие виды покрытий:</w:t>
      </w:r>
    </w:p>
    <w:p w:rsidR="00F63A3F" w:rsidRDefault="00F63A3F" w:rsidP="00854FCD">
      <w:pPr>
        <w:pStyle w:val="a3"/>
        <w:numPr>
          <w:ilvl w:val="0"/>
          <w:numId w:val="10"/>
        </w:numPr>
        <w:spacing w:line="360" w:lineRule="auto"/>
        <w:ind w:left="0" w:firstLine="851"/>
        <w:jc w:val="both"/>
      </w:pPr>
      <w:r w:rsidRPr="00F63A3F">
        <w:t xml:space="preserve">твердые (капитальные) – монолитные или сборные, выполняемые из асфальтобетона, </w:t>
      </w:r>
      <w:proofErr w:type="spellStart"/>
      <w:r w:rsidRPr="00F63A3F">
        <w:t>цементобетона</w:t>
      </w:r>
      <w:proofErr w:type="spellEnd"/>
      <w:r w:rsidRPr="00F63A3F">
        <w:t>, природного камня и подобных материалов;</w:t>
      </w:r>
    </w:p>
    <w:p w:rsidR="00F63A3F" w:rsidRDefault="00F63A3F" w:rsidP="00854FCD">
      <w:pPr>
        <w:pStyle w:val="a3"/>
        <w:numPr>
          <w:ilvl w:val="0"/>
          <w:numId w:val="10"/>
        </w:numPr>
        <w:spacing w:line="360" w:lineRule="auto"/>
        <w:ind w:left="0" w:firstLine="851"/>
        <w:jc w:val="both"/>
      </w:pPr>
      <w:r w:rsidRPr="00F63A3F">
        <w:t>мягкие (некапитальные) – выполняемые из природных или искусственных сыпучих материалов (песок, щебень, гранитные высевки, керамзит, резиновая крошка и другие), находящихся в естественном состоянии, сухих смесях, уплотненных или укрепленных вяжущими составами;</w:t>
      </w:r>
    </w:p>
    <w:p w:rsidR="00F63A3F" w:rsidRDefault="00F63A3F" w:rsidP="00854FCD">
      <w:pPr>
        <w:pStyle w:val="a3"/>
        <w:numPr>
          <w:ilvl w:val="0"/>
          <w:numId w:val="10"/>
        </w:numPr>
        <w:spacing w:line="360" w:lineRule="auto"/>
        <w:ind w:left="0" w:firstLine="851"/>
        <w:jc w:val="both"/>
      </w:pPr>
      <w:r w:rsidRPr="00F63A3F">
        <w:t>газонные, выполняемые по специальным технологиям подготовки и посадки травяного покрова;</w:t>
      </w:r>
    </w:p>
    <w:p w:rsidR="00F63A3F" w:rsidRDefault="00F63A3F" w:rsidP="00854FCD">
      <w:pPr>
        <w:pStyle w:val="a3"/>
        <w:numPr>
          <w:ilvl w:val="0"/>
          <w:numId w:val="10"/>
        </w:numPr>
        <w:spacing w:line="360" w:lineRule="auto"/>
        <w:jc w:val="both"/>
      </w:pPr>
      <w:r w:rsidRPr="00F63A3F">
        <w:t>комбинированные, представляющие сочетания покрытий, указанных выше.</w:t>
      </w:r>
    </w:p>
    <w:p w:rsidR="00F63A3F" w:rsidRDefault="00F63A3F" w:rsidP="00854FCD">
      <w:pPr>
        <w:pStyle w:val="a3"/>
        <w:numPr>
          <w:ilvl w:val="0"/>
          <w:numId w:val="9"/>
        </w:numPr>
        <w:spacing w:line="360" w:lineRule="auto"/>
        <w:ind w:left="0" w:firstLine="851"/>
        <w:jc w:val="both"/>
      </w:pPr>
      <w:r w:rsidRPr="00F63A3F">
        <w:t>На территории проектируемого объекта не допускается наличие участков почвы без перечисленных видов покрытий, за исключением дорожно-</w:t>
      </w:r>
      <w:proofErr w:type="spellStart"/>
      <w:r w:rsidRPr="00F63A3F">
        <w:t>тропиночной</w:t>
      </w:r>
      <w:proofErr w:type="spellEnd"/>
      <w:r w:rsidRPr="00F63A3F">
        <w:t xml:space="preserve"> сети на участках территории в процессе реконструкции и строительства. Выбор видов покрытия следует принимать в соответствии с их целевым назначением</w:t>
      </w:r>
      <w:r>
        <w:t>.</w:t>
      </w:r>
    </w:p>
    <w:p w:rsidR="00F63A3F" w:rsidRDefault="00F63A3F" w:rsidP="00854FCD">
      <w:pPr>
        <w:pStyle w:val="a3"/>
        <w:numPr>
          <w:ilvl w:val="0"/>
          <w:numId w:val="9"/>
        </w:numPr>
        <w:spacing w:line="360" w:lineRule="auto"/>
        <w:ind w:left="0" w:firstLine="851"/>
        <w:jc w:val="both"/>
      </w:pPr>
      <w:r w:rsidRPr="00F63A3F">
        <w:t xml:space="preserve">На территории общественных пространств города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следует выделять полосами тактильного покрытия. Тактильное покрытие необходимо начинать на расстоянии не менее чем за 0,8 м до преграды, края улицы, начала опасного участка, изменения направления движения и т.п. Если на </w:t>
      </w:r>
      <w:r w:rsidRPr="00F63A3F">
        <w:lastRenderedPageBreak/>
        <w:t>тактильном покрытии имеются продольные бороздки шириной более 15 мм и глубиной более 6 мм, их не разрешается располагать вдоль направления движения.</w:t>
      </w:r>
    </w:p>
    <w:p w:rsidR="00036105" w:rsidRDefault="00036105" w:rsidP="00854FCD">
      <w:pPr>
        <w:pStyle w:val="a3"/>
        <w:numPr>
          <w:ilvl w:val="0"/>
          <w:numId w:val="9"/>
        </w:numPr>
        <w:spacing w:line="360" w:lineRule="auto"/>
        <w:ind w:left="0" w:firstLine="851"/>
        <w:jc w:val="both"/>
      </w:pPr>
      <w:r>
        <w:t>Покрытия детских игровых площадок должно быть выполнено из резиновой крошки.</w:t>
      </w:r>
    </w:p>
    <w:p w:rsidR="00F63A3F" w:rsidRDefault="00F63A3F" w:rsidP="00854FCD">
      <w:pPr>
        <w:pStyle w:val="a3"/>
        <w:numPr>
          <w:ilvl w:val="0"/>
          <w:numId w:val="9"/>
        </w:numPr>
        <w:spacing w:line="360" w:lineRule="auto"/>
        <w:ind w:left="0" w:firstLine="851"/>
        <w:jc w:val="both"/>
      </w:pPr>
      <w:r w:rsidRPr="00F63A3F">
        <w:t>Колористическое решение применяемого вида покрытия необходимо выполнять с учетом цветового решения формируемой среды, а на территориях общественных пространств города – соответствующей концепции цветового решения этих территорий.</w:t>
      </w:r>
    </w:p>
    <w:p w:rsidR="00F63A3F" w:rsidRDefault="00F63A3F" w:rsidP="00F63A3F">
      <w:pPr>
        <w:pStyle w:val="a3"/>
        <w:spacing w:line="360" w:lineRule="auto"/>
        <w:ind w:left="851"/>
        <w:jc w:val="both"/>
      </w:pPr>
    </w:p>
    <w:p w:rsidR="00F63A3F" w:rsidRDefault="00F63A3F" w:rsidP="00F63A3F">
      <w:pPr>
        <w:pStyle w:val="a3"/>
        <w:spacing w:line="360" w:lineRule="auto"/>
        <w:ind w:left="851"/>
        <w:jc w:val="both"/>
      </w:pPr>
      <w:r>
        <w:t>Статья 5. Сопряжение поверхностей</w:t>
      </w:r>
    </w:p>
    <w:p w:rsidR="00F63A3F" w:rsidRDefault="00F63A3F" w:rsidP="00F63A3F">
      <w:pPr>
        <w:pStyle w:val="a3"/>
        <w:spacing w:line="360" w:lineRule="auto"/>
        <w:ind w:left="851"/>
        <w:jc w:val="both"/>
      </w:pPr>
    </w:p>
    <w:p w:rsidR="00F63A3F" w:rsidRDefault="00133020" w:rsidP="00854FCD">
      <w:pPr>
        <w:pStyle w:val="a3"/>
        <w:numPr>
          <w:ilvl w:val="0"/>
          <w:numId w:val="11"/>
        </w:numPr>
        <w:spacing w:line="360" w:lineRule="auto"/>
        <w:ind w:left="0" w:firstLine="851"/>
        <w:jc w:val="both"/>
      </w:pPr>
      <w:r>
        <w:t>К элементам сопряжения поверхностей относят различные виды бортовых камней, пандусов, ступеней, лестниц на территориях, не являющихся частью объектов капитального строительства.</w:t>
      </w:r>
    </w:p>
    <w:p w:rsidR="00F63A3F" w:rsidRDefault="00F63A3F" w:rsidP="00854FCD">
      <w:pPr>
        <w:pStyle w:val="a3"/>
        <w:numPr>
          <w:ilvl w:val="0"/>
          <w:numId w:val="11"/>
        </w:numPr>
        <w:spacing w:line="360" w:lineRule="auto"/>
        <w:ind w:left="0" w:firstLine="851"/>
        <w:jc w:val="both"/>
      </w:pPr>
      <w:r w:rsidRPr="00F63A3F">
        <w:t>На стыке тротуара</w:t>
      </w:r>
      <w:r>
        <w:t xml:space="preserve"> или газона</w:t>
      </w:r>
      <w:r w:rsidRPr="00F63A3F">
        <w:t xml:space="preserve"> и проезжей части устанавливаются дорожные бортовые камни. Бортовые камни должны быть установлены с нормативным превышением над уровнем проезжей части не менее 150 мм, которое должно сохраняться и в случае</w:t>
      </w:r>
      <w:r>
        <w:t xml:space="preserve"> ремонта поверхностей покрытий.</w:t>
      </w:r>
    </w:p>
    <w:p w:rsidR="00F63A3F" w:rsidRDefault="00F63A3F" w:rsidP="00854FCD">
      <w:pPr>
        <w:pStyle w:val="a3"/>
        <w:numPr>
          <w:ilvl w:val="0"/>
          <w:numId w:val="11"/>
        </w:numPr>
        <w:spacing w:line="360" w:lineRule="auto"/>
        <w:ind w:left="0" w:firstLine="851"/>
        <w:jc w:val="both"/>
      </w:pPr>
      <w:r w:rsidRPr="00F63A3F">
        <w:t>При уклонах пешеходных коммуникаций более 6% необходимо устройство лестниц. 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должны предусматриваться при уклонах более 5%, обязательно сопровождая их пандусом. При пересечении основных пешеходных коммуникаций с проездами или в иных случаях должен предусматриваться бордюрный пандус для обеспечения спуска с покрытия тротуара на уровень дорожного покрытия.</w:t>
      </w:r>
    </w:p>
    <w:p w:rsidR="00F63A3F" w:rsidRDefault="00F63A3F" w:rsidP="00854FCD">
      <w:pPr>
        <w:pStyle w:val="a3"/>
        <w:numPr>
          <w:ilvl w:val="0"/>
          <w:numId w:val="11"/>
        </w:numPr>
        <w:spacing w:line="360" w:lineRule="auto"/>
        <w:ind w:left="0" w:firstLine="851"/>
        <w:jc w:val="both"/>
      </w:pPr>
      <w:r w:rsidRPr="00F63A3F">
        <w:t>На открытых лестницах, на перепадах рельефа высота ступеней должна быть не более 12 сантиметров, глубина – не менее 40 сантиметров и уклон – не более 2% в сторону вышележащей ступени. После каждых 10-12 ступеней должны быть площадки длиной не менее 1,5 метра. Край первых ступеней лестниц при спуске и подъеме должен быть выделен полосами яркой контрастной окраски. Все ступени наружных лестниц в пределах одного марша устанавливаются по ширине и высоте подъема ступеней одинаковых габаритов. В условиях реконструкции сложившихся территорий населенного пункта высота ступеней может быть увеличена до 15 сантиметров, глубина ступеней – уменьшена до 30 сантиметров, длина площадки – уменьшена до 1,0 метра.</w:t>
      </w:r>
    </w:p>
    <w:p w:rsidR="00F63A3F" w:rsidRDefault="00F63A3F" w:rsidP="00854FCD">
      <w:pPr>
        <w:pStyle w:val="a3"/>
        <w:numPr>
          <w:ilvl w:val="0"/>
          <w:numId w:val="11"/>
        </w:numPr>
        <w:spacing w:line="360" w:lineRule="auto"/>
        <w:ind w:left="0" w:firstLine="851"/>
        <w:jc w:val="both"/>
      </w:pPr>
      <w:r w:rsidRPr="00F63A3F">
        <w:lastRenderedPageBreak/>
        <w:t>Пандус выполняется из нескользкого материала с шероховатой текстурой поверхности без горизонтальных канавок.</w:t>
      </w:r>
      <w:r w:rsidRPr="00F63A3F">
        <w:rPr>
          <w:sz w:val="28"/>
          <w:szCs w:val="28"/>
        </w:rPr>
        <w:t xml:space="preserve"> </w:t>
      </w:r>
      <w:r w:rsidRPr="00F63A3F">
        <w:t xml:space="preserve">Зависимость уклона пандуса от высоты подъема принимают по таблице </w:t>
      </w:r>
      <w:r>
        <w:t>1</w:t>
      </w:r>
      <w:r w:rsidRPr="00F63A3F">
        <w:t xml:space="preserve"> настоящих Правил. Уклон бордюрного пандуса принимается 1:12.</w:t>
      </w:r>
    </w:p>
    <w:p w:rsidR="00F63A3F" w:rsidRPr="00F63A3F" w:rsidRDefault="00F63A3F" w:rsidP="00F63A3F">
      <w:pPr>
        <w:pStyle w:val="p13"/>
        <w:spacing w:before="0" w:beforeAutospacing="0" w:after="0" w:afterAutospacing="0"/>
        <w:ind w:firstLine="709"/>
        <w:jc w:val="right"/>
        <w:rPr>
          <w:lang w:val="en-US"/>
        </w:rPr>
      </w:pPr>
      <w:r w:rsidRPr="00F63A3F">
        <w:t xml:space="preserve">Таблица </w:t>
      </w:r>
      <w:r>
        <w:t>1</w:t>
      </w:r>
    </w:p>
    <w:p w:rsidR="00F63A3F" w:rsidRPr="00F63A3F" w:rsidRDefault="00F63A3F" w:rsidP="00F63A3F">
      <w:pPr>
        <w:widowControl w:val="0"/>
        <w:autoSpaceDE w:val="0"/>
        <w:autoSpaceDN w:val="0"/>
        <w:ind w:firstLine="709"/>
        <w:jc w:val="center"/>
        <w:outlineLvl w:val="3"/>
      </w:pPr>
      <w:r w:rsidRPr="00F63A3F">
        <w:t>Зависимость уклона пандуса от высоты подъема</w:t>
      </w:r>
    </w:p>
    <w:p w:rsidR="00F63A3F" w:rsidRPr="00F63A3F" w:rsidRDefault="00F63A3F" w:rsidP="00F63A3F">
      <w:pPr>
        <w:widowControl w:val="0"/>
        <w:autoSpaceDE w:val="0"/>
        <w:autoSpaceDN w:val="0"/>
      </w:pPr>
    </w:p>
    <w:tbl>
      <w:tblPr>
        <w:tblW w:w="9781"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548"/>
        <w:gridCol w:w="5233"/>
      </w:tblGrid>
      <w:tr w:rsidR="00F63A3F" w:rsidRPr="00F63A3F" w:rsidTr="00EA2B6C">
        <w:trPr>
          <w:trHeight w:val="107"/>
        </w:trPr>
        <w:tc>
          <w:tcPr>
            <w:tcW w:w="4548" w:type="dxa"/>
          </w:tcPr>
          <w:p w:rsidR="00F63A3F" w:rsidRPr="00F63A3F" w:rsidRDefault="00F63A3F" w:rsidP="00EA2B6C">
            <w:pPr>
              <w:widowControl w:val="0"/>
              <w:autoSpaceDE w:val="0"/>
              <w:autoSpaceDN w:val="0"/>
              <w:jc w:val="center"/>
            </w:pPr>
            <w:r w:rsidRPr="00F63A3F">
              <w:t>Уклон пандуса (соотношение)</w:t>
            </w:r>
          </w:p>
        </w:tc>
        <w:tc>
          <w:tcPr>
            <w:tcW w:w="5233" w:type="dxa"/>
          </w:tcPr>
          <w:p w:rsidR="00F63A3F" w:rsidRPr="00F63A3F" w:rsidRDefault="00F63A3F" w:rsidP="00EA2B6C">
            <w:pPr>
              <w:widowControl w:val="0"/>
              <w:autoSpaceDE w:val="0"/>
              <w:autoSpaceDN w:val="0"/>
              <w:jc w:val="center"/>
            </w:pPr>
            <w:r w:rsidRPr="00F63A3F">
              <w:t xml:space="preserve">Высота подъема, </w:t>
            </w:r>
            <w:proofErr w:type="gramStart"/>
            <w:r w:rsidRPr="00F63A3F">
              <w:t>см</w:t>
            </w:r>
            <w:proofErr w:type="gramEnd"/>
            <w:r w:rsidRPr="00F63A3F">
              <w:t xml:space="preserve"> (сантиметры)</w:t>
            </w:r>
          </w:p>
        </w:tc>
      </w:tr>
      <w:tr w:rsidR="00F63A3F" w:rsidRPr="00F63A3F" w:rsidTr="00EA2B6C">
        <w:tc>
          <w:tcPr>
            <w:tcW w:w="4548" w:type="dxa"/>
          </w:tcPr>
          <w:p w:rsidR="00F63A3F" w:rsidRPr="00F63A3F" w:rsidRDefault="00F63A3F" w:rsidP="00EA2B6C">
            <w:pPr>
              <w:widowControl w:val="0"/>
              <w:autoSpaceDE w:val="0"/>
              <w:autoSpaceDN w:val="0"/>
              <w:jc w:val="center"/>
            </w:pPr>
            <w:r w:rsidRPr="00F63A3F">
              <w:t>от 1:8 до 1:10</w:t>
            </w:r>
          </w:p>
        </w:tc>
        <w:tc>
          <w:tcPr>
            <w:tcW w:w="5233" w:type="dxa"/>
          </w:tcPr>
          <w:p w:rsidR="00F63A3F" w:rsidRPr="00F63A3F" w:rsidRDefault="00F63A3F" w:rsidP="00EA2B6C">
            <w:pPr>
              <w:widowControl w:val="0"/>
              <w:autoSpaceDE w:val="0"/>
              <w:autoSpaceDN w:val="0"/>
              <w:jc w:val="center"/>
            </w:pPr>
            <w:r w:rsidRPr="00F63A3F">
              <w:t>7,5</w:t>
            </w:r>
          </w:p>
        </w:tc>
      </w:tr>
      <w:tr w:rsidR="00F63A3F" w:rsidRPr="00F63A3F" w:rsidTr="00EA2B6C">
        <w:tc>
          <w:tcPr>
            <w:tcW w:w="4548" w:type="dxa"/>
          </w:tcPr>
          <w:p w:rsidR="00F63A3F" w:rsidRPr="00F63A3F" w:rsidRDefault="00F63A3F" w:rsidP="00EA2B6C">
            <w:pPr>
              <w:widowControl w:val="0"/>
              <w:autoSpaceDE w:val="0"/>
              <w:autoSpaceDN w:val="0"/>
              <w:jc w:val="center"/>
            </w:pPr>
            <w:r w:rsidRPr="00F63A3F">
              <w:t>от 1:10,1 до 1:12</w:t>
            </w:r>
          </w:p>
        </w:tc>
        <w:tc>
          <w:tcPr>
            <w:tcW w:w="5233" w:type="dxa"/>
          </w:tcPr>
          <w:p w:rsidR="00F63A3F" w:rsidRPr="00F63A3F" w:rsidRDefault="00F63A3F" w:rsidP="00EA2B6C">
            <w:pPr>
              <w:widowControl w:val="0"/>
              <w:autoSpaceDE w:val="0"/>
              <w:autoSpaceDN w:val="0"/>
              <w:jc w:val="center"/>
            </w:pPr>
            <w:r w:rsidRPr="00F63A3F">
              <w:t>15</w:t>
            </w:r>
          </w:p>
        </w:tc>
      </w:tr>
      <w:tr w:rsidR="00F63A3F" w:rsidRPr="00F63A3F" w:rsidTr="00EA2B6C">
        <w:tc>
          <w:tcPr>
            <w:tcW w:w="4548" w:type="dxa"/>
          </w:tcPr>
          <w:p w:rsidR="00F63A3F" w:rsidRPr="00F63A3F" w:rsidRDefault="00F63A3F" w:rsidP="00EA2B6C">
            <w:pPr>
              <w:widowControl w:val="0"/>
              <w:autoSpaceDE w:val="0"/>
              <w:autoSpaceDN w:val="0"/>
              <w:jc w:val="center"/>
            </w:pPr>
            <w:r w:rsidRPr="00F63A3F">
              <w:t>от 1:12,1 до 1:15</w:t>
            </w:r>
          </w:p>
        </w:tc>
        <w:tc>
          <w:tcPr>
            <w:tcW w:w="5233" w:type="dxa"/>
          </w:tcPr>
          <w:p w:rsidR="00F63A3F" w:rsidRPr="00F63A3F" w:rsidRDefault="00F63A3F" w:rsidP="00EA2B6C">
            <w:pPr>
              <w:widowControl w:val="0"/>
              <w:autoSpaceDE w:val="0"/>
              <w:autoSpaceDN w:val="0"/>
              <w:jc w:val="center"/>
            </w:pPr>
            <w:r w:rsidRPr="00F63A3F">
              <w:t>60</w:t>
            </w:r>
          </w:p>
        </w:tc>
      </w:tr>
      <w:tr w:rsidR="00F63A3F" w:rsidRPr="00F63A3F" w:rsidTr="00EA2B6C">
        <w:tc>
          <w:tcPr>
            <w:tcW w:w="4548" w:type="dxa"/>
          </w:tcPr>
          <w:p w:rsidR="00F63A3F" w:rsidRPr="00F63A3F" w:rsidRDefault="00F63A3F" w:rsidP="00EA2B6C">
            <w:pPr>
              <w:widowControl w:val="0"/>
              <w:autoSpaceDE w:val="0"/>
              <w:autoSpaceDN w:val="0"/>
              <w:jc w:val="center"/>
            </w:pPr>
            <w:r w:rsidRPr="00F63A3F">
              <w:t>от 1:15,1 до 1:20</w:t>
            </w:r>
          </w:p>
        </w:tc>
        <w:tc>
          <w:tcPr>
            <w:tcW w:w="5233" w:type="dxa"/>
          </w:tcPr>
          <w:p w:rsidR="00F63A3F" w:rsidRPr="00F63A3F" w:rsidRDefault="00F63A3F" w:rsidP="00EA2B6C">
            <w:pPr>
              <w:widowControl w:val="0"/>
              <w:autoSpaceDE w:val="0"/>
              <w:autoSpaceDN w:val="0"/>
              <w:jc w:val="center"/>
            </w:pPr>
            <w:r w:rsidRPr="00F63A3F">
              <w:t>76</w:t>
            </w:r>
          </w:p>
        </w:tc>
      </w:tr>
    </w:tbl>
    <w:p w:rsidR="00F63A3F" w:rsidRDefault="00F63A3F" w:rsidP="00F63A3F">
      <w:pPr>
        <w:pStyle w:val="a3"/>
        <w:spacing w:line="360" w:lineRule="auto"/>
        <w:ind w:left="851"/>
        <w:jc w:val="both"/>
      </w:pPr>
    </w:p>
    <w:p w:rsidR="00B6680D" w:rsidRDefault="00F63A3F" w:rsidP="00B6680D">
      <w:pPr>
        <w:pStyle w:val="a3"/>
        <w:spacing w:line="360" w:lineRule="auto"/>
        <w:ind w:left="0" w:firstLine="851"/>
        <w:jc w:val="both"/>
      </w:pPr>
      <w:r>
        <w:t>Статья 6. Ограждения</w:t>
      </w:r>
    </w:p>
    <w:p w:rsidR="00F63A3F" w:rsidRDefault="00F63A3F" w:rsidP="00B6680D">
      <w:pPr>
        <w:pStyle w:val="a3"/>
        <w:spacing w:line="360" w:lineRule="auto"/>
        <w:ind w:left="0" w:firstLine="851"/>
        <w:jc w:val="both"/>
      </w:pPr>
    </w:p>
    <w:p w:rsidR="00133020" w:rsidRDefault="00133020" w:rsidP="00854FCD">
      <w:pPr>
        <w:pStyle w:val="a3"/>
        <w:numPr>
          <w:ilvl w:val="0"/>
          <w:numId w:val="12"/>
        </w:numPr>
        <w:spacing w:line="360" w:lineRule="auto"/>
        <w:ind w:left="0" w:firstLine="851"/>
        <w:jc w:val="both"/>
      </w:pPr>
      <w:proofErr w:type="gramStart"/>
      <w:r>
        <w:t xml:space="preserve">При создании и благоустройстве ограждений рекомендуется учитывать принципы функционального разнообразия, организации комфортной пешеходной среды, гармонии с природой в части удовлетворения потребности жителей в </w:t>
      </w:r>
      <w:proofErr w:type="spellStart"/>
      <w:r>
        <w:t>полуприватных</w:t>
      </w:r>
      <w:proofErr w:type="spellEnd"/>
      <w:r>
        <w:t xml:space="preserve"> пространствах (пространствах, открытых для посещения, но преимущественно используемых определенной группой лиц, связанных социальными отношениями или совместным владением недвижимым имуществом), сохранения востребованной жителями сети пешеходных маршрутов, защиты от негативного воздействия газонов и зеленых насаждений общего пользования с</w:t>
      </w:r>
      <w:proofErr w:type="gramEnd"/>
      <w:r>
        <w:t xml:space="preserve"> учетом требований безопасности.</w:t>
      </w:r>
    </w:p>
    <w:p w:rsidR="00133020" w:rsidRDefault="00133020" w:rsidP="00854FCD">
      <w:pPr>
        <w:pStyle w:val="a3"/>
        <w:numPr>
          <w:ilvl w:val="0"/>
          <w:numId w:val="12"/>
        </w:numPr>
        <w:spacing w:line="360" w:lineRule="auto"/>
        <w:ind w:left="0" w:firstLine="851"/>
        <w:jc w:val="both"/>
      </w:pPr>
      <w:r>
        <w:t xml:space="preserve">В целях благоустройства на территории города предусматривается применение различных видов ограждений, которые различаются по назначению (декоративные, защитные, удерживающие, их сочетание), высоте (низкие, предназначенные для защиты элементов благоустройства, - 0,3 - 0,7 м; средние, предназначенные для ограждения улиц, дорог и проездов, - 0,8 - 1,6 м; </w:t>
      </w:r>
      <w:proofErr w:type="gramStart"/>
      <w:r>
        <w:t>высокие, предназначенные для ограждения объектов и территорий с необходимостью ограничения доступа, - 1,7 - 3,0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roofErr w:type="gramEnd"/>
    </w:p>
    <w:p w:rsidR="00133020" w:rsidRDefault="008F2B0E" w:rsidP="00854FCD">
      <w:pPr>
        <w:pStyle w:val="a3"/>
        <w:numPr>
          <w:ilvl w:val="0"/>
          <w:numId w:val="12"/>
        </w:numPr>
        <w:spacing w:line="360" w:lineRule="auto"/>
        <w:ind w:left="0" w:firstLine="851"/>
        <w:jc w:val="both"/>
      </w:pPr>
      <w:r>
        <w:t xml:space="preserve">Проектирование ограждений производится в зависимости от их местоположения и назначения согласно действующим государственным стандартам, </w:t>
      </w:r>
      <w:r>
        <w:lastRenderedPageBreak/>
        <w:t>нормам и правилам, каталогам сертифицированных изделий, проектам индивидуального проектирования.</w:t>
      </w:r>
    </w:p>
    <w:p w:rsidR="008F2B0E" w:rsidRDefault="008F2B0E" w:rsidP="00854FCD">
      <w:pPr>
        <w:pStyle w:val="a3"/>
        <w:numPr>
          <w:ilvl w:val="0"/>
          <w:numId w:val="12"/>
        </w:numPr>
        <w:spacing w:line="360" w:lineRule="auto"/>
        <w:ind w:left="0" w:firstLine="851"/>
        <w:jc w:val="both"/>
      </w:pPr>
      <w:r>
        <w:t xml:space="preserve">Ограждения магистралей и транспортных сооружений города проектируются и устанавливаются в соответствии с ГОСТ 26804-2012, </w:t>
      </w:r>
      <w:hyperlink r:id="rId9" w:tooltip="Ссылка на КонсультантПлюс" w:history="1">
        <w:r>
          <w:rPr>
            <w:rStyle w:val="a4"/>
          </w:rPr>
          <w:t xml:space="preserve">ГОСТ </w:t>
        </w:r>
        <w:proofErr w:type="gramStart"/>
        <w:r>
          <w:rPr>
            <w:rStyle w:val="a4"/>
          </w:rPr>
          <w:t>Р</w:t>
        </w:r>
        <w:proofErr w:type="gramEnd"/>
      </w:hyperlink>
      <w:r>
        <w:t xml:space="preserve"> 52289-2004, ГОСТ Р 52607-2006.</w:t>
      </w:r>
    </w:p>
    <w:p w:rsidR="008F2B0E" w:rsidRDefault="008F2B0E" w:rsidP="00854FCD">
      <w:pPr>
        <w:pStyle w:val="a3"/>
        <w:numPr>
          <w:ilvl w:val="0"/>
          <w:numId w:val="12"/>
        </w:numPr>
        <w:spacing w:line="360" w:lineRule="auto"/>
        <w:ind w:left="0" w:firstLine="851"/>
        <w:jc w:val="both"/>
      </w:pPr>
      <w:r>
        <w:t>Проектирование и строительство постоянных и временных оград производится в соответствии с требованиями раздела 7 СП 82.13330.2016.</w:t>
      </w:r>
    </w:p>
    <w:p w:rsidR="008F2B0E" w:rsidRDefault="008F2B0E" w:rsidP="00854FCD">
      <w:pPr>
        <w:pStyle w:val="a3"/>
        <w:numPr>
          <w:ilvl w:val="0"/>
          <w:numId w:val="12"/>
        </w:numPr>
        <w:spacing w:line="360" w:lineRule="auto"/>
        <w:ind w:left="0" w:firstLine="851"/>
        <w:jc w:val="both"/>
      </w:pPr>
      <w:r>
        <w:t>На территориях общественного, жилого, рекреационного назначения запрещается проектирование и установка глухих и железобетонных ограждений, применяются декоративные металлические ограждения (за исключением режимных объектов, для которых требования к ограничению доступа предъявляются ведомственными правовыми актами, и участков частной жилой застройки).</w:t>
      </w:r>
    </w:p>
    <w:p w:rsidR="008F2B0E" w:rsidRDefault="008F2B0E" w:rsidP="00854FCD">
      <w:pPr>
        <w:pStyle w:val="a3"/>
        <w:numPr>
          <w:ilvl w:val="0"/>
          <w:numId w:val="12"/>
        </w:numPr>
        <w:spacing w:line="360" w:lineRule="auto"/>
        <w:ind w:left="0" w:firstLine="851"/>
        <w:jc w:val="both"/>
      </w:pPr>
      <w:r>
        <w:t>При проектировании ограждений в местах пересечения с объектами инженерной инфраструктуры предусматривают конструкции, позволяющие производить ремонтные или строительные работы.</w:t>
      </w:r>
    </w:p>
    <w:p w:rsidR="008F2B0E" w:rsidRDefault="008F2B0E" w:rsidP="00854FCD">
      <w:pPr>
        <w:pStyle w:val="a3"/>
        <w:numPr>
          <w:ilvl w:val="0"/>
          <w:numId w:val="12"/>
        </w:numPr>
        <w:spacing w:line="360" w:lineRule="auto"/>
        <w:ind w:left="0" w:firstLine="851"/>
        <w:jc w:val="both"/>
      </w:pPr>
      <w:r>
        <w:t>На придомовых территориях многоквартирной многоэтажной жилой застройки запрещается устанавливать устройства, ограничивающие движение транспорта по проездам и пешеходов по тротуарам, включая железобетонные блоки, столбы, ограждения, шлагбаумы и другие сооружения и устройства.</w:t>
      </w:r>
    </w:p>
    <w:p w:rsidR="008F2B0E" w:rsidRDefault="00B5534C" w:rsidP="00854FCD">
      <w:pPr>
        <w:pStyle w:val="a3"/>
        <w:numPr>
          <w:ilvl w:val="0"/>
          <w:numId w:val="12"/>
        </w:numPr>
        <w:spacing w:line="360" w:lineRule="auto"/>
        <w:ind w:left="0" w:firstLine="851"/>
        <w:jc w:val="both"/>
      </w:pPr>
      <w:r w:rsidRPr="00B5534C">
        <w:t>При монтаже ограждения должна быть выдержана вертикальность, устойчивость к внешним воздействиям. При установке должна быть обеспечена прочность, защищающая пешеходов от наезда автомобилей, расположение ограды не далее 10 см от края газона.</w:t>
      </w:r>
    </w:p>
    <w:p w:rsidR="00B5534C" w:rsidRDefault="00B5534C" w:rsidP="00854FCD">
      <w:pPr>
        <w:pStyle w:val="a3"/>
        <w:numPr>
          <w:ilvl w:val="0"/>
          <w:numId w:val="12"/>
        </w:numPr>
        <w:spacing w:line="360" w:lineRule="auto"/>
        <w:ind w:left="0" w:firstLine="851"/>
        <w:jc w:val="both"/>
      </w:pPr>
      <w:r w:rsidRPr="00B5534C">
        <w:t xml:space="preserve">Ограждения должны содержаться в чистоте, исправном состоянии, не допускается наличие граффити, надписей и рисунков, за исключением случаев, когда граффити и иные рисунки наносятся в рамках конкурсов, проводимых </w:t>
      </w:r>
      <w:r>
        <w:t>А</w:t>
      </w:r>
      <w:r w:rsidRPr="00B5534C">
        <w:t>дминистрацией</w:t>
      </w:r>
      <w:r>
        <w:t>.</w:t>
      </w:r>
    </w:p>
    <w:p w:rsidR="00E236B4" w:rsidRDefault="00E236B4" w:rsidP="00854FCD">
      <w:pPr>
        <w:pStyle w:val="a3"/>
        <w:numPr>
          <w:ilvl w:val="0"/>
          <w:numId w:val="12"/>
        </w:numPr>
        <w:spacing w:line="360" w:lineRule="auto"/>
        <w:ind w:left="0" w:firstLine="851"/>
        <w:jc w:val="both"/>
      </w:pPr>
      <w:r>
        <w:t xml:space="preserve">На территории городского поселения подлежат использованию следующие типы ограждений: </w:t>
      </w:r>
    </w:p>
    <w:p w:rsidR="00E236B4" w:rsidRDefault="00E236B4" w:rsidP="00854FCD">
      <w:pPr>
        <w:pStyle w:val="a3"/>
        <w:numPr>
          <w:ilvl w:val="0"/>
          <w:numId w:val="13"/>
        </w:numPr>
        <w:spacing w:line="360" w:lineRule="auto"/>
        <w:ind w:left="0" w:firstLine="851"/>
        <w:jc w:val="both"/>
      </w:pPr>
      <w:r>
        <w:t>прозрачное ограждение – ограда с применением декоративной решетки, художественного литья из высокопрочного чугуна, элементов ажурных оград из железобетонных конструкций, стальной сетки, штакетника;</w:t>
      </w:r>
    </w:p>
    <w:p w:rsidR="00E236B4" w:rsidRDefault="00E236B4" w:rsidP="00854FCD">
      <w:pPr>
        <w:pStyle w:val="a3"/>
        <w:numPr>
          <w:ilvl w:val="0"/>
          <w:numId w:val="13"/>
        </w:numPr>
        <w:spacing w:line="360" w:lineRule="auto"/>
        <w:ind w:left="0" w:firstLine="851"/>
        <w:jc w:val="both"/>
      </w:pPr>
      <w:r>
        <w:t xml:space="preserve">глухое ограждение – из железобетонных панелей с гладкой плоскостью или с рельефом, каменные, из металлического листа или профиля, деревянной доски и другие экологически чистые непрозрачные строительные материалы; </w:t>
      </w:r>
    </w:p>
    <w:p w:rsidR="00E236B4" w:rsidRDefault="00E236B4" w:rsidP="00854FCD">
      <w:pPr>
        <w:pStyle w:val="a3"/>
        <w:numPr>
          <w:ilvl w:val="0"/>
          <w:numId w:val="13"/>
        </w:numPr>
        <w:spacing w:line="360" w:lineRule="auto"/>
        <w:ind w:left="0" w:firstLine="851"/>
        <w:jc w:val="both"/>
      </w:pPr>
      <w:r>
        <w:lastRenderedPageBreak/>
        <w:t xml:space="preserve">комбинированное ограждение – комбинация из глухих и прозрачных плоскостей с применением отдельных декоративных элементов; </w:t>
      </w:r>
    </w:p>
    <w:p w:rsidR="00B5534C" w:rsidRDefault="00E236B4" w:rsidP="00854FCD">
      <w:pPr>
        <w:pStyle w:val="a3"/>
        <w:numPr>
          <w:ilvl w:val="0"/>
          <w:numId w:val="13"/>
        </w:numPr>
        <w:spacing w:line="360" w:lineRule="auto"/>
        <w:ind w:left="0" w:firstLine="851"/>
        <w:jc w:val="both"/>
      </w:pPr>
      <w:r>
        <w:t>живая изгородь – изгородь, представляющая собой рядовую посадку (1-3 ряда) кустарников и деревьев специальных пород, хорошо поддающихся формовке (стрижке). Выбор пород кустарников и деревьев для живых изгородей следует производить с учетом местных почвенно-климатических условий.</w:t>
      </w:r>
    </w:p>
    <w:p w:rsidR="00E236B4" w:rsidRDefault="00E236B4" w:rsidP="00854FCD">
      <w:pPr>
        <w:pStyle w:val="a3"/>
        <w:numPr>
          <w:ilvl w:val="0"/>
          <w:numId w:val="12"/>
        </w:numPr>
        <w:spacing w:line="360" w:lineRule="auto"/>
        <w:jc w:val="both"/>
      </w:pPr>
      <w:r w:rsidRPr="00E236B4">
        <w:t>Применение типов ограждения:</w:t>
      </w:r>
    </w:p>
    <w:p w:rsidR="00E236B4" w:rsidRDefault="00E236B4" w:rsidP="00854FCD">
      <w:pPr>
        <w:pStyle w:val="a3"/>
        <w:numPr>
          <w:ilvl w:val="0"/>
          <w:numId w:val="14"/>
        </w:numPr>
        <w:spacing w:line="360" w:lineRule="auto"/>
        <w:ind w:left="0" w:firstLine="851"/>
        <w:jc w:val="both"/>
      </w:pPr>
      <w:r w:rsidRPr="00E236B4">
        <w:t>прозрачное ограждение – для ограждения административных зданий, офисов предприятий и организаций, образовательных и оздоровительных учреждений, спортивных объектов, гостиниц, парков, скверов, памятных мест, придомовых территорий многоквартирных и индивидуальных жилых домов, части территории предприятий, выходящих на улицы и дороги общего пользования, оказывающие непосредственное влияние на архитектурный облик прилегающей территории;</w:t>
      </w:r>
    </w:p>
    <w:p w:rsidR="00E236B4" w:rsidRDefault="00E236B4" w:rsidP="00854FCD">
      <w:pPr>
        <w:pStyle w:val="a3"/>
        <w:numPr>
          <w:ilvl w:val="0"/>
          <w:numId w:val="14"/>
        </w:numPr>
        <w:spacing w:line="360" w:lineRule="auto"/>
        <w:ind w:left="0" w:firstLine="851"/>
        <w:jc w:val="both"/>
      </w:pPr>
      <w:proofErr w:type="gramStart"/>
      <w:r w:rsidRPr="00E236B4">
        <w:t>глухое ограждение – для ограждения объектов, ограничение обзора и доступа которых предусмотрено требованиями федеральных законов, правилами техники безопасности, санитарно-гигиеническими и эстетическими требованиями (например, строительные площадки), территории земельных участков под индивидуальную жилую застройку между участками соседних домовладений, части территорий предприятий, не имеющей выхода к улицам и дорогам общего пользования, не оказывающих непосредственное влияние на архитектурный облик прилегающей территории;</w:t>
      </w:r>
      <w:proofErr w:type="gramEnd"/>
    </w:p>
    <w:p w:rsidR="00E236B4" w:rsidRDefault="00E236B4" w:rsidP="00854FCD">
      <w:pPr>
        <w:pStyle w:val="a3"/>
        <w:numPr>
          <w:ilvl w:val="0"/>
          <w:numId w:val="14"/>
        </w:numPr>
        <w:spacing w:line="360" w:lineRule="auto"/>
        <w:ind w:left="0" w:firstLine="851"/>
        <w:jc w:val="both"/>
      </w:pPr>
      <w:r w:rsidRPr="00E236B4">
        <w:t>комбинированное ограждение – для ограждения территории учреждений культуры, спортивных объектов с контролируемым входом, дворовых территорий многоквартирных и индивидуальных жилых домов;</w:t>
      </w:r>
    </w:p>
    <w:p w:rsidR="00E236B4" w:rsidRDefault="00E236B4" w:rsidP="00854FCD">
      <w:pPr>
        <w:pStyle w:val="a3"/>
        <w:numPr>
          <w:ilvl w:val="0"/>
          <w:numId w:val="14"/>
        </w:numPr>
        <w:spacing w:line="360" w:lineRule="auto"/>
        <w:ind w:left="0" w:firstLine="851"/>
        <w:jc w:val="both"/>
      </w:pPr>
      <w:r w:rsidRPr="00E236B4">
        <w:t>живая изгородь – для ограждения земельных участков, используемых для ведения садоводства и огородничества, а также части придомовых территорий индивидуальных жилых домов.</w:t>
      </w:r>
    </w:p>
    <w:p w:rsidR="00E236B4" w:rsidRDefault="00E236B4" w:rsidP="00854FCD">
      <w:pPr>
        <w:pStyle w:val="a3"/>
        <w:numPr>
          <w:ilvl w:val="0"/>
          <w:numId w:val="12"/>
        </w:numPr>
        <w:spacing w:line="360" w:lineRule="auto"/>
        <w:ind w:left="0" w:firstLine="851"/>
        <w:jc w:val="both"/>
      </w:pPr>
      <w:proofErr w:type="gramStart"/>
      <w:r>
        <w:t xml:space="preserve">В местах примыкания газонов к проездам, стоянкам автотранспорта, местах возможного наезда автомобилей на газон и </w:t>
      </w:r>
      <w:proofErr w:type="spellStart"/>
      <w:r>
        <w:t>вытаптывания</w:t>
      </w:r>
      <w:proofErr w:type="spellEnd"/>
      <w:r>
        <w:t xml:space="preserve"> троп через газон предусматривается размещение бордюрных камней и (или) защитных металлических ограждений высотой не менее 0,7 м. Ограждения размещаются на территории газона с отступом от границы примыкания порядка 0,2 - 0,3 м. Для предотвращения наезда автотранспорта на тепловые камеры, расположенные в зоне твердых покрытий и</w:t>
      </w:r>
      <w:proofErr w:type="gramEnd"/>
      <w:r>
        <w:t xml:space="preserve"> газонов (кроме основной проезжей части) допускается установка ограждений или бордюрного камня высотой от 0,15 м от уровня грунта (или покрытия) и выше.</w:t>
      </w:r>
    </w:p>
    <w:p w:rsidR="00E236B4" w:rsidRDefault="00071C02" w:rsidP="00854FCD">
      <w:pPr>
        <w:pStyle w:val="a3"/>
        <w:numPr>
          <w:ilvl w:val="0"/>
          <w:numId w:val="12"/>
        </w:numPr>
        <w:spacing w:line="360" w:lineRule="auto"/>
        <w:ind w:left="0" w:firstLine="851"/>
        <w:jc w:val="both"/>
      </w:pPr>
      <w:proofErr w:type="gramStart"/>
      <w:r w:rsidRPr="00071C02">
        <w:lastRenderedPageBreak/>
        <w:t>На территории индивидуальной жилой застройки ограждения соседних участков индивидуальных жилых домов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w:t>
      </w:r>
      <w:r w:rsidR="00F86417">
        <w:t xml:space="preserve">, схожи по типу, высоте и форме, в соответствии с концепцией </w:t>
      </w:r>
      <w:r w:rsidR="00F86417" w:rsidRPr="001B46C6">
        <w:t>общего цветового решения застройки улиц и территорий поселения</w:t>
      </w:r>
      <w:r w:rsidR="00F86417">
        <w:t xml:space="preserve"> (архитектурной концепцией и</w:t>
      </w:r>
      <w:proofErr w:type="gramEnd"/>
      <w:r w:rsidR="00F86417">
        <w:t xml:space="preserve"> (</w:t>
      </w:r>
      <w:proofErr w:type="gramStart"/>
      <w:r w:rsidR="00F86417">
        <w:t>или) колористическим планом), утверждаемой администраций городского поселения Белоярский.</w:t>
      </w:r>
      <w:proofErr w:type="gramEnd"/>
      <w:r w:rsidRPr="00071C02">
        <w:t xml:space="preserve"> С целью минимального затенения территории соседнего участка на границе с соседним земельным участком необходимо устанавливать ограждения сетчатые или решетчатые. Допускается устройство глухих ограждений между участками соседних домовладений по согласию смежных землепользователей. Высота ограждений всех типов не должна превышать 2 метров, если иное не установлено действующим законодательством, настоящими Правилами.</w:t>
      </w:r>
    </w:p>
    <w:p w:rsidR="00F86417" w:rsidRDefault="003F5709" w:rsidP="00854FCD">
      <w:pPr>
        <w:pStyle w:val="a3"/>
        <w:numPr>
          <w:ilvl w:val="0"/>
          <w:numId w:val="12"/>
        </w:numPr>
        <w:spacing w:line="360" w:lineRule="auto"/>
        <w:ind w:left="0" w:firstLine="851"/>
        <w:jc w:val="both"/>
      </w:pPr>
      <w:r>
        <w:t xml:space="preserve">До утверждения концепции указанной в части 14 настоящей статьи стиль, цветовая гамма, высота и форма ограждений индивидуальных жилых домов, выходящие на </w:t>
      </w:r>
      <w:r w:rsidRPr="00071C02">
        <w:t>одну сторону центральных дорог, магистралей и влияющие на формирование облика улицы</w:t>
      </w:r>
      <w:r>
        <w:t xml:space="preserve"> определяются по согласованию с Администрацией и </w:t>
      </w:r>
      <w:r w:rsidR="00036105">
        <w:t>собственниками (пользователями) земельных участков</w:t>
      </w:r>
      <w:r>
        <w:t>.</w:t>
      </w:r>
    </w:p>
    <w:p w:rsidR="00036105" w:rsidRPr="00236A6E" w:rsidRDefault="00036105" w:rsidP="00854FCD">
      <w:pPr>
        <w:pStyle w:val="a3"/>
        <w:numPr>
          <w:ilvl w:val="0"/>
          <w:numId w:val="12"/>
        </w:numPr>
        <w:spacing w:line="360" w:lineRule="auto"/>
        <w:ind w:left="0" w:firstLine="851"/>
        <w:jc w:val="both"/>
      </w:pPr>
      <w:r w:rsidRPr="00236A6E">
        <w:t>Строительные площадки (при строительстве, реконструкции, капитальном ремонте объектов, за исключением линейных объектов) ограждаются по всему периметру плотным забором в с</w:t>
      </w:r>
      <w:r w:rsidR="00236A6E" w:rsidRPr="00236A6E">
        <w:t xml:space="preserve">оответствии с требованиями ГОСТ и статьи 13 настоящих Правил.   </w:t>
      </w:r>
    </w:p>
    <w:p w:rsidR="00036105" w:rsidRDefault="00036105" w:rsidP="003D35A0">
      <w:pPr>
        <w:pStyle w:val="a3"/>
        <w:spacing w:line="360" w:lineRule="auto"/>
        <w:ind w:left="851"/>
        <w:jc w:val="both"/>
      </w:pPr>
      <w:r>
        <w:t>Статья 6. Игровое оборудование</w:t>
      </w:r>
    </w:p>
    <w:p w:rsidR="00036105" w:rsidRDefault="00036105" w:rsidP="003D35A0">
      <w:pPr>
        <w:spacing w:line="360" w:lineRule="auto"/>
        <w:jc w:val="both"/>
      </w:pPr>
    </w:p>
    <w:p w:rsidR="00036105" w:rsidRPr="00036105" w:rsidRDefault="00036105" w:rsidP="003D35A0">
      <w:pPr>
        <w:pStyle w:val="p13"/>
        <w:numPr>
          <w:ilvl w:val="0"/>
          <w:numId w:val="15"/>
        </w:numPr>
        <w:spacing w:before="0" w:beforeAutospacing="0" w:after="0" w:afterAutospacing="0" w:line="360" w:lineRule="auto"/>
        <w:ind w:left="0" w:firstLine="851"/>
        <w:jc w:val="both"/>
      </w:pPr>
      <w:r w:rsidRPr="00036105">
        <w:t>Размещение игрового оборудования проектируется с учетом нормативных параметров безопасности. Игровое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с применением модульного оборудования, обеспечивающего вариантность сочетаний элементов.</w:t>
      </w:r>
    </w:p>
    <w:p w:rsidR="00036105" w:rsidRPr="00036105" w:rsidRDefault="00036105" w:rsidP="003D35A0">
      <w:pPr>
        <w:pStyle w:val="p13"/>
        <w:numPr>
          <w:ilvl w:val="0"/>
          <w:numId w:val="15"/>
        </w:numPr>
        <w:spacing w:before="0" w:beforeAutospacing="0" w:after="0" w:afterAutospacing="0" w:line="360" w:lineRule="auto"/>
        <w:ind w:left="0" w:firstLine="851"/>
        <w:jc w:val="both"/>
      </w:pPr>
      <w:r w:rsidRPr="00036105">
        <w:t>Требования к материалу игрового оборудования и условиям его обработки:</w:t>
      </w:r>
    </w:p>
    <w:p w:rsidR="00036105" w:rsidRPr="00036105" w:rsidRDefault="00036105" w:rsidP="003D35A0">
      <w:pPr>
        <w:pStyle w:val="p13"/>
        <w:numPr>
          <w:ilvl w:val="0"/>
          <w:numId w:val="16"/>
        </w:numPr>
        <w:spacing w:before="0" w:beforeAutospacing="0" w:after="0" w:afterAutospacing="0" w:line="360" w:lineRule="auto"/>
        <w:ind w:left="0" w:firstLine="851"/>
        <w:jc w:val="both"/>
      </w:pPr>
      <w:r w:rsidRPr="00036105">
        <w:t>деревянное оборудование, выполненное из твердых пород дерева со специальной обработкой, предотвращающей гниение, усыхание, возгорание, сколы; отполированное, острые углы закруглены;</w:t>
      </w:r>
    </w:p>
    <w:p w:rsidR="00036105" w:rsidRPr="00036105" w:rsidRDefault="00036105" w:rsidP="003D35A0">
      <w:pPr>
        <w:pStyle w:val="p13"/>
        <w:numPr>
          <w:ilvl w:val="0"/>
          <w:numId w:val="16"/>
        </w:numPr>
        <w:spacing w:before="0" w:beforeAutospacing="0" w:after="0" w:afterAutospacing="0" w:line="360" w:lineRule="auto"/>
        <w:ind w:left="0" w:firstLine="851"/>
        <w:jc w:val="both"/>
      </w:pPr>
      <w:r w:rsidRPr="00036105">
        <w:t xml:space="preserve">металл следует применять преимущественно для несущих конструкций оборудования, металлические конструкции должны иметь надежные соединения и соответствующую обработку (влагостойкая покраска, антикоррозийное покрытие), </w:t>
      </w:r>
      <w:r w:rsidRPr="00036105">
        <w:lastRenderedPageBreak/>
        <w:t xml:space="preserve">выступающие концы болтовых соединений должны быть защищены способом, исключающим </w:t>
      </w:r>
      <w:proofErr w:type="spellStart"/>
      <w:r w:rsidRPr="00036105">
        <w:t>травмирование</w:t>
      </w:r>
      <w:proofErr w:type="spellEnd"/>
      <w:r w:rsidRPr="00036105">
        <w:t>, сварные швы должны быть гладкими;</w:t>
      </w:r>
    </w:p>
    <w:p w:rsidR="00036105" w:rsidRPr="00036105" w:rsidRDefault="00036105" w:rsidP="003D35A0">
      <w:pPr>
        <w:pStyle w:val="p13"/>
        <w:numPr>
          <w:ilvl w:val="0"/>
          <w:numId w:val="16"/>
        </w:numPr>
        <w:spacing w:before="0" w:beforeAutospacing="0" w:after="0" w:afterAutospacing="0" w:line="360" w:lineRule="auto"/>
        <w:ind w:left="0" w:firstLine="851"/>
        <w:jc w:val="both"/>
      </w:pPr>
      <w:r w:rsidRPr="00036105">
        <w:t>бетонные и железобетонные элементы оборудования следует выполнять из бетона марки не ниже 300, морозостойкостью не менее 150, иметь гладкие поверхности;</w:t>
      </w:r>
    </w:p>
    <w:p w:rsidR="00036105" w:rsidRPr="00036105" w:rsidRDefault="00036105" w:rsidP="003D35A0">
      <w:pPr>
        <w:pStyle w:val="p13"/>
        <w:numPr>
          <w:ilvl w:val="0"/>
          <w:numId w:val="16"/>
        </w:numPr>
        <w:spacing w:before="0" w:beforeAutospacing="0" w:after="0" w:afterAutospacing="0" w:line="360" w:lineRule="auto"/>
        <w:ind w:left="0" w:firstLine="851"/>
        <w:jc w:val="both"/>
      </w:pPr>
      <w:r w:rsidRPr="00036105">
        <w:t>оборудование из пластика и полимеров следует выполнять с гладкой поверхностью и яркой, чистой цветовой гаммой окраски, не выцветающей от воздействия климатических факторов.</w:t>
      </w:r>
    </w:p>
    <w:p w:rsidR="00036105" w:rsidRPr="00036105" w:rsidRDefault="00036105" w:rsidP="003D35A0">
      <w:pPr>
        <w:pStyle w:val="p13"/>
        <w:numPr>
          <w:ilvl w:val="0"/>
          <w:numId w:val="15"/>
        </w:numPr>
        <w:spacing w:before="0" w:beforeAutospacing="0" w:after="0" w:afterAutospacing="0" w:line="360" w:lineRule="auto"/>
        <w:ind w:left="0" w:firstLine="851"/>
        <w:jc w:val="both"/>
      </w:pPr>
      <w:r w:rsidRPr="00036105">
        <w:t xml:space="preserve">В требованиях к конструкциям игрового оборудования не допускаются острые углы, </w:t>
      </w:r>
      <w:proofErr w:type="spellStart"/>
      <w:r w:rsidRPr="00036105">
        <w:t>застревание</w:t>
      </w:r>
      <w:proofErr w:type="spellEnd"/>
      <w:r w:rsidRPr="00036105">
        <w:t xml:space="preserve"> частей тела ребенка, их попадание под элементы оборудования в состоянии движения. Поручни оборудования должны полностью охватываться рукой ребенка. Для оказания экстренной помощи детям в комплексы игрового оборудования при глубине внутреннего пространства более 2 метров необходимо предусматривать возможность доступа внутрь в виде отверстий (не менее двух) диаметром не менее 50 сантиметров.</w:t>
      </w:r>
    </w:p>
    <w:p w:rsidR="00036105" w:rsidRPr="00036105" w:rsidRDefault="00036105" w:rsidP="003D35A0">
      <w:pPr>
        <w:pStyle w:val="p13"/>
        <w:numPr>
          <w:ilvl w:val="0"/>
          <w:numId w:val="15"/>
        </w:numPr>
        <w:spacing w:before="0" w:beforeAutospacing="0" w:after="0" w:afterAutospacing="0" w:line="360" w:lineRule="auto"/>
        <w:ind w:left="0" w:firstLine="851"/>
        <w:jc w:val="both"/>
      </w:pPr>
      <w:r w:rsidRPr="00036105">
        <w:t>Размеры элемента (диаметр сечения) оборудования, позволяющего ребенку ухватиться, должны быть не менее 1,6 сантиметров и не более 4,5 сантиметров в любом направлении. Ширина элемента оборудования, позволяющего ребенку ухватиться, должна быть не более 6 сантиметров.</w:t>
      </w:r>
    </w:p>
    <w:p w:rsidR="00036105" w:rsidRPr="00036105" w:rsidRDefault="00036105" w:rsidP="003D35A0">
      <w:pPr>
        <w:pStyle w:val="p13"/>
        <w:numPr>
          <w:ilvl w:val="0"/>
          <w:numId w:val="15"/>
        </w:numPr>
        <w:spacing w:before="0" w:beforeAutospacing="0" w:after="0" w:afterAutospacing="0" w:line="360" w:lineRule="auto"/>
        <w:ind w:left="0" w:firstLine="851"/>
        <w:jc w:val="both"/>
      </w:pPr>
      <w:r w:rsidRPr="00036105">
        <w:t xml:space="preserve">Подвижные и неподвижные элементы оборудования не должны образовывать сдавливающих или режущих поверхностей, а также создавать возможность </w:t>
      </w:r>
      <w:proofErr w:type="spellStart"/>
      <w:r w:rsidRPr="00036105">
        <w:t>застревания</w:t>
      </w:r>
      <w:proofErr w:type="spellEnd"/>
      <w:r w:rsidRPr="00036105">
        <w:t xml:space="preserve"> тела, частей тела или одежды ребенка.</w:t>
      </w:r>
    </w:p>
    <w:p w:rsidR="00036105" w:rsidRPr="00036105" w:rsidRDefault="00036105" w:rsidP="003D35A0">
      <w:pPr>
        <w:pStyle w:val="p13"/>
        <w:numPr>
          <w:ilvl w:val="0"/>
          <w:numId w:val="15"/>
        </w:numPr>
        <w:spacing w:before="0" w:beforeAutospacing="0" w:after="0" w:afterAutospacing="0" w:line="360" w:lineRule="auto"/>
        <w:ind w:left="0" w:firstLine="851"/>
        <w:jc w:val="both"/>
      </w:pPr>
      <w:r w:rsidRPr="00036105">
        <w:t xml:space="preserve">Для предупреждения травм при падении детей с оборудования площадки устанавливаются </w:t>
      </w:r>
      <w:proofErr w:type="spellStart"/>
      <w:r w:rsidRPr="00036105">
        <w:t>ударопоглощающие</w:t>
      </w:r>
      <w:proofErr w:type="spellEnd"/>
      <w:r w:rsidRPr="00036105">
        <w:t xml:space="preserve"> покрытия. Для защиты от падения оборудуют перила и ограждения.</w:t>
      </w:r>
    </w:p>
    <w:p w:rsidR="00036105" w:rsidRPr="00036105" w:rsidRDefault="00036105" w:rsidP="003D35A0">
      <w:pPr>
        <w:pStyle w:val="p13"/>
        <w:numPr>
          <w:ilvl w:val="0"/>
          <w:numId w:val="15"/>
        </w:numPr>
        <w:spacing w:before="0" w:beforeAutospacing="0" w:after="0" w:afterAutospacing="0" w:line="360" w:lineRule="auto"/>
        <w:ind w:left="0" w:firstLine="851"/>
        <w:jc w:val="both"/>
      </w:pPr>
      <w:r w:rsidRPr="00036105">
        <w:t>Песок в песочнице не должен содержать посторонних предметов, отходов, экскрементов животных.</w:t>
      </w:r>
    </w:p>
    <w:p w:rsidR="00036105" w:rsidRPr="00036105" w:rsidRDefault="00036105" w:rsidP="003D35A0">
      <w:pPr>
        <w:pStyle w:val="p13"/>
        <w:numPr>
          <w:ilvl w:val="0"/>
          <w:numId w:val="15"/>
        </w:numPr>
        <w:spacing w:before="0" w:beforeAutospacing="0" w:after="0" w:afterAutospacing="0" w:line="360" w:lineRule="auto"/>
        <w:ind w:left="0" w:firstLine="851"/>
        <w:jc w:val="both"/>
      </w:pPr>
      <w:r w:rsidRPr="00036105">
        <w:t xml:space="preserve">При размещении игрового оборудования на детских игровых площадках должны соблюдаться минимальные расстояния безопасности в порядке, предусмотренном таблицей </w:t>
      </w:r>
      <w:r w:rsidR="00BE17CD">
        <w:t xml:space="preserve">2 </w:t>
      </w:r>
      <w:r w:rsidRPr="00036105">
        <w:t xml:space="preserve">настоящих Правил. </w:t>
      </w:r>
    </w:p>
    <w:p w:rsidR="00BE17CD" w:rsidRDefault="00BE17CD" w:rsidP="00BE17CD">
      <w:pPr>
        <w:pStyle w:val="p13"/>
        <w:spacing w:before="0" w:beforeAutospacing="0" w:after="0" w:afterAutospacing="0"/>
        <w:ind w:left="851"/>
        <w:jc w:val="right"/>
      </w:pPr>
    </w:p>
    <w:p w:rsidR="00036105" w:rsidRDefault="00036105" w:rsidP="00BE17CD">
      <w:pPr>
        <w:pStyle w:val="p13"/>
        <w:spacing w:before="0" w:beforeAutospacing="0" w:after="0" w:afterAutospacing="0"/>
        <w:ind w:left="851"/>
        <w:jc w:val="right"/>
      </w:pPr>
      <w:r w:rsidRPr="00036105">
        <w:t xml:space="preserve">Таблица </w:t>
      </w:r>
      <w:r w:rsidR="00BE17CD">
        <w:t>2</w:t>
      </w:r>
    </w:p>
    <w:p w:rsidR="00BE17CD" w:rsidRPr="008E712C" w:rsidRDefault="00BE17CD" w:rsidP="00BE17CD">
      <w:pPr>
        <w:pStyle w:val="p13"/>
        <w:spacing w:before="0" w:beforeAutospacing="0" w:after="0" w:afterAutospacing="0"/>
        <w:ind w:left="851"/>
        <w:jc w:val="right"/>
      </w:pPr>
    </w:p>
    <w:p w:rsidR="00036105" w:rsidRPr="00036105" w:rsidRDefault="00036105" w:rsidP="00BE17CD">
      <w:pPr>
        <w:pStyle w:val="p13"/>
        <w:spacing w:before="0" w:beforeAutospacing="0" w:after="0" w:afterAutospacing="0"/>
        <w:ind w:left="851"/>
        <w:jc w:val="center"/>
      </w:pPr>
      <w:r w:rsidRPr="00036105">
        <w:t xml:space="preserve">Минимальные расстояния безопасности при размещении </w:t>
      </w:r>
    </w:p>
    <w:p w:rsidR="00036105" w:rsidRPr="00036105" w:rsidRDefault="00036105" w:rsidP="00BE17CD">
      <w:pPr>
        <w:pStyle w:val="p13"/>
        <w:spacing w:before="0" w:beforeAutospacing="0" w:after="0" w:afterAutospacing="0"/>
        <w:ind w:left="851"/>
        <w:jc w:val="center"/>
        <w:rPr>
          <w:lang w:val="en-US"/>
        </w:rPr>
      </w:pPr>
      <w:r w:rsidRPr="00036105">
        <w:t>игрового оборудования</w:t>
      </w:r>
    </w:p>
    <w:p w:rsidR="00036105" w:rsidRPr="00036105" w:rsidRDefault="00036105" w:rsidP="00BE17CD">
      <w:pPr>
        <w:pStyle w:val="p13"/>
        <w:spacing w:before="0" w:beforeAutospacing="0" w:after="0" w:afterAutospacing="0"/>
        <w:ind w:left="4962"/>
        <w:jc w:val="center"/>
        <w:rPr>
          <w:lang w:val="en-US"/>
        </w:rPr>
      </w:pPr>
    </w:p>
    <w:tbl>
      <w:tblPr>
        <w:tblW w:w="963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2989"/>
        <w:gridCol w:w="6650"/>
      </w:tblGrid>
      <w:tr w:rsidR="00036105" w:rsidRPr="00036105" w:rsidTr="00EA2B6C">
        <w:tc>
          <w:tcPr>
            <w:tcW w:w="2989" w:type="dxa"/>
          </w:tcPr>
          <w:p w:rsidR="00036105" w:rsidRPr="00036105" w:rsidRDefault="00036105" w:rsidP="00EA2B6C">
            <w:pPr>
              <w:pStyle w:val="p13"/>
              <w:spacing w:before="0" w:beforeAutospacing="0" w:after="0" w:afterAutospacing="0"/>
              <w:jc w:val="center"/>
            </w:pPr>
            <w:r w:rsidRPr="00036105">
              <w:t>Игровое оборудование</w:t>
            </w:r>
          </w:p>
        </w:tc>
        <w:tc>
          <w:tcPr>
            <w:tcW w:w="6650" w:type="dxa"/>
          </w:tcPr>
          <w:p w:rsidR="00036105" w:rsidRPr="00036105" w:rsidRDefault="00036105" w:rsidP="00EA2B6C">
            <w:pPr>
              <w:pStyle w:val="p13"/>
              <w:spacing w:before="0" w:beforeAutospacing="0" w:after="0" w:afterAutospacing="0"/>
              <w:jc w:val="center"/>
            </w:pPr>
            <w:r w:rsidRPr="00036105">
              <w:t>Минимальные расстояния</w:t>
            </w:r>
          </w:p>
        </w:tc>
      </w:tr>
      <w:tr w:rsidR="00036105" w:rsidRPr="00036105" w:rsidTr="00EA2B6C">
        <w:tc>
          <w:tcPr>
            <w:tcW w:w="2989" w:type="dxa"/>
          </w:tcPr>
          <w:p w:rsidR="00036105" w:rsidRPr="00036105" w:rsidRDefault="00036105" w:rsidP="00EA2B6C">
            <w:pPr>
              <w:pStyle w:val="p13"/>
              <w:spacing w:before="0" w:beforeAutospacing="0" w:after="0" w:afterAutospacing="0"/>
              <w:jc w:val="center"/>
            </w:pPr>
            <w:r w:rsidRPr="00036105">
              <w:lastRenderedPageBreak/>
              <w:t>Качели</w:t>
            </w:r>
          </w:p>
        </w:tc>
        <w:tc>
          <w:tcPr>
            <w:tcW w:w="6650" w:type="dxa"/>
          </w:tcPr>
          <w:p w:rsidR="00036105" w:rsidRPr="00036105" w:rsidRDefault="00036105" w:rsidP="00EA2B6C">
            <w:pPr>
              <w:pStyle w:val="p13"/>
              <w:spacing w:before="0" w:beforeAutospacing="0" w:after="0" w:afterAutospacing="0"/>
              <w:jc w:val="center"/>
            </w:pPr>
            <w:r w:rsidRPr="00036105">
              <w:t xml:space="preserve">Не менее 1,5 метров в стороны от боковых конструкций </w:t>
            </w:r>
          </w:p>
          <w:p w:rsidR="00036105" w:rsidRPr="00036105" w:rsidRDefault="00036105" w:rsidP="00EA2B6C">
            <w:pPr>
              <w:pStyle w:val="p13"/>
              <w:spacing w:before="0" w:beforeAutospacing="0" w:after="0" w:afterAutospacing="0"/>
              <w:jc w:val="center"/>
            </w:pPr>
            <w:r w:rsidRPr="00036105">
              <w:t>и не менее 2  метров вперед (назад) от крайних точек качели в состоянии наклона</w:t>
            </w:r>
          </w:p>
        </w:tc>
      </w:tr>
      <w:tr w:rsidR="00036105" w:rsidRPr="00036105" w:rsidTr="00EA2B6C">
        <w:tc>
          <w:tcPr>
            <w:tcW w:w="2989" w:type="dxa"/>
          </w:tcPr>
          <w:p w:rsidR="00036105" w:rsidRPr="00036105" w:rsidRDefault="00036105" w:rsidP="00EA2B6C">
            <w:pPr>
              <w:pStyle w:val="p13"/>
              <w:spacing w:before="0" w:beforeAutospacing="0" w:after="0" w:afterAutospacing="0"/>
              <w:jc w:val="center"/>
            </w:pPr>
            <w:r w:rsidRPr="00036105">
              <w:t>Качалки</w:t>
            </w:r>
          </w:p>
        </w:tc>
        <w:tc>
          <w:tcPr>
            <w:tcW w:w="6650" w:type="dxa"/>
          </w:tcPr>
          <w:p w:rsidR="00036105" w:rsidRPr="00036105" w:rsidRDefault="00036105" w:rsidP="00EA2B6C">
            <w:pPr>
              <w:pStyle w:val="p13"/>
              <w:spacing w:before="0" w:beforeAutospacing="0" w:after="0" w:afterAutospacing="0"/>
              <w:jc w:val="center"/>
            </w:pPr>
            <w:r w:rsidRPr="00036105">
              <w:t xml:space="preserve">Не менее 1метра в стороны от боковых конструкций </w:t>
            </w:r>
          </w:p>
          <w:p w:rsidR="00036105" w:rsidRPr="00036105" w:rsidRDefault="00036105" w:rsidP="00EA2B6C">
            <w:pPr>
              <w:pStyle w:val="p13"/>
              <w:spacing w:before="0" w:beforeAutospacing="0" w:after="0" w:afterAutospacing="0"/>
              <w:jc w:val="center"/>
            </w:pPr>
            <w:r w:rsidRPr="00036105">
              <w:t xml:space="preserve">и не менее 1,5 метров вперед от крайних точек качалки </w:t>
            </w:r>
          </w:p>
          <w:p w:rsidR="00036105" w:rsidRPr="00036105" w:rsidRDefault="00036105" w:rsidP="00EA2B6C">
            <w:pPr>
              <w:pStyle w:val="p13"/>
              <w:spacing w:before="0" w:beforeAutospacing="0" w:after="0" w:afterAutospacing="0"/>
              <w:jc w:val="center"/>
            </w:pPr>
            <w:r w:rsidRPr="00036105">
              <w:t>в состоянии наклона</w:t>
            </w:r>
          </w:p>
        </w:tc>
      </w:tr>
      <w:tr w:rsidR="00036105" w:rsidRPr="00036105" w:rsidTr="00EA2B6C">
        <w:tc>
          <w:tcPr>
            <w:tcW w:w="2989" w:type="dxa"/>
          </w:tcPr>
          <w:p w:rsidR="00036105" w:rsidRPr="00036105" w:rsidRDefault="00036105" w:rsidP="00EA2B6C">
            <w:pPr>
              <w:pStyle w:val="p13"/>
              <w:spacing w:before="0" w:beforeAutospacing="0" w:after="0" w:afterAutospacing="0"/>
              <w:jc w:val="center"/>
            </w:pPr>
            <w:r w:rsidRPr="00036105">
              <w:t>Карусели</w:t>
            </w:r>
          </w:p>
        </w:tc>
        <w:tc>
          <w:tcPr>
            <w:tcW w:w="6650" w:type="dxa"/>
          </w:tcPr>
          <w:p w:rsidR="00036105" w:rsidRPr="00036105" w:rsidRDefault="00036105" w:rsidP="00EA2B6C">
            <w:pPr>
              <w:pStyle w:val="p13"/>
              <w:spacing w:before="0" w:beforeAutospacing="0" w:after="0" w:afterAutospacing="0"/>
              <w:jc w:val="center"/>
            </w:pPr>
            <w:r w:rsidRPr="00036105">
              <w:t xml:space="preserve">Не менее 2 метров в стороны от боковых конструкций </w:t>
            </w:r>
          </w:p>
          <w:p w:rsidR="00036105" w:rsidRPr="00036105" w:rsidRDefault="00036105" w:rsidP="00EA2B6C">
            <w:pPr>
              <w:pStyle w:val="p13"/>
              <w:spacing w:before="0" w:beforeAutospacing="0" w:after="0" w:afterAutospacing="0"/>
              <w:jc w:val="center"/>
            </w:pPr>
            <w:r w:rsidRPr="00036105">
              <w:t>и не менее 3 метров вверх от нижней вращающейся поверхности карусели</w:t>
            </w:r>
          </w:p>
        </w:tc>
      </w:tr>
      <w:tr w:rsidR="00036105" w:rsidRPr="00036105" w:rsidTr="00EA2B6C">
        <w:tc>
          <w:tcPr>
            <w:tcW w:w="2989" w:type="dxa"/>
          </w:tcPr>
          <w:p w:rsidR="00036105" w:rsidRPr="00036105" w:rsidRDefault="00036105" w:rsidP="00EA2B6C">
            <w:pPr>
              <w:pStyle w:val="p13"/>
              <w:spacing w:before="0" w:beforeAutospacing="0" w:after="0" w:afterAutospacing="0"/>
              <w:jc w:val="center"/>
            </w:pPr>
            <w:r w:rsidRPr="00036105">
              <w:t>Горки</w:t>
            </w:r>
          </w:p>
        </w:tc>
        <w:tc>
          <w:tcPr>
            <w:tcW w:w="6650" w:type="dxa"/>
          </w:tcPr>
          <w:p w:rsidR="00036105" w:rsidRPr="00036105" w:rsidRDefault="00036105" w:rsidP="00EA2B6C">
            <w:pPr>
              <w:pStyle w:val="p13"/>
              <w:spacing w:before="0" w:beforeAutospacing="0" w:after="0" w:afterAutospacing="0"/>
              <w:jc w:val="center"/>
            </w:pPr>
            <w:r w:rsidRPr="00036105">
              <w:t xml:space="preserve">Не менее 1 метра от боковых сторон и 2 метров вперед </w:t>
            </w:r>
          </w:p>
          <w:p w:rsidR="00036105" w:rsidRPr="00036105" w:rsidRDefault="00036105" w:rsidP="00EA2B6C">
            <w:pPr>
              <w:pStyle w:val="p13"/>
              <w:spacing w:before="0" w:beforeAutospacing="0" w:after="0" w:afterAutospacing="0"/>
              <w:jc w:val="center"/>
            </w:pPr>
            <w:r w:rsidRPr="00036105">
              <w:t>от нижнего края ската горки</w:t>
            </w:r>
          </w:p>
        </w:tc>
      </w:tr>
    </w:tbl>
    <w:p w:rsidR="00036105" w:rsidRPr="00036105" w:rsidRDefault="00036105" w:rsidP="00BE17CD">
      <w:pPr>
        <w:pStyle w:val="p13"/>
        <w:spacing w:before="0" w:beforeAutospacing="0" w:after="0" w:afterAutospacing="0"/>
        <w:ind w:left="4962"/>
        <w:jc w:val="both"/>
      </w:pPr>
    </w:p>
    <w:p w:rsidR="00036105" w:rsidRPr="00036105" w:rsidRDefault="00036105" w:rsidP="00854FCD">
      <w:pPr>
        <w:pStyle w:val="p13"/>
        <w:numPr>
          <w:ilvl w:val="0"/>
          <w:numId w:val="15"/>
        </w:numPr>
        <w:spacing w:before="0" w:beforeAutospacing="0" w:after="0" w:afterAutospacing="0"/>
        <w:ind w:left="0" w:firstLine="851"/>
        <w:jc w:val="both"/>
      </w:pPr>
      <w:r w:rsidRPr="00036105">
        <w:t xml:space="preserve">В пределах указанных расстояний на участках территории площадки не допускается размещение других видов игрового оборудования, скамей, урн, бортовых камней и твердых видов покрытия, а также веток, стволов, корней деревьев. </w:t>
      </w:r>
    </w:p>
    <w:p w:rsidR="00036105" w:rsidRDefault="00036105" w:rsidP="00854FCD">
      <w:pPr>
        <w:pStyle w:val="p13"/>
        <w:numPr>
          <w:ilvl w:val="0"/>
          <w:numId w:val="15"/>
        </w:numPr>
        <w:spacing w:before="0" w:beforeAutospacing="0" w:after="0" w:afterAutospacing="0"/>
        <w:ind w:left="0" w:firstLine="851"/>
        <w:jc w:val="both"/>
      </w:pPr>
      <w:r w:rsidRPr="00036105">
        <w:t xml:space="preserve">Требования к параметрам игрового оборудования и его отдельных частей необходимо принимать в порядке, предусмотренном таблицей </w:t>
      </w:r>
      <w:r w:rsidR="00BE17CD">
        <w:t>3</w:t>
      </w:r>
      <w:r w:rsidRPr="00036105">
        <w:t xml:space="preserve"> настоящих Правил.</w:t>
      </w:r>
    </w:p>
    <w:p w:rsidR="00BE17CD" w:rsidRPr="00036105" w:rsidRDefault="00BE17CD" w:rsidP="00BE17CD">
      <w:pPr>
        <w:pStyle w:val="p13"/>
        <w:spacing w:before="0" w:beforeAutospacing="0" w:after="0" w:afterAutospacing="0"/>
        <w:ind w:left="4962"/>
        <w:jc w:val="both"/>
      </w:pPr>
    </w:p>
    <w:p w:rsidR="00036105" w:rsidRDefault="00036105" w:rsidP="00BE17CD">
      <w:pPr>
        <w:pStyle w:val="p13"/>
        <w:spacing w:before="0" w:beforeAutospacing="0" w:after="0" w:afterAutospacing="0"/>
        <w:ind w:left="4962"/>
        <w:jc w:val="right"/>
      </w:pPr>
      <w:r w:rsidRPr="00036105">
        <w:t xml:space="preserve">Таблица </w:t>
      </w:r>
      <w:r w:rsidR="00BE17CD">
        <w:t>3</w:t>
      </w:r>
    </w:p>
    <w:p w:rsidR="00BE17CD" w:rsidRPr="00036105" w:rsidRDefault="00BE17CD" w:rsidP="00BE17CD">
      <w:pPr>
        <w:pStyle w:val="p13"/>
        <w:spacing w:before="0" w:beforeAutospacing="0" w:after="0" w:afterAutospacing="0"/>
        <w:ind w:left="4962"/>
        <w:jc w:val="right"/>
        <w:rPr>
          <w:lang w:val="en-US"/>
        </w:rPr>
      </w:pPr>
    </w:p>
    <w:p w:rsidR="00036105" w:rsidRDefault="00036105" w:rsidP="00BE17CD">
      <w:pPr>
        <w:pStyle w:val="p13"/>
        <w:spacing w:before="0" w:beforeAutospacing="0" w:after="0" w:afterAutospacing="0"/>
        <w:jc w:val="center"/>
      </w:pPr>
      <w:r w:rsidRPr="00036105">
        <w:t>Требования к игровому оборудованию</w:t>
      </w:r>
    </w:p>
    <w:p w:rsidR="00BE17CD" w:rsidRPr="00036105" w:rsidRDefault="00BE17CD" w:rsidP="00BE17CD">
      <w:pPr>
        <w:pStyle w:val="p13"/>
        <w:spacing w:before="0" w:beforeAutospacing="0" w:after="0" w:afterAutospacing="0"/>
        <w:jc w:val="center"/>
      </w:pPr>
    </w:p>
    <w:tbl>
      <w:tblPr>
        <w:tblW w:w="963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2977"/>
        <w:gridCol w:w="6662"/>
      </w:tblGrid>
      <w:tr w:rsidR="00036105" w:rsidRPr="00036105" w:rsidTr="00EA2B6C">
        <w:tc>
          <w:tcPr>
            <w:tcW w:w="2977" w:type="dxa"/>
          </w:tcPr>
          <w:p w:rsidR="00036105" w:rsidRPr="00036105" w:rsidRDefault="00036105" w:rsidP="00EA2B6C">
            <w:pPr>
              <w:pStyle w:val="p13"/>
              <w:spacing w:before="0" w:beforeAutospacing="0" w:after="0" w:afterAutospacing="0"/>
              <w:jc w:val="center"/>
            </w:pPr>
            <w:r w:rsidRPr="00036105">
              <w:t>Игровое оборудование</w:t>
            </w:r>
          </w:p>
        </w:tc>
        <w:tc>
          <w:tcPr>
            <w:tcW w:w="6662" w:type="dxa"/>
          </w:tcPr>
          <w:p w:rsidR="00036105" w:rsidRPr="00036105" w:rsidRDefault="00036105" w:rsidP="00EA2B6C">
            <w:pPr>
              <w:pStyle w:val="p13"/>
              <w:spacing w:before="0" w:beforeAutospacing="0" w:after="0" w:afterAutospacing="0"/>
              <w:jc w:val="center"/>
            </w:pPr>
            <w:r w:rsidRPr="00036105">
              <w:t>Требования</w:t>
            </w:r>
          </w:p>
        </w:tc>
      </w:tr>
      <w:tr w:rsidR="00036105" w:rsidRPr="00036105" w:rsidTr="00EA2B6C">
        <w:tc>
          <w:tcPr>
            <w:tcW w:w="2977" w:type="dxa"/>
          </w:tcPr>
          <w:p w:rsidR="00036105" w:rsidRPr="00036105" w:rsidRDefault="00036105" w:rsidP="00EA2B6C">
            <w:pPr>
              <w:pStyle w:val="p13"/>
              <w:spacing w:before="0" w:beforeAutospacing="0" w:after="0" w:afterAutospacing="0"/>
              <w:jc w:val="center"/>
            </w:pPr>
            <w:r w:rsidRPr="00036105">
              <w:t>Качели</w:t>
            </w:r>
          </w:p>
        </w:tc>
        <w:tc>
          <w:tcPr>
            <w:tcW w:w="6662" w:type="dxa"/>
          </w:tcPr>
          <w:p w:rsidR="00036105" w:rsidRPr="00036105" w:rsidRDefault="00036105" w:rsidP="00EA2B6C">
            <w:pPr>
              <w:pStyle w:val="p13"/>
              <w:spacing w:before="0" w:beforeAutospacing="0" w:after="0" w:afterAutospacing="0"/>
              <w:jc w:val="center"/>
            </w:pPr>
            <w:r w:rsidRPr="00036105">
              <w:t xml:space="preserve">Высота от уровня земли до сиденья качелей в состоянии покоя должна быть не менее 35 сантиметров и не более 63,5 сантиметров. Допускается не более двух сидений </w:t>
            </w:r>
          </w:p>
          <w:p w:rsidR="00036105" w:rsidRPr="00036105" w:rsidRDefault="00036105" w:rsidP="00EA2B6C">
            <w:pPr>
              <w:pStyle w:val="p13"/>
              <w:spacing w:before="0" w:beforeAutospacing="0" w:after="0" w:afterAutospacing="0"/>
              <w:jc w:val="center"/>
            </w:pPr>
            <w:r w:rsidRPr="00036105">
              <w:t xml:space="preserve">в одной рамке качелей. В двойных качелях не должны использоваться вместе сиденье для маленьких детей (колыбель) и плоское сиденье для </w:t>
            </w:r>
            <w:proofErr w:type="gramStart"/>
            <w:r w:rsidRPr="00036105">
              <w:t>более старших</w:t>
            </w:r>
            <w:proofErr w:type="gramEnd"/>
            <w:r w:rsidRPr="00036105">
              <w:t xml:space="preserve"> детей.</w:t>
            </w:r>
          </w:p>
        </w:tc>
      </w:tr>
      <w:tr w:rsidR="00036105" w:rsidRPr="00036105" w:rsidTr="00EA2B6C">
        <w:tc>
          <w:tcPr>
            <w:tcW w:w="2977" w:type="dxa"/>
          </w:tcPr>
          <w:p w:rsidR="00036105" w:rsidRPr="00036105" w:rsidRDefault="00036105" w:rsidP="00EA2B6C">
            <w:pPr>
              <w:pStyle w:val="p13"/>
              <w:spacing w:before="0" w:beforeAutospacing="0" w:after="0" w:afterAutospacing="0"/>
              <w:jc w:val="center"/>
            </w:pPr>
            <w:r w:rsidRPr="00036105">
              <w:t>Качалки</w:t>
            </w:r>
          </w:p>
        </w:tc>
        <w:tc>
          <w:tcPr>
            <w:tcW w:w="6662" w:type="dxa"/>
          </w:tcPr>
          <w:p w:rsidR="00036105" w:rsidRPr="00036105" w:rsidRDefault="00036105" w:rsidP="00EA2B6C">
            <w:pPr>
              <w:pStyle w:val="p13"/>
              <w:spacing w:before="0" w:beforeAutospacing="0" w:after="0" w:afterAutospacing="0"/>
              <w:jc w:val="center"/>
            </w:pPr>
            <w:r w:rsidRPr="00036105">
              <w:t>Высота от земли до сиденья в состоянии равновесия должна быть 0,55 – 0,75 метров.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 сантиметров.</w:t>
            </w:r>
          </w:p>
        </w:tc>
      </w:tr>
      <w:tr w:rsidR="00036105" w:rsidRPr="00036105" w:rsidTr="00EA2B6C">
        <w:tc>
          <w:tcPr>
            <w:tcW w:w="2977" w:type="dxa"/>
          </w:tcPr>
          <w:p w:rsidR="00036105" w:rsidRPr="00036105" w:rsidRDefault="00036105" w:rsidP="00EA2B6C">
            <w:pPr>
              <w:pStyle w:val="p13"/>
              <w:spacing w:before="0" w:beforeAutospacing="0" w:after="0" w:afterAutospacing="0"/>
              <w:jc w:val="center"/>
            </w:pPr>
            <w:r w:rsidRPr="00036105">
              <w:t>Карусели</w:t>
            </w:r>
          </w:p>
        </w:tc>
        <w:tc>
          <w:tcPr>
            <w:tcW w:w="6662" w:type="dxa"/>
          </w:tcPr>
          <w:p w:rsidR="00036105" w:rsidRPr="00036105" w:rsidRDefault="00036105" w:rsidP="00EA2B6C">
            <w:pPr>
              <w:pStyle w:val="p13"/>
              <w:spacing w:before="0" w:beforeAutospacing="0" w:after="0" w:afterAutospacing="0"/>
              <w:jc w:val="center"/>
            </w:pPr>
            <w:r w:rsidRPr="00036105">
              <w:t xml:space="preserve">Минимальное расстояние от уровня земли до нижней вращающейся конструкции карусели должно быть </w:t>
            </w:r>
          </w:p>
          <w:p w:rsidR="00036105" w:rsidRPr="00036105" w:rsidRDefault="00036105" w:rsidP="00EA2B6C">
            <w:pPr>
              <w:pStyle w:val="p13"/>
              <w:spacing w:before="0" w:beforeAutospacing="0" w:after="0" w:afterAutospacing="0"/>
              <w:jc w:val="center"/>
            </w:pPr>
            <w:r w:rsidRPr="00036105">
              <w:t>не менее 6 сантиметров и не более 11сантиметров. Нижняя поверхность вращающейся платформы должна быть гладкой.</w:t>
            </w:r>
          </w:p>
          <w:p w:rsidR="00036105" w:rsidRPr="00036105" w:rsidRDefault="00036105" w:rsidP="00EA2B6C">
            <w:pPr>
              <w:pStyle w:val="p13"/>
              <w:spacing w:before="0" w:beforeAutospacing="0" w:after="0" w:afterAutospacing="0"/>
              <w:jc w:val="center"/>
            </w:pPr>
            <w:r w:rsidRPr="00036105">
              <w:t>Максимальная высота от нижнего уровня карусели до ее верхней точки составляет 1 метр.</w:t>
            </w:r>
          </w:p>
        </w:tc>
      </w:tr>
      <w:tr w:rsidR="00036105" w:rsidRPr="00036105" w:rsidTr="00EA2B6C">
        <w:tc>
          <w:tcPr>
            <w:tcW w:w="2977" w:type="dxa"/>
          </w:tcPr>
          <w:p w:rsidR="00036105" w:rsidRPr="00036105" w:rsidRDefault="00036105" w:rsidP="00EA2B6C">
            <w:pPr>
              <w:pStyle w:val="p13"/>
              <w:spacing w:before="0" w:beforeAutospacing="0" w:after="0" w:afterAutospacing="0"/>
              <w:jc w:val="center"/>
            </w:pPr>
            <w:r w:rsidRPr="00036105">
              <w:t>Горки</w:t>
            </w:r>
          </w:p>
        </w:tc>
        <w:tc>
          <w:tcPr>
            <w:tcW w:w="6662" w:type="dxa"/>
          </w:tcPr>
          <w:p w:rsidR="00036105" w:rsidRPr="00036105" w:rsidRDefault="00036105" w:rsidP="00EA2B6C">
            <w:pPr>
              <w:pStyle w:val="p13"/>
              <w:spacing w:before="0" w:beforeAutospacing="0" w:after="0" w:afterAutospacing="0"/>
              <w:jc w:val="center"/>
            </w:pPr>
            <w:r w:rsidRPr="00036105">
              <w:t xml:space="preserve">Доступ к горке осуществляется через лестницу, лазательную секцию или другие приспособления. Высота ската отдельно стоящей горки не должна превышать </w:t>
            </w:r>
          </w:p>
          <w:p w:rsidR="00036105" w:rsidRPr="00036105" w:rsidRDefault="00036105" w:rsidP="00EA2B6C">
            <w:pPr>
              <w:pStyle w:val="p13"/>
              <w:spacing w:before="0" w:beforeAutospacing="0" w:after="0" w:afterAutospacing="0"/>
              <w:jc w:val="center"/>
            </w:pPr>
            <w:r w:rsidRPr="00036105">
              <w:lastRenderedPageBreak/>
              <w:t xml:space="preserve">2,5 метра вне зависимости от вида доступа. Ширина открытой и прямой горки не менее 0,7 метра и не более 0,95 метра. Стартовая площадка не менее 0,3 метра, длиной с уклоном до 5 градусов, но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метра. Угол наклона участка скольжения не должен превышать 60 градусов в любой точке. На конечном участке ската средний наклон не должен превышать </w:t>
            </w:r>
          </w:p>
          <w:p w:rsidR="00036105" w:rsidRPr="00036105" w:rsidRDefault="00036105" w:rsidP="00EA2B6C">
            <w:pPr>
              <w:pStyle w:val="p13"/>
              <w:spacing w:before="0" w:beforeAutospacing="0" w:after="0" w:afterAutospacing="0"/>
              <w:jc w:val="center"/>
            </w:pPr>
            <w:r w:rsidRPr="00036105">
              <w:t xml:space="preserve">10 градусов. Край ската горки должен подгибаться по направлению к земле с радиусом не менее 5 сантиметров и углом загиба не менее 100 градусов. Расстояние от края ската горки до земли должно быть не более </w:t>
            </w:r>
          </w:p>
          <w:p w:rsidR="00036105" w:rsidRPr="00036105" w:rsidRDefault="00036105" w:rsidP="00EA2B6C">
            <w:pPr>
              <w:pStyle w:val="p13"/>
              <w:spacing w:before="0" w:beforeAutospacing="0" w:after="0" w:afterAutospacing="0"/>
              <w:jc w:val="center"/>
            </w:pPr>
            <w:r w:rsidRPr="00036105">
              <w:t xml:space="preserve">10 сантиметров. Высота ограждающего бортика </w:t>
            </w:r>
          </w:p>
          <w:p w:rsidR="00036105" w:rsidRPr="00036105" w:rsidRDefault="00036105" w:rsidP="00EA2B6C">
            <w:pPr>
              <w:pStyle w:val="p13"/>
              <w:spacing w:before="0" w:beforeAutospacing="0" w:after="0" w:afterAutospacing="0"/>
              <w:jc w:val="center"/>
            </w:pPr>
            <w:r w:rsidRPr="00036105">
              <w:t xml:space="preserve">на конечном участке при длине участка скольжения менее 1,5 метра - не более 20 сантиметров, при длине участка скольжения более 1,5 метра - не более 35 сантиметров. Горка-тоннель должна иметь минимальную высоту </w:t>
            </w:r>
          </w:p>
          <w:p w:rsidR="00036105" w:rsidRPr="00036105" w:rsidRDefault="00036105" w:rsidP="00EA2B6C">
            <w:pPr>
              <w:pStyle w:val="p13"/>
              <w:spacing w:before="0" w:beforeAutospacing="0" w:after="0" w:afterAutospacing="0"/>
              <w:jc w:val="center"/>
            </w:pPr>
            <w:r w:rsidRPr="00036105">
              <w:t>и ширину 0,75 метра.</w:t>
            </w:r>
          </w:p>
        </w:tc>
      </w:tr>
    </w:tbl>
    <w:p w:rsidR="00036105" w:rsidRDefault="00036105" w:rsidP="00BE17CD">
      <w:pPr>
        <w:spacing w:line="360" w:lineRule="auto"/>
        <w:ind w:left="4962"/>
        <w:jc w:val="both"/>
      </w:pPr>
    </w:p>
    <w:p w:rsidR="00BE17CD" w:rsidRDefault="00BE17CD" w:rsidP="00BE17CD">
      <w:pPr>
        <w:spacing w:line="360" w:lineRule="auto"/>
        <w:ind w:firstLine="851"/>
        <w:jc w:val="both"/>
      </w:pPr>
      <w:r>
        <w:t>Статья 7. Спортивное оборудование</w:t>
      </w:r>
    </w:p>
    <w:p w:rsidR="00BE17CD" w:rsidRDefault="00BE17CD" w:rsidP="00BE17CD">
      <w:pPr>
        <w:spacing w:line="360" w:lineRule="auto"/>
        <w:ind w:firstLine="851"/>
        <w:jc w:val="both"/>
      </w:pPr>
    </w:p>
    <w:p w:rsidR="00BE17CD" w:rsidRDefault="00BE17CD" w:rsidP="00854FCD">
      <w:pPr>
        <w:pStyle w:val="a3"/>
        <w:numPr>
          <w:ilvl w:val="0"/>
          <w:numId w:val="17"/>
        </w:numPr>
        <w:spacing w:line="360" w:lineRule="auto"/>
        <w:ind w:left="0" w:firstLine="851"/>
        <w:jc w:val="both"/>
      </w:pPr>
      <w:r w:rsidRPr="00BE17CD">
        <w:t>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w:t>
      </w:r>
      <w:r>
        <w:t xml:space="preserve"> может быть выполнено только заводского изготовления.</w:t>
      </w:r>
    </w:p>
    <w:p w:rsidR="00BE17CD" w:rsidRDefault="00BE17CD" w:rsidP="00854FCD">
      <w:pPr>
        <w:pStyle w:val="a3"/>
        <w:numPr>
          <w:ilvl w:val="0"/>
          <w:numId w:val="17"/>
        </w:numPr>
        <w:spacing w:line="360" w:lineRule="auto"/>
        <w:ind w:left="0" w:firstLine="851"/>
        <w:jc w:val="both"/>
      </w:pPr>
      <w:r w:rsidRPr="00BE17CD">
        <w:t>Игровое и спортивное оборудование на территории города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должно быть обеспечено соответствие оборудования анатомо-физиологическим особенностям разных возрастных групп</w:t>
      </w:r>
      <w:r>
        <w:t>.</w:t>
      </w:r>
    </w:p>
    <w:p w:rsidR="00BE17CD" w:rsidRDefault="00BE17CD" w:rsidP="00BE17CD">
      <w:pPr>
        <w:pStyle w:val="a3"/>
        <w:spacing w:line="360" w:lineRule="auto"/>
        <w:ind w:left="851"/>
        <w:jc w:val="both"/>
      </w:pPr>
    </w:p>
    <w:p w:rsidR="00BE17CD" w:rsidRDefault="00BE17CD" w:rsidP="00BE17CD">
      <w:pPr>
        <w:pStyle w:val="a3"/>
        <w:spacing w:line="360" w:lineRule="auto"/>
        <w:ind w:left="851"/>
        <w:jc w:val="both"/>
      </w:pPr>
      <w:r>
        <w:t>Статья 8. Малые архитектурные формы</w:t>
      </w:r>
    </w:p>
    <w:p w:rsidR="00BE17CD" w:rsidRDefault="00BE17CD" w:rsidP="00BE17CD">
      <w:pPr>
        <w:pStyle w:val="a3"/>
        <w:spacing w:line="360" w:lineRule="auto"/>
        <w:ind w:left="851"/>
        <w:jc w:val="both"/>
      </w:pPr>
    </w:p>
    <w:p w:rsidR="001F7AE6" w:rsidRDefault="00BE17CD" w:rsidP="00854FCD">
      <w:pPr>
        <w:pStyle w:val="a3"/>
        <w:numPr>
          <w:ilvl w:val="0"/>
          <w:numId w:val="18"/>
        </w:numPr>
        <w:spacing w:line="360" w:lineRule="auto"/>
        <w:ind w:left="0" w:firstLine="851"/>
        <w:jc w:val="both"/>
      </w:pPr>
      <w:r>
        <w:t>К малым архитектурным формам (далее также - МАФ) относятся элементы монументально-декоративного оформления, устройства для оформления мобильного озеленения, водные устройства, городская мебель, коммунально-бытовое и техническое оборудование.</w:t>
      </w:r>
    </w:p>
    <w:p w:rsidR="00AE7A82" w:rsidRDefault="00AE7A82" w:rsidP="00854FCD">
      <w:pPr>
        <w:pStyle w:val="a3"/>
        <w:numPr>
          <w:ilvl w:val="0"/>
          <w:numId w:val="18"/>
        </w:numPr>
        <w:spacing w:line="360" w:lineRule="auto"/>
        <w:ind w:left="0" w:firstLine="851"/>
        <w:jc w:val="both"/>
      </w:pPr>
      <w:r>
        <w:lastRenderedPageBreak/>
        <w:t>МАФ могут быть стационарными и мобильными, их количество и размещение определяются проектами благоустройства территорий, при изготовлении учитывается соответствие материалов и конструкции МАФ климату и назначению.</w:t>
      </w:r>
    </w:p>
    <w:p w:rsidR="001F7AE6" w:rsidRDefault="00AE7A82" w:rsidP="00854FCD">
      <w:pPr>
        <w:pStyle w:val="a3"/>
        <w:numPr>
          <w:ilvl w:val="0"/>
          <w:numId w:val="18"/>
        </w:numPr>
        <w:spacing w:line="360" w:lineRule="auto"/>
        <w:ind w:left="0" w:firstLine="851"/>
        <w:jc w:val="both"/>
      </w:pPr>
      <w:r>
        <w:t xml:space="preserve">МАФ для территорий общественно-деловых зон, площадей, улиц, скверов и парков, набережных и бульваров изготавливаются по </w:t>
      </w:r>
      <w:proofErr w:type="gramStart"/>
      <w:r>
        <w:t>индивидуальным проектам</w:t>
      </w:r>
      <w:proofErr w:type="gramEnd"/>
      <w:r>
        <w:t>.</w:t>
      </w:r>
    </w:p>
    <w:p w:rsidR="00AE7A82" w:rsidRDefault="00AE7A82" w:rsidP="00854FCD">
      <w:pPr>
        <w:pStyle w:val="a3"/>
        <w:numPr>
          <w:ilvl w:val="0"/>
          <w:numId w:val="18"/>
        </w:numPr>
        <w:spacing w:line="360" w:lineRule="auto"/>
        <w:ind w:left="0" w:firstLine="851"/>
        <w:jc w:val="both"/>
      </w:pPr>
      <w:r>
        <w:t>При проектировании, выборе МАФ требуется учитывать:</w:t>
      </w:r>
    </w:p>
    <w:p w:rsidR="00AE7A82" w:rsidRDefault="00AE7A82" w:rsidP="00854FCD">
      <w:pPr>
        <w:pStyle w:val="a3"/>
        <w:numPr>
          <w:ilvl w:val="0"/>
          <w:numId w:val="19"/>
        </w:numPr>
        <w:spacing w:line="360" w:lineRule="auto"/>
        <w:ind w:left="0" w:firstLine="851"/>
        <w:jc w:val="both"/>
      </w:pPr>
      <w:r>
        <w:t>соответствие материалов и конструкции МАФ климату и назначению МАФ;</w:t>
      </w:r>
    </w:p>
    <w:p w:rsidR="00AE7A82" w:rsidRDefault="00AE7A82" w:rsidP="00854FCD">
      <w:pPr>
        <w:pStyle w:val="a3"/>
        <w:numPr>
          <w:ilvl w:val="0"/>
          <w:numId w:val="19"/>
        </w:numPr>
        <w:spacing w:line="360" w:lineRule="auto"/>
        <w:ind w:left="0" w:firstLine="851"/>
        <w:jc w:val="both"/>
      </w:pPr>
      <w:r>
        <w:t>антивандальную защищенность - от разрушения, оклейки, нанесения надписей и изображений;</w:t>
      </w:r>
    </w:p>
    <w:p w:rsidR="00AE7A82" w:rsidRDefault="00AE7A82" w:rsidP="00854FCD">
      <w:pPr>
        <w:pStyle w:val="a3"/>
        <w:numPr>
          <w:ilvl w:val="0"/>
          <w:numId w:val="19"/>
        </w:numPr>
        <w:spacing w:line="360" w:lineRule="auto"/>
        <w:ind w:left="0" w:firstLine="851"/>
        <w:jc w:val="both"/>
      </w:pPr>
      <w:r>
        <w:t>возможность ремонта или замены деталей МАФ;</w:t>
      </w:r>
    </w:p>
    <w:p w:rsidR="00AE7A82" w:rsidRDefault="00AE7A82" w:rsidP="00854FCD">
      <w:pPr>
        <w:pStyle w:val="a3"/>
        <w:numPr>
          <w:ilvl w:val="0"/>
          <w:numId w:val="19"/>
        </w:numPr>
        <w:spacing w:line="360" w:lineRule="auto"/>
        <w:ind w:left="0" w:firstLine="851"/>
        <w:jc w:val="both"/>
      </w:pPr>
      <w:r>
        <w:t>защиту от образования наледи и снежных заносов, обеспечение стока воды;</w:t>
      </w:r>
    </w:p>
    <w:p w:rsidR="00AE7A82" w:rsidRDefault="00AE7A82" w:rsidP="00854FCD">
      <w:pPr>
        <w:pStyle w:val="a3"/>
        <w:numPr>
          <w:ilvl w:val="0"/>
          <w:numId w:val="19"/>
        </w:numPr>
        <w:spacing w:line="360" w:lineRule="auto"/>
        <w:ind w:left="0" w:firstLine="851"/>
        <w:jc w:val="both"/>
      </w:pPr>
      <w:r>
        <w:t>удобство обслуживания, а также механизированной и ручной очистки территории рядом с МАФ и под конструкцией;</w:t>
      </w:r>
    </w:p>
    <w:p w:rsidR="00AE7A82" w:rsidRDefault="00AE7A82" w:rsidP="00854FCD">
      <w:pPr>
        <w:pStyle w:val="a3"/>
        <w:numPr>
          <w:ilvl w:val="0"/>
          <w:numId w:val="19"/>
        </w:numPr>
        <w:spacing w:line="360" w:lineRule="auto"/>
        <w:ind w:left="0" w:firstLine="851"/>
        <w:jc w:val="both"/>
      </w:pPr>
      <w:r>
        <w:t>эргономичность конструкций (высоту и наклон спинки, высоту урн и прочее);</w:t>
      </w:r>
    </w:p>
    <w:p w:rsidR="00AE7A82" w:rsidRDefault="00AE7A82" w:rsidP="00854FCD">
      <w:pPr>
        <w:pStyle w:val="a3"/>
        <w:numPr>
          <w:ilvl w:val="0"/>
          <w:numId w:val="19"/>
        </w:numPr>
        <w:spacing w:line="360" w:lineRule="auto"/>
        <w:ind w:left="0" w:firstLine="851"/>
        <w:jc w:val="both"/>
      </w:pPr>
      <w:r>
        <w:t>безопасность для потенциальных пользователей;</w:t>
      </w:r>
    </w:p>
    <w:p w:rsidR="00AE7A82" w:rsidRDefault="00AE7A82" w:rsidP="00854FCD">
      <w:pPr>
        <w:pStyle w:val="a3"/>
        <w:numPr>
          <w:ilvl w:val="0"/>
          <w:numId w:val="19"/>
        </w:numPr>
        <w:spacing w:line="360" w:lineRule="auto"/>
        <w:ind w:left="0" w:firstLine="851"/>
        <w:jc w:val="both"/>
      </w:pPr>
      <w:r>
        <w:t>стилистическое сочетание с другими МАФ и окружающей архитектурой;</w:t>
      </w:r>
    </w:p>
    <w:p w:rsidR="00AE7A82" w:rsidRDefault="00AE7A82" w:rsidP="00854FCD">
      <w:pPr>
        <w:pStyle w:val="a3"/>
        <w:numPr>
          <w:ilvl w:val="0"/>
          <w:numId w:val="19"/>
        </w:numPr>
        <w:spacing w:line="360" w:lineRule="auto"/>
        <w:ind w:left="0" w:firstLine="851"/>
        <w:jc w:val="both"/>
      </w:pPr>
      <w:r>
        <w:t>соответствие характеристикам зоны расположения: утилитарный, минималистический дизайн - для тротуаров дорог, более сложный, с элементами декора - для рекреационных зон и дворов.</w:t>
      </w:r>
    </w:p>
    <w:p w:rsidR="00AE7A82" w:rsidRDefault="00AE7A82" w:rsidP="00854FCD">
      <w:pPr>
        <w:pStyle w:val="a3"/>
        <w:numPr>
          <w:ilvl w:val="0"/>
          <w:numId w:val="18"/>
        </w:numPr>
        <w:spacing w:line="360" w:lineRule="auto"/>
        <w:ind w:left="0" w:firstLine="851"/>
        <w:jc w:val="both"/>
      </w:pPr>
      <w:r>
        <w:t>Общие требования к установке МАФ:</w:t>
      </w:r>
    </w:p>
    <w:p w:rsidR="00AE7A82" w:rsidRDefault="00AE7A82" w:rsidP="00854FCD">
      <w:pPr>
        <w:pStyle w:val="a3"/>
        <w:numPr>
          <w:ilvl w:val="0"/>
          <w:numId w:val="20"/>
        </w:numPr>
        <w:spacing w:line="360" w:lineRule="auto"/>
        <w:ind w:left="0" w:firstLine="851"/>
        <w:jc w:val="both"/>
      </w:pPr>
      <w:r>
        <w:t>расположение, не создающее препятствий для пешеходов;</w:t>
      </w:r>
    </w:p>
    <w:p w:rsidR="00AE7A82" w:rsidRDefault="00AE7A82" w:rsidP="00854FCD">
      <w:pPr>
        <w:pStyle w:val="a3"/>
        <w:numPr>
          <w:ilvl w:val="0"/>
          <w:numId w:val="20"/>
        </w:numPr>
        <w:spacing w:line="360" w:lineRule="auto"/>
        <w:ind w:left="0" w:firstLine="851"/>
        <w:jc w:val="both"/>
      </w:pPr>
      <w:r>
        <w:t>компактная установка на минимальной площади в местах большого скопления людей;</w:t>
      </w:r>
    </w:p>
    <w:p w:rsidR="00AE7A82" w:rsidRDefault="00AE7A82" w:rsidP="00854FCD">
      <w:pPr>
        <w:pStyle w:val="a3"/>
        <w:numPr>
          <w:ilvl w:val="0"/>
          <w:numId w:val="20"/>
        </w:numPr>
        <w:spacing w:line="360" w:lineRule="auto"/>
        <w:ind w:left="0" w:firstLine="851"/>
        <w:jc w:val="both"/>
      </w:pPr>
      <w:r>
        <w:t>устойчивость конструкции;</w:t>
      </w:r>
    </w:p>
    <w:p w:rsidR="00AE7A82" w:rsidRDefault="00AE7A82" w:rsidP="00854FCD">
      <w:pPr>
        <w:pStyle w:val="a3"/>
        <w:numPr>
          <w:ilvl w:val="0"/>
          <w:numId w:val="20"/>
        </w:numPr>
        <w:spacing w:line="360" w:lineRule="auto"/>
        <w:ind w:left="0" w:firstLine="851"/>
        <w:jc w:val="both"/>
      </w:pPr>
      <w:r>
        <w:t>надежная фиксация или обеспечение возможности перемещения в зависимости от условий расположения;</w:t>
      </w:r>
    </w:p>
    <w:p w:rsidR="00AE7A82" w:rsidRDefault="00AE7A82" w:rsidP="00854FCD">
      <w:pPr>
        <w:pStyle w:val="a3"/>
        <w:numPr>
          <w:ilvl w:val="0"/>
          <w:numId w:val="20"/>
        </w:numPr>
        <w:spacing w:line="360" w:lineRule="auto"/>
        <w:ind w:left="0" w:firstLine="851"/>
        <w:jc w:val="both"/>
      </w:pPr>
      <w:r>
        <w:t>наличие в каждой конкретной зоне МАФ рекомендуемых типов для такой зоны.</w:t>
      </w:r>
    </w:p>
    <w:p w:rsidR="00AE7A82" w:rsidRDefault="00A070AC" w:rsidP="00854FCD">
      <w:pPr>
        <w:pStyle w:val="a3"/>
        <w:numPr>
          <w:ilvl w:val="0"/>
          <w:numId w:val="18"/>
        </w:numPr>
        <w:spacing w:line="360" w:lineRule="auto"/>
        <w:ind w:left="0" w:firstLine="851"/>
        <w:jc w:val="both"/>
      </w:pPr>
      <w:proofErr w:type="gramStart"/>
      <w:r w:rsidRPr="00A070AC">
        <w:t>К элементам монументально-декоративного оформления относятся произведения монументально-декоративного искус</w:t>
      </w:r>
      <w:r>
        <w:t xml:space="preserve">ства (далее – произведения МДИ) – </w:t>
      </w:r>
      <w:r w:rsidRPr="00A070AC">
        <w:t>памятники, памятные знаки, монументально-декоративные композиции, скульптуры, монументы, мемориалы, мемориальные доски, охранные доски, въездные знаки и другие произведения, специально предназначенные для площадей, улиц, парков, спортивных комплексов и мест массового отдыха.</w:t>
      </w:r>
      <w:proofErr w:type="gramEnd"/>
    </w:p>
    <w:p w:rsidR="00F63A3F" w:rsidRDefault="00A070AC" w:rsidP="00854FCD">
      <w:pPr>
        <w:pStyle w:val="a3"/>
        <w:numPr>
          <w:ilvl w:val="1"/>
          <w:numId w:val="21"/>
        </w:numPr>
        <w:spacing w:line="360" w:lineRule="auto"/>
        <w:ind w:left="0" w:firstLine="851"/>
        <w:jc w:val="both"/>
      </w:pPr>
      <w:r w:rsidRPr="00A070AC">
        <w:lastRenderedPageBreak/>
        <w:t>Памятники – архитектурные или скульптурные композиции в память или в честь какого-либо лица или события.</w:t>
      </w:r>
    </w:p>
    <w:p w:rsidR="00A070AC" w:rsidRDefault="00A070AC" w:rsidP="00854FCD">
      <w:pPr>
        <w:pStyle w:val="a3"/>
        <w:numPr>
          <w:ilvl w:val="1"/>
          <w:numId w:val="21"/>
        </w:numPr>
        <w:spacing w:line="360" w:lineRule="auto"/>
        <w:ind w:left="0" w:firstLine="851"/>
        <w:jc w:val="both"/>
      </w:pPr>
      <w:r w:rsidRPr="00A070AC">
        <w:t>Памятные знаки – локальные тематические произведения с ограниченной сферой восприятия, связанные с историческими событиями, посвященные увековечению события или лица: стела, обелиск, мемориальные доски и другие архитектурные формы.</w:t>
      </w:r>
    </w:p>
    <w:p w:rsidR="00A070AC" w:rsidRDefault="00A070AC" w:rsidP="00854FCD">
      <w:pPr>
        <w:pStyle w:val="a3"/>
        <w:numPr>
          <w:ilvl w:val="1"/>
          <w:numId w:val="21"/>
        </w:numPr>
        <w:spacing w:line="360" w:lineRule="auto"/>
        <w:ind w:left="0" w:firstLine="851"/>
        <w:jc w:val="both"/>
      </w:pPr>
      <w:r w:rsidRPr="00A070AC">
        <w:t>Монументально-декоративные композиции – многоплановые городские, садово-парковые скульптурные композиции, скульптурные композиции на фасадах общественных зданий.</w:t>
      </w:r>
    </w:p>
    <w:p w:rsidR="00A070AC" w:rsidRDefault="00A070AC" w:rsidP="00854FCD">
      <w:pPr>
        <w:pStyle w:val="a3"/>
        <w:numPr>
          <w:ilvl w:val="1"/>
          <w:numId w:val="21"/>
        </w:numPr>
        <w:spacing w:line="360" w:lineRule="auto"/>
        <w:ind w:left="0" w:firstLine="851"/>
        <w:jc w:val="both"/>
      </w:pPr>
      <w:r w:rsidRPr="00A070AC">
        <w:t>Скульптуры – произведения с ярко выраженным общественным характером, адресованные массовому зрителю, устанавливаемые в общественных местах: на улицах и площадях города, в парках, на фасадах общественных сооружений.</w:t>
      </w:r>
    </w:p>
    <w:p w:rsidR="00A070AC" w:rsidRDefault="00A070AC" w:rsidP="00854FCD">
      <w:pPr>
        <w:pStyle w:val="a3"/>
        <w:numPr>
          <w:ilvl w:val="1"/>
          <w:numId w:val="21"/>
        </w:numPr>
        <w:spacing w:line="360" w:lineRule="auto"/>
        <w:ind w:left="0" w:firstLine="851"/>
        <w:jc w:val="both"/>
      </w:pPr>
      <w:r w:rsidRPr="00A070AC">
        <w:t>Монументы – общегородские памятники значительных размеров в честь каких-либо выдающихся событий или лиц, крупномасштабные объекты, имеющие важное градоформирующее значение, предполагающие масштабное, ансамблевое художественное решение.</w:t>
      </w:r>
    </w:p>
    <w:p w:rsidR="00A070AC" w:rsidRDefault="00A070AC" w:rsidP="00854FCD">
      <w:pPr>
        <w:pStyle w:val="a3"/>
        <w:numPr>
          <w:ilvl w:val="1"/>
          <w:numId w:val="21"/>
        </w:numPr>
        <w:spacing w:line="360" w:lineRule="auto"/>
        <w:ind w:left="0" w:firstLine="851"/>
        <w:jc w:val="both"/>
      </w:pPr>
      <w:r w:rsidRPr="00A070AC">
        <w:t>Мемориалы – архитектурные сооружения, воздвигнутые для увековечения памяти о ком-либо или о чем-либо.</w:t>
      </w:r>
    </w:p>
    <w:p w:rsidR="00A070AC" w:rsidRDefault="00A070AC" w:rsidP="00854FCD">
      <w:pPr>
        <w:pStyle w:val="a3"/>
        <w:numPr>
          <w:ilvl w:val="1"/>
          <w:numId w:val="21"/>
        </w:numPr>
        <w:spacing w:line="360" w:lineRule="auto"/>
        <w:ind w:left="0" w:firstLine="851"/>
        <w:jc w:val="both"/>
      </w:pPr>
      <w:proofErr w:type="gramStart"/>
      <w:r w:rsidRPr="00A070AC">
        <w:t>Мемориальные доски – плиты, содержащие изображения и текст и увековечивающая память о каком либо лице или событии, сыгравших большую роль в истории и социальном развитии города, округа или страны.</w:t>
      </w:r>
      <w:proofErr w:type="gramEnd"/>
      <w:r w:rsidRPr="00A070AC">
        <w:t xml:space="preserve"> Мемориальные доски являются памятными знаками, устанавливаемыми на фасадах зданий, сооружений, связанных с историческими событиями, жизнью и деятельностью выдающихся граждан.</w:t>
      </w:r>
    </w:p>
    <w:p w:rsidR="00A070AC" w:rsidRDefault="00A070AC" w:rsidP="00854FCD">
      <w:pPr>
        <w:pStyle w:val="a3"/>
        <w:numPr>
          <w:ilvl w:val="1"/>
          <w:numId w:val="21"/>
        </w:numPr>
        <w:spacing w:line="360" w:lineRule="auto"/>
        <w:ind w:left="0" w:firstLine="851"/>
        <w:jc w:val="both"/>
      </w:pPr>
      <w:r w:rsidRPr="00A070AC">
        <w:t>Охранные доски – плиты с пояснительным текстом, содержащие основные данные о памятнике истории, культуры и архитектуры местного значения с указанием, что памятник охраняется городом.</w:t>
      </w:r>
    </w:p>
    <w:p w:rsidR="00A070AC" w:rsidRDefault="008263F9" w:rsidP="00854FCD">
      <w:pPr>
        <w:pStyle w:val="a3"/>
        <w:numPr>
          <w:ilvl w:val="1"/>
          <w:numId w:val="21"/>
        </w:numPr>
        <w:spacing w:line="360" w:lineRule="auto"/>
        <w:ind w:left="0" w:firstLine="851"/>
        <w:jc w:val="both"/>
      </w:pPr>
      <w:r w:rsidRPr="008263F9">
        <w:t>Въездные знаки – своего рода «визитные карточки» любого населенного пункта, культурно-исторического, музейного, туристического или промышленного комплекса, зоны отдыха.</w:t>
      </w:r>
    </w:p>
    <w:p w:rsidR="008263F9" w:rsidRDefault="008263F9" w:rsidP="00854FCD">
      <w:pPr>
        <w:pStyle w:val="a3"/>
        <w:numPr>
          <w:ilvl w:val="0"/>
          <w:numId w:val="18"/>
        </w:numPr>
        <w:spacing w:line="360" w:lineRule="auto"/>
        <w:ind w:left="0" w:firstLine="851"/>
        <w:jc w:val="both"/>
      </w:pPr>
      <w:r w:rsidRPr="008263F9">
        <w:t>Произведения МДИ могут устанавливаться на земельных участках или на фасадах зданий, (строений, сооружений).</w:t>
      </w:r>
    </w:p>
    <w:p w:rsidR="008263F9" w:rsidRDefault="008263F9" w:rsidP="00854FCD">
      <w:pPr>
        <w:pStyle w:val="a3"/>
        <w:numPr>
          <w:ilvl w:val="0"/>
          <w:numId w:val="18"/>
        </w:numPr>
        <w:spacing w:line="360" w:lineRule="auto"/>
        <w:ind w:left="0" w:firstLine="851"/>
        <w:jc w:val="both"/>
      </w:pPr>
      <w:r w:rsidRPr="008263F9">
        <w:t>При решении вопроса об установке произведения МДИ должны учитываться особенности предполагаемых мест их установки (вопросы благоустройства, техническое состояние, необходимость ремонтных работ).</w:t>
      </w:r>
    </w:p>
    <w:p w:rsidR="008263F9" w:rsidRDefault="008263F9" w:rsidP="00854FCD">
      <w:pPr>
        <w:pStyle w:val="a3"/>
        <w:numPr>
          <w:ilvl w:val="0"/>
          <w:numId w:val="18"/>
        </w:numPr>
        <w:spacing w:line="360" w:lineRule="auto"/>
        <w:ind w:left="0" w:firstLine="851"/>
        <w:jc w:val="both"/>
      </w:pPr>
      <w:r w:rsidRPr="008263F9">
        <w:lastRenderedPageBreak/>
        <w:t>Архитектурно-</w:t>
      </w:r>
      <w:proofErr w:type="gramStart"/>
      <w:r w:rsidRPr="008263F9">
        <w:t>художественное решение</w:t>
      </w:r>
      <w:proofErr w:type="gramEnd"/>
      <w:r w:rsidRPr="008263F9">
        <w:t xml:space="preserve"> произведений МДИ не должно противоречить характеру места их установки, особенностям среды,  в которую они привносятся как новый элемент.</w:t>
      </w:r>
    </w:p>
    <w:p w:rsidR="008263F9" w:rsidRDefault="008263F9" w:rsidP="00854FCD">
      <w:pPr>
        <w:pStyle w:val="a3"/>
        <w:numPr>
          <w:ilvl w:val="0"/>
          <w:numId w:val="18"/>
        </w:numPr>
        <w:spacing w:line="360" w:lineRule="auto"/>
        <w:ind w:left="0" w:firstLine="851"/>
        <w:jc w:val="both"/>
      </w:pPr>
      <w:r w:rsidRPr="008263F9">
        <w:t>Размер произведения МДИ определяется объемом декоративных элементов и должен быть соразмерен зданию или сооружению, на котором устанавливается.</w:t>
      </w:r>
    </w:p>
    <w:p w:rsidR="008263F9" w:rsidRDefault="008263F9" w:rsidP="00854FCD">
      <w:pPr>
        <w:pStyle w:val="a3"/>
        <w:numPr>
          <w:ilvl w:val="0"/>
          <w:numId w:val="18"/>
        </w:numPr>
        <w:spacing w:line="360" w:lineRule="auto"/>
        <w:ind w:left="0" w:firstLine="851"/>
        <w:jc w:val="both"/>
      </w:pPr>
      <w:r w:rsidRPr="008263F9">
        <w:t>Произведения МДИ должны отвечать высоким нравственным и эстетическим требованиям, выполняться только из прочных долговечных материалов (мрамора, гранита, чугуна, бронзы и других видов камня и металла или их сочетаний).</w:t>
      </w:r>
    </w:p>
    <w:p w:rsidR="008263F9" w:rsidRDefault="008263F9" w:rsidP="00854FCD">
      <w:pPr>
        <w:pStyle w:val="a3"/>
        <w:numPr>
          <w:ilvl w:val="0"/>
          <w:numId w:val="18"/>
        </w:numPr>
        <w:spacing w:line="360" w:lineRule="auto"/>
        <w:ind w:left="0" w:firstLine="851"/>
        <w:jc w:val="both"/>
      </w:pPr>
      <w:r w:rsidRPr="008263F9">
        <w:t>Произведения МДИ должны создаваться на высоком профессиональном уровне с проработкой архитектурной и скульптурной частей специалистами, имеющими соответствующее образование и квалификацию.</w:t>
      </w:r>
    </w:p>
    <w:p w:rsidR="008263F9" w:rsidRDefault="008263F9" w:rsidP="00854FCD">
      <w:pPr>
        <w:pStyle w:val="a3"/>
        <w:numPr>
          <w:ilvl w:val="0"/>
          <w:numId w:val="18"/>
        </w:numPr>
        <w:spacing w:line="360" w:lineRule="auto"/>
        <w:ind w:left="0" w:firstLine="851"/>
        <w:jc w:val="both"/>
      </w:pPr>
      <w:r w:rsidRPr="008263F9">
        <w:t>Критериями принятия решений об увековечении памяти являются:</w:t>
      </w:r>
    </w:p>
    <w:p w:rsidR="008263F9" w:rsidRDefault="008263F9" w:rsidP="00854FCD">
      <w:pPr>
        <w:pStyle w:val="a3"/>
        <w:numPr>
          <w:ilvl w:val="0"/>
          <w:numId w:val="22"/>
        </w:numPr>
        <w:spacing w:line="360" w:lineRule="auto"/>
        <w:ind w:left="0" w:firstLine="851"/>
        <w:jc w:val="both"/>
      </w:pPr>
      <w:r>
        <w:t>значимость события в истории города, Белоярского района, Ханты-Мансийского автономного округа - Югры, Российской Федерации;</w:t>
      </w:r>
    </w:p>
    <w:p w:rsidR="008263F9" w:rsidRDefault="008263F9" w:rsidP="00854FCD">
      <w:pPr>
        <w:pStyle w:val="a3"/>
        <w:numPr>
          <w:ilvl w:val="0"/>
          <w:numId w:val="22"/>
        </w:numPr>
        <w:spacing w:line="360" w:lineRule="auto"/>
        <w:ind w:left="0" w:firstLine="851"/>
        <w:jc w:val="both"/>
      </w:pPr>
      <w:proofErr w:type="gramStart"/>
      <w:r>
        <w:t>наличие официально признанных достижений личности в государственной, общественной, политической, военной, производственной и хозяйственной деятельности, в науке, технике, литературе, искусстве, культуре, спорте, за особый вклад в определенную сферу деятельности, принесший долговременную пользу городу, Белоярскому району, Ханты-Мансийскому автономному округу - Югре, Российской Федерации.</w:t>
      </w:r>
      <w:proofErr w:type="gramEnd"/>
    </w:p>
    <w:p w:rsidR="008263F9" w:rsidRDefault="008263F9" w:rsidP="00854FCD">
      <w:pPr>
        <w:pStyle w:val="a3"/>
        <w:numPr>
          <w:ilvl w:val="0"/>
          <w:numId w:val="18"/>
        </w:numPr>
        <w:spacing w:line="360" w:lineRule="auto"/>
        <w:ind w:left="0" w:firstLine="851"/>
        <w:jc w:val="both"/>
      </w:pPr>
      <w:r w:rsidRPr="008263F9">
        <w:t>При решении вопроса об установке произведения МДИ учитывается наличие или отсутствие иных форм увековечения памяти данного исторического события или гражданина на территории города.</w:t>
      </w:r>
    </w:p>
    <w:p w:rsidR="008263F9" w:rsidRDefault="008263F9" w:rsidP="00854FCD">
      <w:pPr>
        <w:pStyle w:val="a3"/>
        <w:numPr>
          <w:ilvl w:val="0"/>
          <w:numId w:val="18"/>
        </w:numPr>
        <w:spacing w:line="360" w:lineRule="auto"/>
        <w:ind w:left="0" w:firstLine="851"/>
        <w:jc w:val="both"/>
      </w:pPr>
      <w:proofErr w:type="gramStart"/>
      <w:r w:rsidRPr="008263F9">
        <w:t xml:space="preserve">Инициатива об установке произведений МДИ на территории города может принадлежать органам государственной власти Ханты-Мансийского автономного округа - Югры, главе </w:t>
      </w:r>
      <w:r>
        <w:t>Белоярского района</w:t>
      </w:r>
      <w:r w:rsidRPr="008263F9">
        <w:t xml:space="preserve">, группе депутатов Думы </w:t>
      </w:r>
      <w:r>
        <w:t>Белоярского района или Совета городского поселения</w:t>
      </w:r>
      <w:r w:rsidRPr="008263F9">
        <w:t xml:space="preserve"> в количестве не менее пя</w:t>
      </w:r>
      <w:r>
        <w:t>ти человек, администрации города или Белоярского района</w:t>
      </w:r>
      <w:r w:rsidRPr="008263F9">
        <w:t>, организациям, осуществляющим свою деятельность на территории города, а также группе граждан, обладающих активным избирательным правом, численностью не менее 10 человек</w:t>
      </w:r>
      <w:proofErr w:type="gramEnd"/>
      <w:r w:rsidRPr="008263F9">
        <w:t xml:space="preserve"> (далее - инициато</w:t>
      </w:r>
      <w:proofErr w:type="gramStart"/>
      <w:r w:rsidRPr="008263F9">
        <w:t>р(</w:t>
      </w:r>
      <w:proofErr w:type="gramEnd"/>
      <w:r w:rsidRPr="008263F9">
        <w:t>ы)).</w:t>
      </w:r>
    </w:p>
    <w:p w:rsidR="008263F9" w:rsidRDefault="008263F9" w:rsidP="00854FCD">
      <w:pPr>
        <w:pStyle w:val="a3"/>
        <w:numPr>
          <w:ilvl w:val="0"/>
          <w:numId w:val="18"/>
        </w:numPr>
        <w:spacing w:line="360" w:lineRule="auto"/>
        <w:ind w:left="0" w:firstLine="851"/>
        <w:jc w:val="both"/>
      </w:pPr>
      <w:r w:rsidRPr="008263F9">
        <w:t>Для рассмотрения вопроса об установке произведения МДИ на территории города инициатором в администрацию города представляются следующие документы:</w:t>
      </w:r>
    </w:p>
    <w:p w:rsidR="008263F9" w:rsidRDefault="008263F9" w:rsidP="00854FCD">
      <w:pPr>
        <w:pStyle w:val="a3"/>
        <w:numPr>
          <w:ilvl w:val="0"/>
          <w:numId w:val="23"/>
        </w:numPr>
        <w:spacing w:line="360" w:lineRule="auto"/>
        <w:ind w:left="0" w:firstLine="851"/>
        <w:jc w:val="both"/>
      </w:pPr>
      <w:r>
        <w:t>ходатайство инициатора;</w:t>
      </w:r>
    </w:p>
    <w:p w:rsidR="008263F9" w:rsidRDefault="008263F9" w:rsidP="00854FCD">
      <w:pPr>
        <w:pStyle w:val="a3"/>
        <w:numPr>
          <w:ilvl w:val="0"/>
          <w:numId w:val="23"/>
        </w:numPr>
        <w:spacing w:line="360" w:lineRule="auto"/>
        <w:ind w:left="0" w:firstLine="851"/>
        <w:jc w:val="both"/>
      </w:pPr>
      <w:r>
        <w:t>историческая или историко-биографическая справка;</w:t>
      </w:r>
    </w:p>
    <w:p w:rsidR="008263F9" w:rsidRDefault="008263F9" w:rsidP="00854FCD">
      <w:pPr>
        <w:pStyle w:val="a3"/>
        <w:numPr>
          <w:ilvl w:val="0"/>
          <w:numId w:val="23"/>
        </w:numPr>
        <w:spacing w:line="360" w:lineRule="auto"/>
        <w:ind w:left="0" w:firstLine="851"/>
        <w:jc w:val="both"/>
      </w:pPr>
      <w:r>
        <w:lastRenderedPageBreak/>
        <w:t>копии архивных документов, подтверждающих достоверность события или заслуги гражданина, память о котором предлагается увековечить, а также содержащих указание на период проживания гражданина, память о котором предлагается увековечить;</w:t>
      </w:r>
    </w:p>
    <w:p w:rsidR="008263F9" w:rsidRDefault="008263F9" w:rsidP="00854FCD">
      <w:pPr>
        <w:pStyle w:val="a3"/>
        <w:numPr>
          <w:ilvl w:val="0"/>
          <w:numId w:val="23"/>
        </w:numPr>
        <w:spacing w:line="360" w:lineRule="auto"/>
        <w:ind w:left="0" w:firstLine="851"/>
        <w:jc w:val="both"/>
      </w:pPr>
      <w:r>
        <w:t>сведения о предлагаемом месте установки произведения МДИ;</w:t>
      </w:r>
    </w:p>
    <w:p w:rsidR="008263F9" w:rsidRDefault="008263F9" w:rsidP="00854FCD">
      <w:pPr>
        <w:pStyle w:val="a3"/>
        <w:numPr>
          <w:ilvl w:val="0"/>
          <w:numId w:val="23"/>
        </w:numPr>
        <w:spacing w:line="360" w:lineRule="auto"/>
        <w:ind w:left="0" w:firstLine="851"/>
        <w:jc w:val="both"/>
      </w:pPr>
      <w:r>
        <w:t>фотография предлагаемого места установки произведения МДИ;</w:t>
      </w:r>
    </w:p>
    <w:p w:rsidR="008263F9" w:rsidRDefault="008263F9" w:rsidP="00854FCD">
      <w:pPr>
        <w:pStyle w:val="a3"/>
        <w:numPr>
          <w:ilvl w:val="0"/>
          <w:numId w:val="23"/>
        </w:numPr>
        <w:spacing w:line="360" w:lineRule="auto"/>
        <w:ind w:left="0" w:firstLine="851"/>
        <w:jc w:val="both"/>
      </w:pPr>
      <w:r>
        <w:t>предложения о тексте надписи на произведении МДИ;</w:t>
      </w:r>
    </w:p>
    <w:p w:rsidR="008263F9" w:rsidRDefault="008263F9" w:rsidP="00854FCD">
      <w:pPr>
        <w:pStyle w:val="a3"/>
        <w:numPr>
          <w:ilvl w:val="0"/>
          <w:numId w:val="23"/>
        </w:numPr>
        <w:spacing w:line="360" w:lineRule="auto"/>
        <w:ind w:left="0" w:firstLine="851"/>
        <w:jc w:val="both"/>
      </w:pPr>
      <w:r>
        <w:t>эскиз произведения МДИ;</w:t>
      </w:r>
    </w:p>
    <w:p w:rsidR="008263F9" w:rsidRDefault="008263F9" w:rsidP="00854FCD">
      <w:pPr>
        <w:pStyle w:val="a3"/>
        <w:numPr>
          <w:ilvl w:val="0"/>
          <w:numId w:val="23"/>
        </w:numPr>
        <w:spacing w:line="360" w:lineRule="auto"/>
        <w:ind w:left="0" w:firstLine="851"/>
        <w:jc w:val="both"/>
      </w:pPr>
      <w:r>
        <w:t>письменное согласование собственника здания (сооружения, земельного участка), на котором предлагается установить произведение МДИ, или лица, которому указанное здание (сооружение, земельный участок) принадлежит на праве хозяйственного ведения или оперативного управления;</w:t>
      </w:r>
    </w:p>
    <w:p w:rsidR="008263F9" w:rsidRDefault="008263F9" w:rsidP="00854FCD">
      <w:pPr>
        <w:pStyle w:val="a3"/>
        <w:numPr>
          <w:ilvl w:val="0"/>
          <w:numId w:val="23"/>
        </w:numPr>
        <w:spacing w:line="360" w:lineRule="auto"/>
        <w:ind w:left="0" w:firstLine="851"/>
        <w:jc w:val="both"/>
      </w:pPr>
      <w:r>
        <w:t>письменное обязательство инициатора о финансировании работ по проектированию, изготовлению, установке, содержанию, ремонту и реставрации произведения МДИ либо обоснование необходимости финансирования указанных работ (или отдельных видов указанных работ) за счёт средств бюджета города;</w:t>
      </w:r>
    </w:p>
    <w:p w:rsidR="008263F9" w:rsidRDefault="008263F9" w:rsidP="00854FCD">
      <w:pPr>
        <w:pStyle w:val="a3"/>
        <w:numPr>
          <w:ilvl w:val="0"/>
          <w:numId w:val="23"/>
        </w:numPr>
        <w:spacing w:line="360" w:lineRule="auto"/>
        <w:ind w:left="0" w:firstLine="851"/>
        <w:jc w:val="both"/>
      </w:pPr>
      <w:r>
        <w:t>информация о способе получения ответа по результатам рассмотрения ходатайства (письмом по почте с уведомлением о получении, письмом по электронной почте, лично представителю).</w:t>
      </w:r>
    </w:p>
    <w:p w:rsidR="00C52A99" w:rsidRDefault="00C52A99" w:rsidP="00854FCD">
      <w:pPr>
        <w:pStyle w:val="a3"/>
        <w:numPr>
          <w:ilvl w:val="0"/>
          <w:numId w:val="18"/>
        </w:numPr>
        <w:spacing w:line="360" w:lineRule="auto"/>
        <w:ind w:left="0" w:firstLine="851"/>
        <w:jc w:val="both"/>
      </w:pPr>
      <w:r w:rsidRPr="00C52A99">
        <w:t>Финансирование работ по проектированию, изготовлению, установке, содержанию, ремонту и реставрации произведений МДИ:</w:t>
      </w:r>
    </w:p>
    <w:p w:rsidR="00C52A99" w:rsidRDefault="00C52A99" w:rsidP="00854FCD">
      <w:pPr>
        <w:pStyle w:val="a3"/>
        <w:numPr>
          <w:ilvl w:val="0"/>
          <w:numId w:val="24"/>
        </w:numPr>
        <w:spacing w:line="360" w:lineRule="auto"/>
        <w:ind w:left="0" w:firstLine="851"/>
        <w:jc w:val="both"/>
      </w:pPr>
      <w:r>
        <w:t>осуществляемых по инициативе органов государственной власти Ханты-Мансийского автономного округа - Югры, производится за счёт средств окружного бюджета и (или) привлечённых средств;</w:t>
      </w:r>
    </w:p>
    <w:p w:rsidR="00C52A99" w:rsidRDefault="00C52A99" w:rsidP="00854FCD">
      <w:pPr>
        <w:pStyle w:val="a3"/>
        <w:numPr>
          <w:ilvl w:val="0"/>
          <w:numId w:val="24"/>
        </w:numPr>
        <w:spacing w:line="360" w:lineRule="auto"/>
        <w:ind w:left="0" w:firstLine="851"/>
        <w:jc w:val="both"/>
      </w:pPr>
      <w:r>
        <w:t>осуществляемых по инициативе органов местного самоуправления города (в том числе по инициативе главы города, депутатов Думы города, администрации города или подразделения администрации города), - за счёт средств бюджета города и (или) привлечённых средств;</w:t>
      </w:r>
    </w:p>
    <w:p w:rsidR="00C52A99" w:rsidRDefault="00C52A99" w:rsidP="00854FCD">
      <w:pPr>
        <w:pStyle w:val="a3"/>
        <w:numPr>
          <w:ilvl w:val="0"/>
          <w:numId w:val="24"/>
        </w:numPr>
        <w:spacing w:line="360" w:lineRule="auto"/>
        <w:ind w:left="0" w:firstLine="851"/>
        <w:jc w:val="both"/>
      </w:pPr>
      <w:r>
        <w:t>осуществляемых по инициативе инициаторов, - за счёт их собственных и (или) привлечённых средств.</w:t>
      </w:r>
    </w:p>
    <w:p w:rsidR="00C52A99" w:rsidRDefault="00C52A99" w:rsidP="00854FCD">
      <w:pPr>
        <w:pStyle w:val="a3"/>
        <w:numPr>
          <w:ilvl w:val="0"/>
          <w:numId w:val="18"/>
        </w:numPr>
        <w:spacing w:line="360" w:lineRule="auto"/>
        <w:ind w:left="0" w:firstLine="851"/>
        <w:jc w:val="both"/>
      </w:pPr>
      <w:r w:rsidRPr="00C52A99">
        <w:t xml:space="preserve">Инициатива об установке произведений МДИ рассматривается </w:t>
      </w:r>
      <w:r>
        <w:t>а</w:t>
      </w:r>
      <w:r w:rsidRPr="00C52A99">
        <w:t>дминистрации города</w:t>
      </w:r>
      <w:r>
        <w:t xml:space="preserve"> с участием заинтересованных лиц</w:t>
      </w:r>
      <w:r w:rsidRPr="00C52A99">
        <w:t>.</w:t>
      </w:r>
    </w:p>
    <w:p w:rsidR="00E02355" w:rsidRDefault="00E02355" w:rsidP="00854FCD">
      <w:pPr>
        <w:pStyle w:val="a3"/>
        <w:numPr>
          <w:ilvl w:val="0"/>
          <w:numId w:val="18"/>
        </w:numPr>
        <w:spacing w:line="360" w:lineRule="auto"/>
        <w:ind w:left="0" w:firstLine="851"/>
        <w:jc w:val="both"/>
      </w:pPr>
      <w:r w:rsidRPr="00E02355">
        <w:t>Текст, располагаемый на произведениях МДИ, должен быть изложен на русском языке в лаконичной форме, содержать сведения о событии, память о котором предлагается увековечить, или о заслугах, достижениях или периоде жизни (деятельности) гражданина, память о котором предлагается увековечить.</w:t>
      </w:r>
    </w:p>
    <w:p w:rsidR="00E02355" w:rsidRDefault="00E02355" w:rsidP="00854FCD">
      <w:pPr>
        <w:pStyle w:val="a3"/>
        <w:numPr>
          <w:ilvl w:val="0"/>
          <w:numId w:val="18"/>
        </w:numPr>
        <w:spacing w:line="360" w:lineRule="auto"/>
        <w:ind w:left="0" w:firstLine="851"/>
        <w:jc w:val="both"/>
      </w:pPr>
      <w:r w:rsidRPr="00E02355">
        <w:lastRenderedPageBreak/>
        <w:t>В композицию произведений МДИ, помимо текста, могут быть включены портретные изображения, декоративные элементы, специальные места или приспособления для возложения цветов (например, в составе мемориальных досок: полочка, ваза, зажим, консоль и т.п.), элементы подсветки.</w:t>
      </w:r>
    </w:p>
    <w:p w:rsidR="00E02355" w:rsidRDefault="00E02355" w:rsidP="00854FCD">
      <w:pPr>
        <w:pStyle w:val="a3"/>
        <w:numPr>
          <w:ilvl w:val="0"/>
          <w:numId w:val="18"/>
        </w:numPr>
        <w:spacing w:line="360" w:lineRule="auto"/>
        <w:ind w:left="0" w:firstLine="851"/>
        <w:jc w:val="both"/>
      </w:pPr>
      <w:proofErr w:type="gramStart"/>
      <w:r w:rsidRPr="00E02355">
        <w:t>Архитектурное решение</w:t>
      </w:r>
      <w:proofErr w:type="gramEnd"/>
      <w:r w:rsidRPr="00E02355">
        <w:t xml:space="preserve"> и масштаб произведений МДИ, а также пропорции и размеры составляющих их элементов зависят от ситуации и особенностей выбранного места размещения, в том числе в случае установки мемориальной доски - от соразмерности фасаду, на котором она устанавливается, от его архитектурного решения, а также материала, рисунка и способа наружной отделки (облицовки).</w:t>
      </w:r>
    </w:p>
    <w:p w:rsidR="00E02355" w:rsidRDefault="00E02355" w:rsidP="00854FCD">
      <w:pPr>
        <w:pStyle w:val="a3"/>
        <w:numPr>
          <w:ilvl w:val="0"/>
          <w:numId w:val="18"/>
        </w:numPr>
        <w:spacing w:line="360" w:lineRule="auto"/>
        <w:ind w:left="0" w:firstLine="851"/>
        <w:jc w:val="both"/>
      </w:pPr>
      <w:r w:rsidRPr="00E02355">
        <w:t>При создании произведений МДИ (если заказчиком не установлены жёсткие требования к их виду, размерам и содержанию) автор или авторский коллектив самостоятельно определяет параметры в соответствии с общими канонами и принципами композиционного построения, существующими в изобразительном и монументально-декоративном искусстве, архитектуре.</w:t>
      </w:r>
    </w:p>
    <w:p w:rsidR="00617A01" w:rsidRDefault="00617A01" w:rsidP="00854FCD">
      <w:pPr>
        <w:pStyle w:val="a3"/>
        <w:numPr>
          <w:ilvl w:val="0"/>
          <w:numId w:val="18"/>
        </w:numPr>
        <w:spacing w:line="360" w:lineRule="auto"/>
        <w:ind w:left="0" w:firstLine="851"/>
        <w:jc w:val="both"/>
      </w:pPr>
      <w:r w:rsidRPr="00617A01">
        <w:t xml:space="preserve">Для определения правильного масштаба и пропорций мемориальной доски автором или авторским коллективом должна быть выполнена её </w:t>
      </w:r>
      <w:proofErr w:type="spellStart"/>
      <w:r w:rsidRPr="00617A01">
        <w:t>фотопривязка</w:t>
      </w:r>
      <w:proofErr w:type="spellEnd"/>
      <w:r w:rsidRPr="00617A01">
        <w:t xml:space="preserve"> к месту размещения. При размещении объемного произведений МДИ в городской среде должен быть выполнен макет с его </w:t>
      </w:r>
      <w:proofErr w:type="spellStart"/>
      <w:r w:rsidRPr="00617A01">
        <w:t>фотопривязкой</w:t>
      </w:r>
      <w:proofErr w:type="spellEnd"/>
      <w:r w:rsidRPr="00617A01">
        <w:t xml:space="preserve"> к месту размещения с различных ракурсов и основных точек восприятия (в том числе удалённых), а также развёртки и визуализации, подтверждающие правильность принятых решений.</w:t>
      </w:r>
    </w:p>
    <w:p w:rsidR="00617A01" w:rsidRDefault="00617A01" w:rsidP="00854FCD">
      <w:pPr>
        <w:pStyle w:val="a3"/>
        <w:numPr>
          <w:ilvl w:val="0"/>
          <w:numId w:val="18"/>
        </w:numPr>
        <w:spacing w:line="360" w:lineRule="auto"/>
        <w:ind w:left="0" w:firstLine="851"/>
        <w:jc w:val="both"/>
      </w:pPr>
      <w:r w:rsidRPr="00617A01">
        <w:t>Мемориальные доски и другие произведения МДИ устанавливаются не ранее:</w:t>
      </w:r>
    </w:p>
    <w:p w:rsidR="00617A01" w:rsidRDefault="00617A01" w:rsidP="00854FCD">
      <w:pPr>
        <w:pStyle w:val="a3"/>
        <w:numPr>
          <w:ilvl w:val="0"/>
          <w:numId w:val="25"/>
        </w:numPr>
        <w:spacing w:line="360" w:lineRule="auto"/>
        <w:ind w:left="0" w:firstLine="851"/>
        <w:jc w:val="both"/>
      </w:pPr>
      <w:r>
        <w:t>одного года после смерти гражданина, память о котором увековечивается;</w:t>
      </w:r>
    </w:p>
    <w:p w:rsidR="00617A01" w:rsidRDefault="00617A01" w:rsidP="00854FCD">
      <w:pPr>
        <w:pStyle w:val="a3"/>
        <w:numPr>
          <w:ilvl w:val="0"/>
          <w:numId w:val="25"/>
        </w:numPr>
        <w:spacing w:line="360" w:lineRule="auto"/>
        <w:ind w:left="0" w:firstLine="851"/>
        <w:jc w:val="both"/>
      </w:pPr>
      <w:r>
        <w:t>пяти лет после события, память о котором увековечивается.</w:t>
      </w:r>
    </w:p>
    <w:p w:rsidR="00617A01" w:rsidRDefault="00617A01" w:rsidP="00854FCD">
      <w:pPr>
        <w:pStyle w:val="a3"/>
        <w:numPr>
          <w:ilvl w:val="0"/>
          <w:numId w:val="18"/>
        </w:numPr>
        <w:spacing w:line="360" w:lineRule="auto"/>
        <w:ind w:left="0" w:firstLine="851"/>
        <w:jc w:val="both"/>
      </w:pPr>
      <w:r w:rsidRPr="00617A01">
        <w:t>Произведения МДИ устанавливаются на фасадах зданий (сооружений) или на определённой части городского ландшафта, связанных с историческими событиями, жизнью и деятельностью выдающихся граждан, на хорошо просматриваемых местах. Мемориальные доски, устанавливаемые на фасадах зданий (сооружений), должны располагаться на высоте не ниже 2 м.</w:t>
      </w:r>
    </w:p>
    <w:p w:rsidR="00617A01" w:rsidRDefault="00617A01" w:rsidP="00854FCD">
      <w:pPr>
        <w:pStyle w:val="a3"/>
        <w:numPr>
          <w:ilvl w:val="0"/>
          <w:numId w:val="18"/>
        </w:numPr>
        <w:spacing w:line="360" w:lineRule="auto"/>
        <w:ind w:left="0" w:firstLine="851"/>
        <w:jc w:val="both"/>
      </w:pPr>
      <w:r w:rsidRPr="00617A01">
        <w:t>Если мемориальная доска устанавливается в честь выдающейся личности, в е</w:t>
      </w:r>
      <w:r>
        <w:t xml:space="preserve">е </w:t>
      </w:r>
      <w:r w:rsidRPr="00617A01">
        <w:t>тексте полностью указываются его фамилия, имя и отчество, годы жизни и (или) годы проживания в данном доме или годы работы в организации, находившейся в данном здании.</w:t>
      </w:r>
    </w:p>
    <w:p w:rsidR="00617A01" w:rsidRDefault="00617A01" w:rsidP="00854FCD">
      <w:pPr>
        <w:pStyle w:val="a3"/>
        <w:numPr>
          <w:ilvl w:val="0"/>
          <w:numId w:val="18"/>
        </w:numPr>
        <w:spacing w:line="360" w:lineRule="auto"/>
        <w:ind w:left="0" w:firstLine="851"/>
        <w:jc w:val="both"/>
      </w:pPr>
      <w:proofErr w:type="gramStart"/>
      <w:r w:rsidRPr="00617A01">
        <w:t xml:space="preserve">Если в надписи на мемориальной доске или произведении МДИ указано на то, что в честь выдающейся личности названа улица, то доска или произведение МДИ </w:t>
      </w:r>
      <w:r w:rsidRPr="00617A01">
        <w:lastRenderedPageBreak/>
        <w:t>размещается, как правило, на здании (строении, сооружении)  или площади, расположенном (расположенной) в начале данной улицы или в наиболее удачном с градостроительной точки зрения месте данной улицы.</w:t>
      </w:r>
      <w:proofErr w:type="gramEnd"/>
    </w:p>
    <w:p w:rsidR="00617A01" w:rsidRDefault="00617A01" w:rsidP="00854FCD">
      <w:pPr>
        <w:pStyle w:val="a3"/>
        <w:numPr>
          <w:ilvl w:val="0"/>
          <w:numId w:val="18"/>
        </w:numPr>
        <w:spacing w:line="360" w:lineRule="auto"/>
        <w:ind w:left="0" w:firstLine="851"/>
        <w:jc w:val="both"/>
      </w:pPr>
      <w:r w:rsidRPr="00617A01">
        <w:t>В память о выдающемся гражданине на территории города может быть установлена только одна мемориальная доска - по бывшему месту его жительства или деятельности. Кроме того, может быть установлено другое произведение МДИ.</w:t>
      </w:r>
    </w:p>
    <w:p w:rsidR="00617A01" w:rsidRDefault="00750901" w:rsidP="00854FCD">
      <w:pPr>
        <w:pStyle w:val="a3"/>
        <w:numPr>
          <w:ilvl w:val="0"/>
          <w:numId w:val="18"/>
        </w:numPr>
        <w:spacing w:line="360" w:lineRule="auto"/>
        <w:ind w:left="0" w:firstLine="851"/>
        <w:jc w:val="both"/>
      </w:pPr>
      <w:r>
        <w:t>Обязательным условием для установки произведения МДИ (в</w:t>
      </w:r>
      <w:r w:rsidR="00617A01" w:rsidRPr="00617A01">
        <w:t>не зависимости от того, кто является инициатором установки или за чей счёт выполняются работы по проектированию, изготовлению и установке произведения МДИ</w:t>
      </w:r>
      <w:r>
        <w:t>)</w:t>
      </w:r>
      <w:r w:rsidR="00617A01" w:rsidRPr="00617A01">
        <w:t xml:space="preserve"> </w:t>
      </w:r>
      <w:r>
        <w:t xml:space="preserve">является разработка </w:t>
      </w:r>
      <w:r w:rsidR="00617A01" w:rsidRPr="00617A01">
        <w:t>проект</w:t>
      </w:r>
      <w:r>
        <w:t>а</w:t>
      </w:r>
      <w:r w:rsidR="00617A01" w:rsidRPr="00617A01">
        <w:t xml:space="preserve"> произведения МДИ, в составе которого должны содержаться решения по благоустройству прилегающей территории.</w:t>
      </w:r>
    </w:p>
    <w:p w:rsidR="00750901" w:rsidRDefault="00750901" w:rsidP="00854FCD">
      <w:pPr>
        <w:pStyle w:val="a3"/>
        <w:numPr>
          <w:ilvl w:val="0"/>
          <w:numId w:val="18"/>
        </w:numPr>
        <w:spacing w:line="360" w:lineRule="auto"/>
        <w:ind w:left="0" w:firstLine="851"/>
        <w:jc w:val="both"/>
      </w:pPr>
      <w:r w:rsidRPr="00750901">
        <w:t>Проектирование и изготовление произведений МДИ выполняют специализированные художественные мастерские, художественные фонды, специалисты с высшим художественным образованием по заказам инициаторов.</w:t>
      </w:r>
    </w:p>
    <w:p w:rsidR="00750901" w:rsidRDefault="00750901" w:rsidP="00854FCD">
      <w:pPr>
        <w:pStyle w:val="a3"/>
        <w:numPr>
          <w:ilvl w:val="0"/>
          <w:numId w:val="18"/>
        </w:numPr>
        <w:spacing w:line="360" w:lineRule="auto"/>
        <w:ind w:left="0" w:firstLine="851"/>
        <w:jc w:val="both"/>
      </w:pPr>
      <w:r w:rsidRPr="00750901">
        <w:t>В случае принятия решения о выполнении работ по проектированию, изготовлению и установке произведений МДИ за счёт средств бюджета, такие работы выполняются специализированными организация</w:t>
      </w:r>
      <w:r>
        <w:t>ми по муниципальным контрактам.</w:t>
      </w:r>
    </w:p>
    <w:p w:rsidR="00750901" w:rsidRDefault="00750901" w:rsidP="00854FCD">
      <w:pPr>
        <w:pStyle w:val="a3"/>
        <w:numPr>
          <w:ilvl w:val="0"/>
          <w:numId w:val="18"/>
        </w:numPr>
        <w:spacing w:line="360" w:lineRule="auto"/>
        <w:ind w:left="0" w:firstLine="851"/>
        <w:jc w:val="both"/>
      </w:pPr>
      <w:r w:rsidRPr="00750901">
        <w:t>Муниципальные учреждения вправе финансировать проектирование, изготовление и установку произведений МДИ в рамках действующего законодательства с последующей передачей их на баланс муниципальному учреждению</w:t>
      </w:r>
      <w:r>
        <w:t>,</w:t>
      </w:r>
      <w:r w:rsidRPr="00750901">
        <w:t xml:space="preserve"> за которым закреплены функции по содержанию и ремонту произведений МДИ на территории города.</w:t>
      </w:r>
    </w:p>
    <w:p w:rsidR="00750901" w:rsidRDefault="00221D64" w:rsidP="00854FCD">
      <w:pPr>
        <w:pStyle w:val="a3"/>
        <w:numPr>
          <w:ilvl w:val="0"/>
          <w:numId w:val="18"/>
        </w:numPr>
        <w:spacing w:line="360" w:lineRule="auto"/>
        <w:ind w:left="0" w:firstLine="851"/>
        <w:jc w:val="both"/>
      </w:pPr>
      <w:r w:rsidRPr="00221D64">
        <w:t>Открытие произведения МДИ, как правило, приурочивается к определённой дате (юбилею, этапу жизненного пути выдающейся личности или круглой дате исторического события), организуется инициатором, проводится в торжественной обстановке с привлечением общественности.</w:t>
      </w:r>
    </w:p>
    <w:p w:rsidR="00221D64" w:rsidRDefault="00221D64" w:rsidP="00854FCD">
      <w:pPr>
        <w:pStyle w:val="a3"/>
        <w:numPr>
          <w:ilvl w:val="0"/>
          <w:numId w:val="18"/>
        </w:numPr>
        <w:spacing w:line="360" w:lineRule="auto"/>
        <w:ind w:left="0" w:firstLine="851"/>
        <w:jc w:val="both"/>
      </w:pPr>
      <w:r w:rsidRPr="00221D64">
        <w:t>Содержание и ремонт произведений МДИ, а также благоустройство прилегающих к ним участков производится инициаторами установки, за исключением произведений МДИ, изготовленных и установленных за счёт средств бюджета города и (или) переданных в установленном порядке на баланс муниципального учреждения, за которым закреплены соответствующие функции</w:t>
      </w:r>
      <w:r>
        <w:t>.</w:t>
      </w:r>
    </w:p>
    <w:p w:rsidR="00221D64" w:rsidRDefault="00221D64" w:rsidP="00071410">
      <w:pPr>
        <w:pStyle w:val="a3"/>
        <w:spacing w:line="360" w:lineRule="auto"/>
        <w:ind w:left="851"/>
        <w:jc w:val="both"/>
      </w:pPr>
    </w:p>
    <w:p w:rsidR="00071410" w:rsidRDefault="00071410" w:rsidP="00071410">
      <w:pPr>
        <w:pStyle w:val="a3"/>
        <w:spacing w:line="360" w:lineRule="auto"/>
        <w:ind w:left="851"/>
        <w:jc w:val="both"/>
      </w:pPr>
      <w:r>
        <w:t xml:space="preserve">Статья 9. </w:t>
      </w:r>
      <w:r w:rsidRPr="00071410">
        <w:t>Уличное к</w:t>
      </w:r>
      <w:r>
        <w:t xml:space="preserve">оммунально-бытовое </w:t>
      </w:r>
      <w:r w:rsidR="00694C3D">
        <w:t xml:space="preserve">и техническое </w:t>
      </w:r>
      <w:r>
        <w:t>оборудование</w:t>
      </w:r>
    </w:p>
    <w:p w:rsidR="00071410" w:rsidRDefault="00071410" w:rsidP="00071410">
      <w:pPr>
        <w:pStyle w:val="a3"/>
        <w:spacing w:line="360" w:lineRule="auto"/>
        <w:ind w:left="851"/>
        <w:jc w:val="both"/>
      </w:pPr>
    </w:p>
    <w:p w:rsidR="00071410" w:rsidRDefault="00071410" w:rsidP="00854FCD">
      <w:pPr>
        <w:pStyle w:val="a3"/>
        <w:numPr>
          <w:ilvl w:val="0"/>
          <w:numId w:val="26"/>
        </w:numPr>
        <w:spacing w:line="360" w:lineRule="auto"/>
        <w:ind w:left="0" w:firstLine="851"/>
        <w:jc w:val="both"/>
      </w:pPr>
      <w:r w:rsidRPr="00071410">
        <w:t xml:space="preserve">Уличное коммунально-бытовое оборудование представлено различными видами мусоросборников - бункерами-накопителями, контейнерами, урнами. Основными </w:t>
      </w:r>
      <w:r w:rsidRPr="00071410">
        <w:lastRenderedPageBreak/>
        <w:t xml:space="preserve">требованиями при выборе того или иного вида коммунально-бытового оборудования являются: </w:t>
      </w:r>
      <w:proofErr w:type="spellStart"/>
      <w:r w:rsidRPr="00071410">
        <w:t>экологичность</w:t>
      </w:r>
      <w:proofErr w:type="spellEnd"/>
      <w:r w:rsidRPr="00071410">
        <w:t xml:space="preserve">, безопасность (отсутствие острых углов), удобство в пользовании, легкость очистки, </w:t>
      </w:r>
      <w:proofErr w:type="gramStart"/>
      <w:r w:rsidRPr="00071410">
        <w:t>эстетический внешний вид</w:t>
      </w:r>
      <w:proofErr w:type="gramEnd"/>
      <w:r w:rsidRPr="00071410">
        <w:t>.</w:t>
      </w:r>
    </w:p>
    <w:p w:rsidR="00071410" w:rsidRDefault="00071410" w:rsidP="00854FCD">
      <w:pPr>
        <w:pStyle w:val="a3"/>
        <w:numPr>
          <w:ilvl w:val="0"/>
          <w:numId w:val="26"/>
        </w:numPr>
        <w:spacing w:line="360" w:lineRule="auto"/>
        <w:ind w:left="0" w:firstLine="851"/>
        <w:jc w:val="both"/>
      </w:pPr>
      <w:r w:rsidRPr="00071410">
        <w:t xml:space="preserve">Для сбора твердых коммунальных отходов на улицах, площадях, объектах рекреации </w:t>
      </w:r>
      <w:r>
        <w:t xml:space="preserve">в обязательном порядке </w:t>
      </w:r>
      <w:r w:rsidRPr="00071410">
        <w:t>устанавливаются урны у входов: в объекты торговли и оказания услуг, объекты общественного питания (в том числе нестационарные торговые объекты), другие учреждения общественного назначения, жилые многоквартирные дома и сооружения транспорта (вокзалы, аэропорты). Интервал при расстановке урн (без учета обязательной расстановки у вышеперечисленных объектов) должен составлять: на основных пешеходных коммуникациях - не более 60 метров, других территорий города - не более 100 метров. На рекреационных территориях расстановка урн предусматривается у скамей, некапитальных объектов, ориентированных на продажу продуктов питания. Кроме того, урны следует устанавливать на остановках общественного пассажирского транспорта, возле нестационарных торговых объектов с торговой площадью. Во всех случаях расстановка урн не должна мешать передвижению пешеходов, проезду инвалидных и детских колясок.</w:t>
      </w:r>
    </w:p>
    <w:p w:rsidR="00694C3D" w:rsidRDefault="00071410" w:rsidP="00854FCD">
      <w:pPr>
        <w:pStyle w:val="a3"/>
        <w:numPr>
          <w:ilvl w:val="0"/>
          <w:numId w:val="26"/>
        </w:numPr>
        <w:spacing w:line="360" w:lineRule="auto"/>
        <w:ind w:left="0" w:firstLine="851"/>
        <w:jc w:val="both"/>
      </w:pPr>
      <w:r w:rsidRPr="00071410">
        <w:t>Урны, расположенные на остановках общественного пассажирского транспорта, предназначены для сброса отходов, образующихся у пассажиров общественного транспорта во время поездки или ожидания на остановочном пункте.</w:t>
      </w:r>
    </w:p>
    <w:p w:rsidR="00694C3D" w:rsidRDefault="00694C3D" w:rsidP="00854FCD">
      <w:pPr>
        <w:pStyle w:val="a3"/>
        <w:numPr>
          <w:ilvl w:val="0"/>
          <w:numId w:val="26"/>
        </w:numPr>
        <w:spacing w:line="360" w:lineRule="auto"/>
        <w:ind w:left="0" w:firstLine="851"/>
        <w:jc w:val="both"/>
      </w:pPr>
      <w:r w:rsidRPr="00694C3D">
        <w:t xml:space="preserve">К уличному техническому оборудованию относятся элементы инженерного оборудования (в том числе подъемные площадки для инвалидных колясок, люки смотровых колодцев, решетки </w:t>
      </w:r>
      <w:proofErr w:type="spellStart"/>
      <w:r w:rsidRPr="00694C3D">
        <w:t>дождеприемных</w:t>
      </w:r>
      <w:proofErr w:type="spellEnd"/>
      <w:r w:rsidRPr="00694C3D">
        <w:t xml:space="preserve"> колодцев, вентиляционные шахты подземных коммуникаций).</w:t>
      </w:r>
    </w:p>
    <w:p w:rsidR="00694C3D" w:rsidRDefault="00694C3D" w:rsidP="00854FCD">
      <w:pPr>
        <w:pStyle w:val="a3"/>
        <w:numPr>
          <w:ilvl w:val="0"/>
          <w:numId w:val="26"/>
        </w:numPr>
        <w:spacing w:line="360" w:lineRule="auto"/>
        <w:ind w:left="0" w:firstLine="851"/>
        <w:jc w:val="both"/>
      </w:pPr>
      <w:proofErr w:type="gramStart"/>
      <w:r w:rsidRPr="00694C3D">
        <w:t xml:space="preserve">Элементы инженерного оборудования не должны противоречить техническим условиям, в том числе: крышки люков смотровых колодцев, расположенных на территории пешеходных коммуникаций, в том числе уличных переходов, должны быть выполнены на одном уровне с покрытием прилегающей поверхности, перепад не должен превышать </w:t>
      </w:r>
      <w:r>
        <w:t>1</w:t>
      </w:r>
      <w:r w:rsidRPr="00694C3D">
        <w:t xml:space="preserve"> сантиметра, а зазоры между краем люка и покрытием тротуара – не более 1,5 сантиметров.</w:t>
      </w:r>
      <w:proofErr w:type="gramEnd"/>
    </w:p>
    <w:p w:rsidR="00694C3D" w:rsidRDefault="00694C3D" w:rsidP="00694C3D">
      <w:pPr>
        <w:pStyle w:val="a3"/>
        <w:spacing w:line="360" w:lineRule="auto"/>
        <w:ind w:left="851"/>
        <w:jc w:val="both"/>
      </w:pPr>
    </w:p>
    <w:p w:rsidR="00694C3D" w:rsidRDefault="00694C3D" w:rsidP="00694C3D">
      <w:pPr>
        <w:pStyle w:val="a3"/>
        <w:spacing w:line="360" w:lineRule="auto"/>
        <w:ind w:left="851"/>
        <w:jc w:val="both"/>
      </w:pPr>
      <w:r>
        <w:t xml:space="preserve">Статья 10. </w:t>
      </w:r>
      <w:r w:rsidRPr="00694C3D">
        <w:t>Некапита</w:t>
      </w:r>
      <w:r>
        <w:t>льные нестационарные сооружения</w:t>
      </w:r>
    </w:p>
    <w:p w:rsidR="00694C3D" w:rsidRDefault="00694C3D" w:rsidP="00694C3D">
      <w:pPr>
        <w:pStyle w:val="a3"/>
        <w:spacing w:line="360" w:lineRule="auto"/>
        <w:ind w:left="851"/>
        <w:jc w:val="both"/>
      </w:pPr>
    </w:p>
    <w:p w:rsidR="00694C3D" w:rsidRDefault="00694C3D" w:rsidP="00854FCD">
      <w:pPr>
        <w:pStyle w:val="a3"/>
        <w:numPr>
          <w:ilvl w:val="0"/>
          <w:numId w:val="27"/>
        </w:numPr>
        <w:spacing w:line="360" w:lineRule="auto"/>
        <w:ind w:left="0" w:firstLine="851"/>
        <w:jc w:val="both"/>
      </w:pPr>
      <w:r w:rsidRPr="00694C3D">
        <w:t xml:space="preserve">Некапитальными нестационарными являются сооружения, выполненные из легких конструкций, не предусматривающих устройство заглубленных фундаментов и подземных сооружений – это объекты мелкорозничной торговли, попутного бытового </w:t>
      </w:r>
      <w:r w:rsidRPr="00694C3D">
        <w:lastRenderedPageBreak/>
        <w:t>обслуживания и общественного питания, остановочные павильоны, прокат развлекательного оборудования, аттракционы, строения, предназначенные для проведения зрелищных мероприятий и другие объекты некапитального характера</w:t>
      </w:r>
      <w:r>
        <w:t>.</w:t>
      </w:r>
    </w:p>
    <w:p w:rsidR="00694C3D" w:rsidRDefault="00694C3D" w:rsidP="00854FCD">
      <w:pPr>
        <w:pStyle w:val="a3"/>
        <w:numPr>
          <w:ilvl w:val="0"/>
          <w:numId w:val="27"/>
        </w:numPr>
        <w:spacing w:line="360" w:lineRule="auto"/>
        <w:ind w:left="0" w:firstLine="851"/>
        <w:jc w:val="both"/>
      </w:pPr>
      <w:r w:rsidRPr="00694C3D">
        <w:t>Некапитальные объекты собственников (правообладателей), осуществляющих мелкорозничную торговлю, бытовое обслуживание</w:t>
      </w:r>
      <w:r w:rsidR="000833B4">
        <w:t xml:space="preserve"> </w:t>
      </w:r>
      <w:r w:rsidRPr="00694C3D">
        <w:t>должны устанавливаться на твердые виды покрытия, оборудоваться осветительным оборудованием, урнами</w:t>
      </w:r>
      <w:r w:rsidR="000833B4">
        <w:t>.</w:t>
      </w:r>
    </w:p>
    <w:p w:rsidR="000833B4" w:rsidRDefault="009E4227" w:rsidP="00854FCD">
      <w:pPr>
        <w:pStyle w:val="a3"/>
        <w:numPr>
          <w:ilvl w:val="0"/>
          <w:numId w:val="27"/>
        </w:numPr>
        <w:spacing w:line="360" w:lineRule="auto"/>
        <w:ind w:left="0" w:firstLine="851"/>
        <w:jc w:val="both"/>
      </w:pPr>
      <w:r>
        <w:t xml:space="preserve">Обязательным условием размещения нестационарного торгового объекта является разработка проектной документации, которая включает в себя </w:t>
      </w:r>
      <w:r w:rsidR="00275B74">
        <w:t xml:space="preserve">схему планировочной организации, </w:t>
      </w:r>
      <w:r>
        <w:t xml:space="preserve">разделы по благоустройству прилегающей территории, </w:t>
      </w:r>
      <w:proofErr w:type="gramStart"/>
      <w:r>
        <w:t>архитектурных решений</w:t>
      </w:r>
      <w:proofErr w:type="gramEnd"/>
      <w:r>
        <w:t xml:space="preserve"> (в </w:t>
      </w:r>
      <w:proofErr w:type="spellStart"/>
      <w:r>
        <w:t>т.ч</w:t>
      </w:r>
      <w:proofErr w:type="spellEnd"/>
      <w:r>
        <w:t>. архитектурной подсветки)</w:t>
      </w:r>
      <w:r w:rsidR="00275B74">
        <w:t>.</w:t>
      </w:r>
    </w:p>
    <w:p w:rsidR="00275B74" w:rsidRDefault="00275B74" w:rsidP="00854FCD">
      <w:pPr>
        <w:pStyle w:val="a3"/>
        <w:numPr>
          <w:ilvl w:val="0"/>
          <w:numId w:val="27"/>
        </w:numPr>
        <w:spacing w:line="360" w:lineRule="auto"/>
        <w:ind w:left="0" w:firstLine="851"/>
        <w:jc w:val="both"/>
      </w:pPr>
      <w:r>
        <w:t>Нестационарные торговые объекты</w:t>
      </w:r>
      <w:r w:rsidR="00702096">
        <w:t>,</w:t>
      </w:r>
      <w:r>
        <w:t xml:space="preserve"> </w:t>
      </w:r>
      <w:r w:rsidR="00114C85">
        <w:t>устанавливаемые и установленные</w:t>
      </w:r>
      <w:r>
        <w:t xml:space="preserve"> городе </w:t>
      </w:r>
      <w:proofErr w:type="gramStart"/>
      <w:r>
        <w:t>Белоярский</w:t>
      </w:r>
      <w:proofErr w:type="gramEnd"/>
      <w:r w:rsidR="00702096">
        <w:t>,</w:t>
      </w:r>
      <w:r>
        <w:t xml:space="preserve"> должны быть выдержаны в едином стиле</w:t>
      </w:r>
      <w:r w:rsidR="00220EA8">
        <w:t xml:space="preserve"> в соответствии с рисунком 1 настоящих Правил</w:t>
      </w:r>
      <w:r w:rsidR="00702096">
        <w:t>.</w:t>
      </w:r>
      <w:r w:rsidR="00E16D64">
        <w:t xml:space="preserve"> </w:t>
      </w:r>
      <w:r w:rsidR="00702096">
        <w:t>П</w:t>
      </w:r>
      <w:r w:rsidR="00E16D64">
        <w:t xml:space="preserve">ри этом </w:t>
      </w:r>
      <w:r w:rsidR="00702096">
        <w:t>габариты</w:t>
      </w:r>
      <w:r w:rsidR="00E16D64">
        <w:t xml:space="preserve"> </w:t>
      </w:r>
      <w:r w:rsidR="00702096">
        <w:t xml:space="preserve">нестационарных торговых объектов </w:t>
      </w:r>
      <w:r w:rsidR="00E16D64">
        <w:t>могут отличаться.</w:t>
      </w:r>
    </w:p>
    <w:p w:rsidR="00220EA8" w:rsidRDefault="00220EA8" w:rsidP="00220EA8">
      <w:pPr>
        <w:pStyle w:val="a3"/>
        <w:spacing w:line="360" w:lineRule="auto"/>
        <w:ind w:left="851"/>
        <w:jc w:val="both"/>
      </w:pPr>
    </w:p>
    <w:p w:rsidR="00220EA8" w:rsidRDefault="00220EA8" w:rsidP="00220EA8">
      <w:pPr>
        <w:pStyle w:val="a3"/>
        <w:spacing w:line="360" w:lineRule="auto"/>
        <w:ind w:left="851"/>
        <w:jc w:val="right"/>
      </w:pPr>
      <w:r>
        <w:t>Рисунок 1</w:t>
      </w:r>
    </w:p>
    <w:p w:rsidR="00FC3B5A" w:rsidRDefault="00220EA8" w:rsidP="00E16D64">
      <w:pPr>
        <w:pStyle w:val="a3"/>
        <w:spacing w:line="360" w:lineRule="auto"/>
        <w:ind w:left="851"/>
        <w:jc w:val="center"/>
      </w:pPr>
      <w:r>
        <w:rPr>
          <w:noProof/>
        </w:rPr>
        <w:drawing>
          <wp:inline distT="0" distB="0" distL="0" distR="0" wp14:anchorId="1B605375" wp14:editId="596E6B85">
            <wp:extent cx="3880237" cy="2948233"/>
            <wp:effectExtent l="0" t="0" r="635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оск_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80040" cy="2948083"/>
                    </a:xfrm>
                    <a:prstGeom prst="rect">
                      <a:avLst/>
                    </a:prstGeom>
                  </pic:spPr>
                </pic:pic>
              </a:graphicData>
            </a:graphic>
          </wp:inline>
        </w:drawing>
      </w:r>
    </w:p>
    <w:p w:rsidR="00FC3B5A" w:rsidRPr="00FC3B5A" w:rsidRDefault="00FC3B5A" w:rsidP="00FC3B5A"/>
    <w:p w:rsidR="00FC3B5A" w:rsidRPr="00FC3B5A" w:rsidRDefault="00FC3B5A" w:rsidP="00FC3B5A"/>
    <w:p w:rsidR="00FC3B5A" w:rsidRDefault="00FC3B5A" w:rsidP="00FC3B5A"/>
    <w:p w:rsidR="00763032" w:rsidRDefault="00763032" w:rsidP="00D33727">
      <w:pPr>
        <w:pStyle w:val="a3"/>
        <w:numPr>
          <w:ilvl w:val="0"/>
          <w:numId w:val="27"/>
        </w:numPr>
        <w:spacing w:line="360" w:lineRule="auto"/>
        <w:ind w:left="0" w:firstLine="851"/>
        <w:jc w:val="both"/>
      </w:pPr>
      <w:proofErr w:type="gramStart"/>
      <w:r w:rsidRPr="00763032">
        <w:t xml:space="preserve">Сооружения предприятий мелкорозничной торговли, бытового обслуживания и питания типа палаток, шатров и иных сборно-разборных конструкций допускается размещать на территориях пешеходных зон, в парках, скверах, садах, на бульварах и площадях населенного пункта, если такие объекты предусмотрены проектом </w:t>
      </w:r>
      <w:r w:rsidRPr="00763032">
        <w:lastRenderedPageBreak/>
        <w:t>обустройства территории при условии, если торговля организуется в рамках проводимых праздничных ярмарок, городских мероприятий на период проведения данных мероприятий.</w:t>
      </w:r>
      <w:proofErr w:type="gramEnd"/>
    </w:p>
    <w:p w:rsidR="00220EA8" w:rsidRDefault="00763032" w:rsidP="00D33727">
      <w:pPr>
        <w:pStyle w:val="a3"/>
        <w:numPr>
          <w:ilvl w:val="0"/>
          <w:numId w:val="27"/>
        </w:numPr>
        <w:spacing w:line="360" w:lineRule="auto"/>
        <w:ind w:left="0" w:firstLine="851"/>
        <w:jc w:val="both"/>
      </w:pPr>
      <w:r>
        <w:t>Не допускается размещение некапитальных нестационарных сооружений, в том числе передвижных объектов торговли, за исключением организации торговли в рамках проводимых праздничных ярмарок, городских мероприятий на период проведения данных мероприятий:</w:t>
      </w:r>
    </w:p>
    <w:p w:rsidR="00FC3B5A" w:rsidRDefault="00FC3B5A" w:rsidP="00D33727">
      <w:pPr>
        <w:pStyle w:val="a3"/>
        <w:numPr>
          <w:ilvl w:val="0"/>
          <w:numId w:val="28"/>
        </w:numPr>
        <w:spacing w:line="360" w:lineRule="auto"/>
        <w:ind w:left="0" w:firstLine="851"/>
        <w:jc w:val="both"/>
      </w:pPr>
      <w:r>
        <w:t xml:space="preserve">в арках зданий;  </w:t>
      </w:r>
    </w:p>
    <w:p w:rsidR="00FC3B5A" w:rsidRDefault="00FC3B5A" w:rsidP="00D33727">
      <w:pPr>
        <w:pStyle w:val="a3"/>
        <w:numPr>
          <w:ilvl w:val="0"/>
          <w:numId w:val="28"/>
        </w:numPr>
        <w:spacing w:line="360" w:lineRule="auto"/>
        <w:ind w:left="0" w:firstLine="851"/>
        <w:jc w:val="both"/>
      </w:pPr>
      <w:r>
        <w:t xml:space="preserve">на элементах благоустройства, площадках (детских, отдыха, спортивных), транспортных стоянках; </w:t>
      </w:r>
    </w:p>
    <w:p w:rsidR="00FC3B5A" w:rsidRDefault="00FC3B5A" w:rsidP="00D33727">
      <w:pPr>
        <w:pStyle w:val="a3"/>
        <w:numPr>
          <w:ilvl w:val="0"/>
          <w:numId w:val="28"/>
        </w:numPr>
        <w:spacing w:line="360" w:lineRule="auto"/>
        <w:ind w:left="0" w:firstLine="851"/>
        <w:jc w:val="both"/>
      </w:pPr>
      <w:r>
        <w:t xml:space="preserve">на </w:t>
      </w:r>
      <w:r w:rsidR="00763032">
        <w:t>тротуарах, газонах</w:t>
      </w:r>
      <w:r>
        <w:t xml:space="preserve"> и прочих объектах озеленения;</w:t>
      </w:r>
    </w:p>
    <w:p w:rsidR="00FC3B5A" w:rsidRDefault="00FC3B5A" w:rsidP="00D33727">
      <w:pPr>
        <w:pStyle w:val="a3"/>
        <w:numPr>
          <w:ilvl w:val="0"/>
          <w:numId w:val="28"/>
        </w:numPr>
        <w:spacing w:line="360" w:lineRule="auto"/>
        <w:ind w:left="0" w:firstLine="851"/>
        <w:jc w:val="both"/>
      </w:pPr>
      <w:r>
        <w:t>на инженерных сетях и коммуникациях;</w:t>
      </w:r>
    </w:p>
    <w:p w:rsidR="00FC3B5A" w:rsidRDefault="00FC3B5A" w:rsidP="00D33727">
      <w:pPr>
        <w:pStyle w:val="a3"/>
        <w:numPr>
          <w:ilvl w:val="0"/>
          <w:numId w:val="28"/>
        </w:numPr>
        <w:spacing w:line="360" w:lineRule="auto"/>
        <w:ind w:left="0" w:firstLine="851"/>
        <w:jc w:val="both"/>
      </w:pPr>
      <w:r>
        <w:t>в охранных зонах инженерных сетей и коммуникаций;</w:t>
      </w:r>
    </w:p>
    <w:p w:rsidR="00FC3B5A" w:rsidRDefault="00FC3B5A" w:rsidP="00D33727">
      <w:pPr>
        <w:pStyle w:val="a3"/>
        <w:numPr>
          <w:ilvl w:val="0"/>
          <w:numId w:val="28"/>
        </w:numPr>
        <w:spacing w:line="360" w:lineRule="auto"/>
        <w:ind w:left="0" w:firstLine="851"/>
        <w:jc w:val="both"/>
      </w:pPr>
      <w:r>
        <w:t xml:space="preserve">в полосах отвода автомобильных дорог;  </w:t>
      </w:r>
    </w:p>
    <w:p w:rsidR="00FC3B5A" w:rsidRDefault="00FC3B5A" w:rsidP="00D33727">
      <w:pPr>
        <w:pStyle w:val="a3"/>
        <w:numPr>
          <w:ilvl w:val="0"/>
          <w:numId w:val="28"/>
        </w:numPr>
        <w:spacing w:line="360" w:lineRule="auto"/>
        <w:ind w:left="0" w:firstLine="851"/>
        <w:jc w:val="both"/>
      </w:pPr>
      <w:r>
        <w:t xml:space="preserve">на обочинах автомобильных дорог общего пользования, кроме остановочных павильонов с торговой площадью; </w:t>
      </w:r>
    </w:p>
    <w:p w:rsidR="00FC3B5A" w:rsidRDefault="00FC3B5A" w:rsidP="00D33727">
      <w:pPr>
        <w:pStyle w:val="a3"/>
        <w:numPr>
          <w:ilvl w:val="0"/>
          <w:numId w:val="28"/>
        </w:numPr>
        <w:spacing w:line="360" w:lineRule="auto"/>
        <w:ind w:left="0" w:firstLine="851"/>
        <w:jc w:val="both"/>
      </w:pPr>
      <w:r>
        <w:t>в случае</w:t>
      </w:r>
      <w:proofErr w:type="gramStart"/>
      <w:r>
        <w:t>,</w:t>
      </w:r>
      <w:proofErr w:type="gramEnd"/>
      <w:r>
        <w:t xml:space="preserve"> если размещение нестационарных торговых объектов уменьшает ширину пешеходных зон до </w:t>
      </w:r>
      <w:r w:rsidR="00763032">
        <w:t>2</w:t>
      </w:r>
      <w:r>
        <w:t xml:space="preserve"> метров и менее;</w:t>
      </w:r>
    </w:p>
    <w:p w:rsidR="00FC3B5A" w:rsidRDefault="00FC3B5A" w:rsidP="00D33727">
      <w:pPr>
        <w:pStyle w:val="a3"/>
        <w:numPr>
          <w:ilvl w:val="0"/>
          <w:numId w:val="28"/>
        </w:numPr>
        <w:spacing w:line="360" w:lineRule="auto"/>
        <w:ind w:left="0" w:firstLine="851"/>
        <w:jc w:val="both"/>
      </w:pPr>
      <w:r>
        <w:t>в случае</w:t>
      </w:r>
      <w:proofErr w:type="gramStart"/>
      <w:r>
        <w:t>,</w:t>
      </w:r>
      <w:proofErr w:type="gramEnd"/>
      <w:r>
        <w:t xml:space="preserve"> если расстояние от края проезжей части до нестационарного торгового объекта составляет менее 3 метров;</w:t>
      </w:r>
    </w:p>
    <w:p w:rsidR="00FC3B5A" w:rsidRDefault="00FC3B5A" w:rsidP="00D33727">
      <w:pPr>
        <w:pStyle w:val="a3"/>
        <w:numPr>
          <w:ilvl w:val="0"/>
          <w:numId w:val="28"/>
        </w:numPr>
        <w:spacing w:line="360" w:lineRule="auto"/>
        <w:ind w:left="0" w:firstLine="851"/>
        <w:jc w:val="both"/>
      </w:pPr>
      <w:r>
        <w:t>в случае</w:t>
      </w:r>
      <w:proofErr w:type="gramStart"/>
      <w:r>
        <w:t>,</w:t>
      </w:r>
      <w:proofErr w:type="gramEnd"/>
      <w:r>
        <w:t xml:space="preserve"> если размещение нестационарных торговых объектов препятствует свободному подъезду пожарной, аварийно-спасательной техники или доступу к объектам инженерной инфраструктуры (объекты энергоснабжения и освещения, к</w:t>
      </w:r>
      <w:r w:rsidR="00763032">
        <w:t>олодцы, краны, гидранты и т.д.);</w:t>
      </w:r>
    </w:p>
    <w:p w:rsidR="00763032" w:rsidRDefault="00437439" w:rsidP="00D33727">
      <w:pPr>
        <w:pStyle w:val="a3"/>
        <w:numPr>
          <w:ilvl w:val="0"/>
          <w:numId w:val="28"/>
        </w:numPr>
        <w:spacing w:line="360" w:lineRule="auto"/>
        <w:ind w:left="0" w:firstLine="851"/>
        <w:jc w:val="both"/>
      </w:pPr>
      <w:proofErr w:type="gramStart"/>
      <w:r>
        <w:t>по ул. Центральной (от перекрестка ул. Ратькова – ул. Центральная до перекрестка ул. Витебская – ул. Центральная);</w:t>
      </w:r>
      <w:proofErr w:type="gramEnd"/>
    </w:p>
    <w:p w:rsidR="00437439" w:rsidRDefault="00437439" w:rsidP="00D33727">
      <w:pPr>
        <w:pStyle w:val="a3"/>
        <w:numPr>
          <w:ilvl w:val="0"/>
          <w:numId w:val="28"/>
        </w:numPr>
        <w:spacing w:line="360" w:lineRule="auto"/>
        <w:ind w:left="0" w:firstLine="851"/>
        <w:jc w:val="both"/>
      </w:pPr>
      <w:r>
        <w:t>в виде сборно-разборных конструкций типа палатки, шатры, тенты и других подобных сооружений;</w:t>
      </w:r>
    </w:p>
    <w:p w:rsidR="00437439" w:rsidRDefault="00437439" w:rsidP="00D33727">
      <w:pPr>
        <w:pStyle w:val="a3"/>
        <w:numPr>
          <w:ilvl w:val="0"/>
          <w:numId w:val="28"/>
        </w:numPr>
        <w:spacing w:line="360" w:lineRule="auto"/>
        <w:ind w:left="0" w:firstLine="851"/>
        <w:jc w:val="both"/>
      </w:pPr>
      <w:r w:rsidRPr="00437439">
        <w:t>ближе 10 метров от остановочных павильонов, ближе 25 метров от вентиляционных шахт, ближе 20 метров от окон жилых помещений, перед витринами торговых предприятий,  ближе 3 метров от ствола дерева, 1,5 метра от внешней границы кроны кустарников.</w:t>
      </w:r>
    </w:p>
    <w:p w:rsidR="00437439" w:rsidRDefault="00437439" w:rsidP="00D33727">
      <w:pPr>
        <w:pStyle w:val="a3"/>
        <w:numPr>
          <w:ilvl w:val="0"/>
          <w:numId w:val="27"/>
        </w:numPr>
        <w:spacing w:line="360" w:lineRule="auto"/>
        <w:ind w:left="0" w:firstLine="851"/>
        <w:jc w:val="both"/>
      </w:pPr>
      <w:r>
        <w:t>Запрещается:</w:t>
      </w:r>
    </w:p>
    <w:p w:rsidR="00437439" w:rsidRDefault="00437439" w:rsidP="00D33727">
      <w:pPr>
        <w:pStyle w:val="a3"/>
        <w:numPr>
          <w:ilvl w:val="0"/>
          <w:numId w:val="29"/>
        </w:numPr>
        <w:spacing w:line="360" w:lineRule="auto"/>
        <w:ind w:left="0" w:firstLine="851"/>
        <w:jc w:val="both"/>
      </w:pPr>
      <w:r w:rsidRPr="00437439">
        <w:t>торговля из ящиков, мешков, картонных коробок или другой случайной тары вне некапитальных нестационарных сооружений;</w:t>
      </w:r>
    </w:p>
    <w:p w:rsidR="00437439" w:rsidRDefault="00437439" w:rsidP="00D33727">
      <w:pPr>
        <w:pStyle w:val="a3"/>
        <w:numPr>
          <w:ilvl w:val="0"/>
          <w:numId w:val="29"/>
        </w:numPr>
        <w:spacing w:line="360" w:lineRule="auto"/>
        <w:ind w:left="0" w:firstLine="851"/>
        <w:jc w:val="both"/>
      </w:pPr>
      <w:r w:rsidRPr="00437439">
        <w:lastRenderedPageBreak/>
        <w:t>возведение у временно расположенного объекта пристройки, козырька, загородки, решётки, навеса, холодильного и иного оборудования</w:t>
      </w:r>
      <w:r>
        <w:t>;</w:t>
      </w:r>
    </w:p>
    <w:p w:rsidR="00084CAD" w:rsidRDefault="00084CAD" w:rsidP="00D33727">
      <w:pPr>
        <w:pStyle w:val="a3"/>
        <w:numPr>
          <w:ilvl w:val="0"/>
          <w:numId w:val="29"/>
        </w:numPr>
        <w:spacing w:line="360" w:lineRule="auto"/>
        <w:ind w:left="0" w:firstLine="851"/>
        <w:jc w:val="both"/>
      </w:pPr>
      <w:r>
        <w:t>размещение туалетных кабин на прилегающей территории нестационарного торгового объекта;</w:t>
      </w:r>
    </w:p>
    <w:p w:rsidR="00437439" w:rsidRDefault="00084CAD" w:rsidP="00D33727">
      <w:pPr>
        <w:pStyle w:val="a3"/>
        <w:numPr>
          <w:ilvl w:val="0"/>
          <w:numId w:val="29"/>
        </w:numPr>
        <w:spacing w:line="360" w:lineRule="auto"/>
        <w:ind w:left="0" w:firstLine="851"/>
        <w:jc w:val="both"/>
      </w:pPr>
      <w:r w:rsidRPr="00084CAD">
        <w:t>складирование тары, поддонов, уборочного инвентаря и прочих подобных элементов на крыше нестационарного объекта и на прилегающей к нему территории;</w:t>
      </w:r>
    </w:p>
    <w:p w:rsidR="00084CAD" w:rsidRDefault="00084CAD" w:rsidP="00D33727">
      <w:pPr>
        <w:pStyle w:val="a3"/>
        <w:numPr>
          <w:ilvl w:val="0"/>
          <w:numId w:val="27"/>
        </w:numPr>
        <w:spacing w:line="360" w:lineRule="auto"/>
        <w:ind w:left="0" w:firstLine="851"/>
        <w:jc w:val="both"/>
      </w:pPr>
      <w:r w:rsidRPr="00084CAD">
        <w:t>Обязанность по содержанию территории в надлежащем санитарном состоянии, а также по обеспечению сохранности зеленых насаждений и осуществлению ее благоустройства возлагается на собственников данных объектов</w:t>
      </w:r>
      <w:r>
        <w:t>.</w:t>
      </w:r>
    </w:p>
    <w:p w:rsidR="00084CAD" w:rsidRDefault="00084CAD" w:rsidP="00D33727">
      <w:pPr>
        <w:pStyle w:val="a3"/>
        <w:numPr>
          <w:ilvl w:val="0"/>
          <w:numId w:val="27"/>
        </w:numPr>
        <w:spacing w:line="360" w:lineRule="auto"/>
        <w:ind w:left="0" w:firstLine="851"/>
        <w:jc w:val="both"/>
      </w:pPr>
      <w:proofErr w:type="gramStart"/>
      <w:r>
        <w:t>При эксплуатации нестационарных торговых объектов собственники указанных объектов, если иное не предусмотрено законом или договором, обязаны обеспечивать соблюдение требований, предусмотренных нормативными правовыми актами Российской Федерации, Ханты-Мансийского автономного округа – Югры, муниципального образования городского поселения Белоярский, в том числе производить:</w:t>
      </w:r>
      <w:proofErr w:type="gramEnd"/>
    </w:p>
    <w:p w:rsidR="00084CAD" w:rsidRDefault="00084CAD" w:rsidP="00D33727">
      <w:pPr>
        <w:pStyle w:val="a3"/>
        <w:numPr>
          <w:ilvl w:val="0"/>
          <w:numId w:val="30"/>
        </w:numPr>
        <w:spacing w:line="360" w:lineRule="auto"/>
        <w:ind w:left="0" w:firstLine="851"/>
        <w:jc w:val="both"/>
      </w:pPr>
      <w:r>
        <w:t>очистку прилегающей территории от снега, наледи;</w:t>
      </w:r>
    </w:p>
    <w:p w:rsidR="00084CAD" w:rsidRDefault="00084CAD" w:rsidP="00D33727">
      <w:pPr>
        <w:pStyle w:val="a3"/>
        <w:numPr>
          <w:ilvl w:val="0"/>
          <w:numId w:val="30"/>
        </w:numPr>
        <w:spacing w:line="360" w:lineRule="auto"/>
        <w:ind w:left="0" w:firstLine="851"/>
        <w:jc w:val="both"/>
      </w:pPr>
      <w:r>
        <w:t xml:space="preserve">посыпку прилегающей территории </w:t>
      </w:r>
      <w:proofErr w:type="spellStart"/>
      <w:r>
        <w:t>противогололедным</w:t>
      </w:r>
      <w:proofErr w:type="spellEnd"/>
      <w:r>
        <w:t xml:space="preserve"> материалом;</w:t>
      </w:r>
    </w:p>
    <w:p w:rsidR="00084CAD" w:rsidRDefault="00084CAD" w:rsidP="00D33727">
      <w:pPr>
        <w:pStyle w:val="a3"/>
        <w:numPr>
          <w:ilvl w:val="0"/>
          <w:numId w:val="30"/>
        </w:numPr>
        <w:spacing w:line="360" w:lineRule="auto"/>
        <w:ind w:left="0" w:firstLine="851"/>
        <w:jc w:val="both"/>
      </w:pPr>
      <w:r>
        <w:t>вывоз снежной массы;</w:t>
      </w:r>
    </w:p>
    <w:p w:rsidR="00084CAD" w:rsidRDefault="00084CAD" w:rsidP="00D33727">
      <w:pPr>
        <w:pStyle w:val="a3"/>
        <w:numPr>
          <w:ilvl w:val="0"/>
          <w:numId w:val="30"/>
        </w:numPr>
        <w:spacing w:line="360" w:lineRule="auto"/>
        <w:ind w:left="0" w:firstLine="851"/>
        <w:jc w:val="both"/>
      </w:pPr>
      <w:r>
        <w:t>ежедневный вывоз мусора в соответствии с договором и графиком на вывоз мусора;</w:t>
      </w:r>
    </w:p>
    <w:p w:rsidR="00084CAD" w:rsidRDefault="00084CAD" w:rsidP="00D33727">
      <w:pPr>
        <w:pStyle w:val="a3"/>
        <w:numPr>
          <w:ilvl w:val="0"/>
          <w:numId w:val="30"/>
        </w:numPr>
        <w:spacing w:line="360" w:lineRule="auto"/>
        <w:ind w:left="0" w:firstLine="851"/>
        <w:jc w:val="both"/>
      </w:pPr>
      <w:r>
        <w:t>ремонт и замену пришедших в негодность частей конструкций по мере необходимости, а в случаях угрозы безопасности граждан - незамедлительно;</w:t>
      </w:r>
    </w:p>
    <w:p w:rsidR="00084CAD" w:rsidRDefault="00084CAD" w:rsidP="00D33727">
      <w:pPr>
        <w:pStyle w:val="a3"/>
        <w:numPr>
          <w:ilvl w:val="0"/>
          <w:numId w:val="30"/>
        </w:numPr>
        <w:spacing w:line="360" w:lineRule="auto"/>
        <w:ind w:left="0" w:firstLine="851"/>
        <w:jc w:val="both"/>
      </w:pPr>
      <w:r>
        <w:t>регулярную промывку объекта не реже одного раза в два дня (кроме зимнего периода).</w:t>
      </w:r>
    </w:p>
    <w:p w:rsidR="00514668" w:rsidRPr="00C37AC7" w:rsidRDefault="00514668" w:rsidP="00D33727">
      <w:pPr>
        <w:pStyle w:val="a3"/>
        <w:numPr>
          <w:ilvl w:val="0"/>
          <w:numId w:val="27"/>
        </w:numPr>
        <w:spacing w:line="360" w:lineRule="auto"/>
        <w:ind w:left="0" w:firstLine="851"/>
        <w:jc w:val="both"/>
      </w:pPr>
      <w:r w:rsidRPr="00C37AC7">
        <w:t>Порядок установки летних кафе:</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proofErr w:type="gramStart"/>
      <w:r>
        <w:rPr>
          <w:rFonts w:ascii="Times New Roman" w:hAnsi="Times New Roman" w:cs="Times New Roman"/>
          <w:sz w:val="24"/>
          <w:szCs w:val="24"/>
        </w:rPr>
        <w:t>под летними кафе при стационарных предприятиях общественного питания (далее - летние кафе) понимаются объекты благоустройства, не являющиеся объектами капитального строительства и для размещения которых не требуется получение разрешения на строительство, оборудованные в соответствии с утвержденными требованиями, предназначенные для дополнительного обслуживания питанием и отдыха потребителей (или без него), расположенные на расстоянии не более 10 м от стационарного предприятия общественного питания либо на</w:t>
      </w:r>
      <w:proofErr w:type="gramEnd"/>
      <w:r>
        <w:rPr>
          <w:rFonts w:ascii="Times New Roman" w:hAnsi="Times New Roman" w:cs="Times New Roman"/>
          <w:sz w:val="24"/>
          <w:szCs w:val="24"/>
        </w:rPr>
        <w:t xml:space="preserve"> внешних </w:t>
      </w:r>
      <w:proofErr w:type="gramStart"/>
      <w:r>
        <w:rPr>
          <w:rFonts w:ascii="Times New Roman" w:hAnsi="Times New Roman" w:cs="Times New Roman"/>
          <w:sz w:val="24"/>
          <w:szCs w:val="24"/>
        </w:rPr>
        <w:t>поверхностях</w:t>
      </w:r>
      <w:proofErr w:type="gramEnd"/>
      <w:r>
        <w:rPr>
          <w:rFonts w:ascii="Times New Roman" w:hAnsi="Times New Roman" w:cs="Times New Roman"/>
          <w:sz w:val="24"/>
          <w:szCs w:val="24"/>
        </w:rPr>
        <w:t xml:space="preserve"> здания, строения, сооружения, в котором осуществляется деятельность по оказанию услуг общественного питания предприятием общественного питания.</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размещение летних кафе допускается с 1 мая по </w:t>
      </w:r>
      <w:r w:rsidR="00C37AC7">
        <w:rPr>
          <w:rFonts w:ascii="Times New Roman" w:hAnsi="Times New Roman" w:cs="Times New Roman"/>
          <w:sz w:val="24"/>
          <w:szCs w:val="24"/>
        </w:rPr>
        <w:t>1</w:t>
      </w:r>
      <w:r>
        <w:rPr>
          <w:rFonts w:ascii="Times New Roman" w:hAnsi="Times New Roman" w:cs="Times New Roman"/>
          <w:sz w:val="24"/>
          <w:szCs w:val="24"/>
        </w:rPr>
        <w:t xml:space="preserve"> октября:</w:t>
      </w:r>
    </w:p>
    <w:p w:rsidR="00514668" w:rsidRDefault="00514668" w:rsidP="00D33727">
      <w:pPr>
        <w:pStyle w:val="ConsPlusNormal"/>
        <w:numPr>
          <w:ilvl w:val="0"/>
          <w:numId w:val="32"/>
        </w:numPr>
        <w:spacing w:line="360" w:lineRule="auto"/>
        <w:ind w:left="-142" w:firstLine="993"/>
        <w:jc w:val="both"/>
        <w:rPr>
          <w:rFonts w:ascii="Times New Roman" w:hAnsi="Times New Roman" w:cs="Times New Roman"/>
          <w:sz w:val="24"/>
          <w:szCs w:val="24"/>
        </w:rPr>
      </w:pPr>
      <w:r>
        <w:rPr>
          <w:rFonts w:ascii="Times New Roman" w:hAnsi="Times New Roman" w:cs="Times New Roman"/>
          <w:sz w:val="24"/>
          <w:szCs w:val="24"/>
        </w:rPr>
        <w:t xml:space="preserve">на земельных участках, относящихся к стационарным предприятиям </w:t>
      </w:r>
      <w:r>
        <w:rPr>
          <w:rFonts w:ascii="Times New Roman" w:hAnsi="Times New Roman" w:cs="Times New Roman"/>
          <w:sz w:val="24"/>
          <w:szCs w:val="24"/>
        </w:rPr>
        <w:lastRenderedPageBreak/>
        <w:t>общественного питания в пределах предоставленных им земельных участков при непосредственном примыкании летних кафе к капитальному нежилому зданию, строению, сооружению, в котором осуществляется деятельность по оказанию услуг общественного питания предприятием общественного питания, при этом размещение летнего (сезонного) кафе не должно нарушать права смежных землепользователей;</w:t>
      </w:r>
    </w:p>
    <w:p w:rsidR="00514668" w:rsidRPr="00C37AC7" w:rsidRDefault="00514668" w:rsidP="00D33727">
      <w:pPr>
        <w:pStyle w:val="ConsPlusNormal"/>
        <w:numPr>
          <w:ilvl w:val="0"/>
          <w:numId w:val="32"/>
        </w:numPr>
        <w:spacing w:line="360" w:lineRule="auto"/>
        <w:ind w:left="-142" w:firstLine="993"/>
        <w:jc w:val="both"/>
        <w:rPr>
          <w:rFonts w:ascii="Times New Roman" w:hAnsi="Times New Roman" w:cs="Times New Roman"/>
          <w:sz w:val="24"/>
          <w:szCs w:val="24"/>
        </w:rPr>
      </w:pPr>
      <w:r w:rsidRPr="00C37AC7">
        <w:rPr>
          <w:rFonts w:ascii="Times New Roman" w:hAnsi="Times New Roman" w:cs="Times New Roman"/>
          <w:sz w:val="24"/>
          <w:szCs w:val="24"/>
        </w:rPr>
        <w:t>на верандах, террасах капитального нежилого здания, строения, сооружения, в котором осуществляется деятельность по оказанию услуг общественного питания предприятием общественного питания, при наличии отдельного выхода из предприятия общественного питания на площадку летнего кафе, при этом размещение летнего (сезонного) кафе не должно нарушать права собственников и пользователей соседних помещений, зданий, строений, сооружений;</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обязательным условием размещения летнего кафе является направление уведомления о его установке в </w:t>
      </w:r>
      <w:r w:rsidR="00C37AC7">
        <w:rPr>
          <w:rFonts w:ascii="Times New Roman" w:hAnsi="Times New Roman" w:cs="Times New Roman"/>
          <w:sz w:val="24"/>
          <w:szCs w:val="24"/>
        </w:rPr>
        <w:t>А</w:t>
      </w:r>
      <w:r>
        <w:rPr>
          <w:rFonts w:ascii="Times New Roman" w:hAnsi="Times New Roman" w:cs="Times New Roman"/>
          <w:sz w:val="24"/>
          <w:szCs w:val="24"/>
        </w:rPr>
        <w:t>дминистраци</w:t>
      </w:r>
      <w:r w:rsidR="00C37AC7">
        <w:rPr>
          <w:rFonts w:ascii="Times New Roman" w:hAnsi="Times New Roman" w:cs="Times New Roman"/>
          <w:sz w:val="24"/>
          <w:szCs w:val="24"/>
        </w:rPr>
        <w:t>ю</w:t>
      </w:r>
      <w:r>
        <w:rPr>
          <w:rFonts w:ascii="Times New Roman" w:hAnsi="Times New Roman" w:cs="Times New Roman"/>
          <w:sz w:val="24"/>
          <w:szCs w:val="24"/>
        </w:rPr>
        <w:t xml:space="preserve"> городского поселения не </w:t>
      </w:r>
      <w:proofErr w:type="gramStart"/>
      <w:r>
        <w:rPr>
          <w:rFonts w:ascii="Times New Roman" w:hAnsi="Times New Roman" w:cs="Times New Roman"/>
          <w:sz w:val="24"/>
          <w:szCs w:val="24"/>
        </w:rPr>
        <w:t>позднее</w:t>
      </w:r>
      <w:proofErr w:type="gramEnd"/>
      <w:r>
        <w:rPr>
          <w:rFonts w:ascii="Times New Roman" w:hAnsi="Times New Roman" w:cs="Times New Roman"/>
          <w:sz w:val="24"/>
          <w:szCs w:val="24"/>
        </w:rPr>
        <w:t xml:space="preserve"> чем за </w:t>
      </w:r>
      <w:r w:rsidR="00C37AC7">
        <w:rPr>
          <w:rFonts w:ascii="Times New Roman" w:hAnsi="Times New Roman" w:cs="Times New Roman"/>
          <w:sz w:val="24"/>
          <w:szCs w:val="24"/>
        </w:rPr>
        <w:t>5</w:t>
      </w:r>
      <w:r>
        <w:rPr>
          <w:rFonts w:ascii="Times New Roman" w:hAnsi="Times New Roman" w:cs="Times New Roman"/>
          <w:sz w:val="24"/>
          <w:szCs w:val="24"/>
        </w:rPr>
        <w:t xml:space="preserve"> рабочих дн</w:t>
      </w:r>
      <w:r w:rsidR="00C37AC7">
        <w:rPr>
          <w:rFonts w:ascii="Times New Roman" w:hAnsi="Times New Roman" w:cs="Times New Roman"/>
          <w:sz w:val="24"/>
          <w:szCs w:val="24"/>
        </w:rPr>
        <w:t>ей</w:t>
      </w:r>
      <w:r>
        <w:rPr>
          <w:rFonts w:ascii="Times New Roman" w:hAnsi="Times New Roman" w:cs="Times New Roman"/>
          <w:sz w:val="24"/>
          <w:szCs w:val="24"/>
        </w:rPr>
        <w:t xml:space="preserve"> до его фактической установки;</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форма </w:t>
      </w:r>
      <w:r w:rsidRPr="00607322">
        <w:rPr>
          <w:rFonts w:ascii="Times New Roman" w:hAnsi="Times New Roman" w:cs="Times New Roman"/>
          <w:sz w:val="24"/>
          <w:szCs w:val="24"/>
        </w:rPr>
        <w:t>уведомления</w:t>
      </w:r>
      <w:r>
        <w:rPr>
          <w:rFonts w:ascii="Times New Roman" w:hAnsi="Times New Roman" w:cs="Times New Roman"/>
          <w:sz w:val="24"/>
          <w:szCs w:val="24"/>
        </w:rPr>
        <w:t xml:space="preserve"> об установке летнего кафе приведена в приложении 1 к Правилам;</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размещение летних кафе не допускается:</w:t>
      </w:r>
    </w:p>
    <w:p w:rsidR="00514668" w:rsidRDefault="00514668" w:rsidP="00D33727">
      <w:pPr>
        <w:pStyle w:val="ConsPlusNormal"/>
        <w:numPr>
          <w:ilvl w:val="0"/>
          <w:numId w:val="33"/>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на газонах, цветниках, клумбах, площадках (детских, для отдыха, спортивных), на дворовых территориях жилых зданий, в местах, не оборудованных подъездами для разгрузки товара, на тротуарах шириной менее </w:t>
      </w:r>
      <w:r w:rsidR="005E3AF2">
        <w:rPr>
          <w:rFonts w:ascii="Times New Roman" w:hAnsi="Times New Roman" w:cs="Times New Roman"/>
          <w:sz w:val="24"/>
          <w:szCs w:val="24"/>
        </w:rPr>
        <w:t>3</w:t>
      </w:r>
      <w:r>
        <w:rPr>
          <w:rFonts w:ascii="Times New Roman" w:hAnsi="Times New Roman" w:cs="Times New Roman"/>
          <w:sz w:val="24"/>
          <w:szCs w:val="24"/>
        </w:rPr>
        <w:t xml:space="preserve"> метров;</w:t>
      </w:r>
    </w:p>
    <w:p w:rsidR="00514668" w:rsidRDefault="00514668" w:rsidP="00D33727">
      <w:pPr>
        <w:pStyle w:val="ConsPlusNormal"/>
        <w:numPr>
          <w:ilvl w:val="0"/>
          <w:numId w:val="33"/>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ближе 15 м от общественных зданий и ближе 5 м от витрин стационарных торговых объектов;</w:t>
      </w:r>
    </w:p>
    <w:p w:rsidR="00514668" w:rsidRDefault="00514668" w:rsidP="00D33727">
      <w:pPr>
        <w:pStyle w:val="ConsPlusNormal"/>
        <w:numPr>
          <w:ilvl w:val="0"/>
          <w:numId w:val="33"/>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на расстоянии менее 25 м от мест сбора мусора и пищевых отходов, дворовых уборных, выгребных ям;</w:t>
      </w:r>
    </w:p>
    <w:p w:rsidR="00514668" w:rsidRDefault="00514668" w:rsidP="00D33727">
      <w:pPr>
        <w:pStyle w:val="ConsPlusNormal"/>
        <w:numPr>
          <w:ilvl w:val="0"/>
          <w:numId w:val="33"/>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на площадках временного хранения автотранспорта сотрудников и посетителей капитального нежилого здания, строения, сооружения, в котором осуществляется деятельность по оказанию услуг общественного питания;</w:t>
      </w:r>
    </w:p>
    <w:p w:rsidR="00514668" w:rsidRDefault="00514668" w:rsidP="00D33727">
      <w:pPr>
        <w:pStyle w:val="ConsPlusNormal"/>
        <w:numPr>
          <w:ilvl w:val="0"/>
          <w:numId w:val="33"/>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в границах красных линий улиц;</w:t>
      </w:r>
    </w:p>
    <w:p w:rsidR="00514668" w:rsidRDefault="00514668" w:rsidP="00D33727">
      <w:pPr>
        <w:pStyle w:val="ConsPlusNormal"/>
        <w:numPr>
          <w:ilvl w:val="0"/>
          <w:numId w:val="33"/>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в охранной зоне сетей инженерно-технического обеспечения и объектов электросетевого хозяйства при наличии запрета, пред</w:t>
      </w:r>
      <w:r w:rsidR="005E3AF2">
        <w:rPr>
          <w:rFonts w:ascii="Times New Roman" w:hAnsi="Times New Roman" w:cs="Times New Roman"/>
          <w:sz w:val="24"/>
          <w:szCs w:val="24"/>
        </w:rPr>
        <w:t>усмотренного законодательством;</w:t>
      </w:r>
    </w:p>
    <w:p w:rsidR="00514668" w:rsidRDefault="00514668" w:rsidP="00D33727">
      <w:pPr>
        <w:pStyle w:val="ConsPlusNormal"/>
        <w:numPr>
          <w:ilvl w:val="0"/>
          <w:numId w:val="33"/>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на крышах жилых домов, а также пристроенных к ним зданий;</w:t>
      </w:r>
    </w:p>
    <w:p w:rsidR="00514668" w:rsidRDefault="00514668" w:rsidP="00D33727">
      <w:pPr>
        <w:pStyle w:val="ConsPlusNormal"/>
        <w:numPr>
          <w:ilvl w:val="0"/>
          <w:numId w:val="33"/>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с использованием конструкций (оборудования), обустраиваемых вокруг деревьев, кустарников (или над ними) и приводящих к полному или частичному заключению их крон, стволов непосредственно внутрь летнего кафе;</w:t>
      </w:r>
    </w:p>
    <w:p w:rsidR="00514668" w:rsidRPr="005E3AF2" w:rsidRDefault="00514668" w:rsidP="00D33727">
      <w:pPr>
        <w:pStyle w:val="ConsPlusNormal"/>
        <w:numPr>
          <w:ilvl w:val="0"/>
          <w:numId w:val="33"/>
        </w:numPr>
        <w:spacing w:line="360" w:lineRule="auto"/>
        <w:ind w:left="0" w:firstLine="851"/>
        <w:jc w:val="both"/>
        <w:rPr>
          <w:rFonts w:ascii="Times New Roman" w:hAnsi="Times New Roman" w:cs="Times New Roman"/>
          <w:sz w:val="24"/>
          <w:szCs w:val="24"/>
        </w:rPr>
      </w:pPr>
      <w:r w:rsidRPr="005E3AF2">
        <w:rPr>
          <w:rFonts w:ascii="Times New Roman" w:hAnsi="Times New Roman" w:cs="Times New Roman"/>
          <w:sz w:val="24"/>
          <w:szCs w:val="24"/>
        </w:rPr>
        <w:t xml:space="preserve">в случае если размещение нестационарных торговых объектов препятствует </w:t>
      </w:r>
      <w:r w:rsidRPr="005E3AF2">
        <w:rPr>
          <w:rFonts w:ascii="Times New Roman" w:hAnsi="Times New Roman" w:cs="Times New Roman"/>
          <w:sz w:val="24"/>
          <w:szCs w:val="24"/>
        </w:rPr>
        <w:lastRenderedPageBreak/>
        <w:t>свободному подъезду пожарной, аварийно-спасательной техники или доступу к объектам инженерной инфраструктуры (объектам энергоснабжения и освещения, коло</w:t>
      </w:r>
      <w:r w:rsidR="005E3AF2">
        <w:rPr>
          <w:rFonts w:ascii="Times New Roman" w:hAnsi="Times New Roman" w:cs="Times New Roman"/>
          <w:sz w:val="24"/>
          <w:szCs w:val="24"/>
        </w:rPr>
        <w:t>дцам, кранам, гидрантам и т.д.);</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требования к обустройству сезонных кафе при стационарных предприятиях общественного питания:</w:t>
      </w:r>
    </w:p>
    <w:p w:rsidR="00514668" w:rsidRDefault="00514668" w:rsidP="00D33727">
      <w:pPr>
        <w:pStyle w:val="ConsPlusNormal"/>
        <w:numPr>
          <w:ilvl w:val="0"/>
          <w:numId w:val="34"/>
        </w:numPr>
        <w:spacing w:line="360" w:lineRule="auto"/>
        <w:ind w:left="0" w:firstLine="851"/>
        <w:jc w:val="both"/>
        <w:rPr>
          <w:rFonts w:ascii="Times New Roman" w:hAnsi="Times New Roman" w:cs="Times New Roman"/>
          <w:sz w:val="24"/>
          <w:szCs w:val="24"/>
        </w:rPr>
      </w:pPr>
      <w:proofErr w:type="gramStart"/>
      <w:r>
        <w:rPr>
          <w:rFonts w:ascii="Times New Roman" w:hAnsi="Times New Roman" w:cs="Times New Roman"/>
          <w:sz w:val="24"/>
          <w:szCs w:val="24"/>
        </w:rPr>
        <w:t>при обустройстве летних кафе используются сборно-разборные (легковозводимые) элементы оборудования (технологические настилы, зонты, мебель, маркизы, декоративные ограждения, осветительные и обогревательные приборы, элементы вертикального и контейнерного озеленения, цветочницы, шпалеры, торгово-технологическое оборудование);</w:t>
      </w:r>
      <w:proofErr w:type="gramEnd"/>
    </w:p>
    <w:p w:rsidR="00514668" w:rsidRDefault="00514668" w:rsidP="00D33727">
      <w:pPr>
        <w:pStyle w:val="ConsPlusNormal"/>
        <w:numPr>
          <w:ilvl w:val="0"/>
          <w:numId w:val="34"/>
        </w:numPr>
        <w:spacing w:line="360" w:lineRule="auto"/>
        <w:ind w:left="0" w:firstLine="851"/>
        <w:jc w:val="both"/>
        <w:rPr>
          <w:rFonts w:ascii="Times New Roman" w:hAnsi="Times New Roman" w:cs="Times New Roman"/>
          <w:sz w:val="24"/>
          <w:szCs w:val="24"/>
        </w:rPr>
      </w:pPr>
      <w:r w:rsidRPr="005E3AF2">
        <w:rPr>
          <w:rFonts w:ascii="Times New Roman" w:hAnsi="Times New Roman" w:cs="Times New Roman"/>
          <w:sz w:val="24"/>
          <w:szCs w:val="24"/>
        </w:rPr>
        <w:t>установка палаток подсобного назначения при обустройстве летних кафе не допускается;</w:t>
      </w:r>
    </w:p>
    <w:p w:rsidR="00514668" w:rsidRDefault="00514668" w:rsidP="00D33727">
      <w:pPr>
        <w:pStyle w:val="ConsPlusNormal"/>
        <w:numPr>
          <w:ilvl w:val="0"/>
          <w:numId w:val="34"/>
        </w:numPr>
        <w:spacing w:line="360" w:lineRule="auto"/>
        <w:ind w:left="0" w:firstLine="851"/>
        <w:jc w:val="both"/>
        <w:rPr>
          <w:rFonts w:ascii="Times New Roman" w:hAnsi="Times New Roman" w:cs="Times New Roman"/>
          <w:sz w:val="24"/>
          <w:szCs w:val="24"/>
        </w:rPr>
      </w:pPr>
      <w:r w:rsidRPr="005E3AF2">
        <w:rPr>
          <w:rFonts w:ascii="Times New Roman" w:hAnsi="Times New Roman" w:cs="Times New Roman"/>
          <w:sz w:val="24"/>
          <w:szCs w:val="24"/>
        </w:rPr>
        <w:t>площадь летнего кафе не может превышать площадь стационарного предприятия общественного питания, при котором оно размещается;</w:t>
      </w:r>
    </w:p>
    <w:p w:rsidR="00514668" w:rsidRDefault="00514668" w:rsidP="00D33727">
      <w:pPr>
        <w:pStyle w:val="ConsPlusNormal"/>
        <w:numPr>
          <w:ilvl w:val="0"/>
          <w:numId w:val="34"/>
        </w:numPr>
        <w:spacing w:line="360" w:lineRule="auto"/>
        <w:ind w:left="0" w:firstLine="851"/>
        <w:jc w:val="both"/>
        <w:rPr>
          <w:rFonts w:ascii="Times New Roman" w:hAnsi="Times New Roman" w:cs="Times New Roman"/>
          <w:sz w:val="24"/>
          <w:szCs w:val="24"/>
        </w:rPr>
      </w:pPr>
      <w:r w:rsidRPr="005E3AF2">
        <w:rPr>
          <w:rFonts w:ascii="Times New Roman" w:hAnsi="Times New Roman" w:cs="Times New Roman"/>
          <w:sz w:val="24"/>
          <w:szCs w:val="24"/>
        </w:rPr>
        <w:t>высота элементов оборудования летнего кафе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w:t>
      </w:r>
    </w:p>
    <w:p w:rsidR="00514668" w:rsidRDefault="00514668" w:rsidP="00D33727">
      <w:pPr>
        <w:pStyle w:val="ConsPlusNormal"/>
        <w:numPr>
          <w:ilvl w:val="0"/>
          <w:numId w:val="34"/>
        </w:numPr>
        <w:spacing w:line="360" w:lineRule="auto"/>
        <w:ind w:left="0" w:firstLine="851"/>
        <w:jc w:val="both"/>
        <w:rPr>
          <w:rFonts w:ascii="Times New Roman" w:hAnsi="Times New Roman" w:cs="Times New Roman"/>
          <w:sz w:val="24"/>
          <w:szCs w:val="24"/>
        </w:rPr>
      </w:pPr>
      <w:proofErr w:type="gramStart"/>
      <w:r w:rsidRPr="005E3AF2">
        <w:rPr>
          <w:rFonts w:ascii="Times New Roman" w:hAnsi="Times New Roman" w:cs="Times New Roman"/>
          <w:sz w:val="24"/>
          <w:szCs w:val="24"/>
        </w:rPr>
        <w:t>элементы оборудования, используемые при обустройстве летнего кафе, должны быть выполнены в едином архитектурно-художественном решении с учетом колористического (цветового) решения фасадов и стилистики здания, строения, сооружения, в котором размещено стационарное предприятие общественного питания, а также архитектурно-градостроительного решения окружающей застройки и особенностей благоустройства прилегающей территории;</w:t>
      </w:r>
      <w:proofErr w:type="gramEnd"/>
    </w:p>
    <w:p w:rsidR="00514668" w:rsidRPr="005E3AF2" w:rsidRDefault="00514668" w:rsidP="00D33727">
      <w:pPr>
        <w:pStyle w:val="ConsPlusNormal"/>
        <w:numPr>
          <w:ilvl w:val="0"/>
          <w:numId w:val="34"/>
        </w:numPr>
        <w:spacing w:line="360" w:lineRule="auto"/>
        <w:ind w:left="0" w:firstLine="851"/>
        <w:jc w:val="both"/>
        <w:rPr>
          <w:rFonts w:ascii="Times New Roman" w:hAnsi="Times New Roman" w:cs="Times New Roman"/>
          <w:sz w:val="24"/>
          <w:szCs w:val="24"/>
        </w:rPr>
      </w:pPr>
      <w:proofErr w:type="gramStart"/>
      <w:r w:rsidRPr="005E3AF2">
        <w:rPr>
          <w:rFonts w:ascii="Times New Roman" w:hAnsi="Times New Roman" w:cs="Times New Roman"/>
          <w:sz w:val="24"/>
          <w:szCs w:val="24"/>
        </w:rPr>
        <w:t>не допускается использование элементов оборудования летних кафе для размещения рекламных и информационных конструкций, а также иных конструкций (оборудования), не относящихся к целям деятельности летнего кафе по организации дополнительного обслуживания питанием и отдыха потребителей, за исключением фирменной символики, относящейся к сфере деятельности предприятия общественного питания, а также фирменных плакатов, размещаемых внутри витрин или окон;</w:t>
      </w:r>
      <w:proofErr w:type="gramEnd"/>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требования к эксплуатации летних кафе при стационарных предприятиях общественного питания:</w:t>
      </w:r>
    </w:p>
    <w:p w:rsidR="00514668" w:rsidRDefault="00514668" w:rsidP="00D33727">
      <w:pPr>
        <w:pStyle w:val="ConsPlusNormal"/>
        <w:numPr>
          <w:ilvl w:val="0"/>
          <w:numId w:val="35"/>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в период с 22.00 до 08.00 часов не допускается использование звуковоспроизводящих устройств, устрой</w:t>
      </w:r>
      <w:proofErr w:type="gramStart"/>
      <w:r>
        <w:rPr>
          <w:rFonts w:ascii="Times New Roman" w:hAnsi="Times New Roman" w:cs="Times New Roman"/>
          <w:sz w:val="24"/>
          <w:szCs w:val="24"/>
        </w:rPr>
        <w:t>ств зв</w:t>
      </w:r>
      <w:proofErr w:type="gramEnd"/>
      <w:r>
        <w:rPr>
          <w:rFonts w:ascii="Times New Roman" w:hAnsi="Times New Roman" w:cs="Times New Roman"/>
          <w:sz w:val="24"/>
          <w:szCs w:val="24"/>
        </w:rPr>
        <w:t>укоусиления, пиротехнических изделий, а также игра на музыкальных инструментах, пение и иные действия, нарушающие тишину и покой граждан;</w:t>
      </w:r>
    </w:p>
    <w:p w:rsidR="00514668" w:rsidRDefault="00514668" w:rsidP="00D33727">
      <w:pPr>
        <w:pStyle w:val="ConsPlusNormal"/>
        <w:numPr>
          <w:ilvl w:val="0"/>
          <w:numId w:val="35"/>
        </w:numPr>
        <w:spacing w:line="360" w:lineRule="auto"/>
        <w:ind w:left="0" w:firstLine="851"/>
        <w:jc w:val="both"/>
        <w:rPr>
          <w:rFonts w:ascii="Times New Roman" w:hAnsi="Times New Roman" w:cs="Times New Roman"/>
          <w:sz w:val="24"/>
          <w:szCs w:val="24"/>
        </w:rPr>
      </w:pPr>
      <w:r w:rsidRPr="005E3AF2">
        <w:rPr>
          <w:rFonts w:ascii="Times New Roman" w:hAnsi="Times New Roman" w:cs="Times New Roman"/>
          <w:sz w:val="24"/>
          <w:szCs w:val="24"/>
        </w:rPr>
        <w:lastRenderedPageBreak/>
        <w:t>не допускается использование осветительных приборов (в том числе вывесок с подсветкой) вблизи окон жилых помещений в случае прямого попадания на окна световых лучей;</w:t>
      </w:r>
    </w:p>
    <w:p w:rsidR="00514668" w:rsidRPr="005E3AF2"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sidRPr="005E3AF2">
        <w:rPr>
          <w:rFonts w:ascii="Times New Roman" w:hAnsi="Times New Roman" w:cs="Times New Roman"/>
          <w:sz w:val="24"/>
          <w:szCs w:val="24"/>
        </w:rPr>
        <w:t>при осуществлении деятельности лицо, установившее летнее кафе, обязано соблюдать нормы и правила, регулирующие вопросы организации торговли и общественного питания, законодательство о защите прав потребителей, санитарные и противопожарные нормы;</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демонтаж летнего кафе осуществляется:</w:t>
      </w:r>
    </w:p>
    <w:p w:rsidR="00514668" w:rsidRDefault="00514668" w:rsidP="00D33727">
      <w:pPr>
        <w:pStyle w:val="ConsPlusNormal"/>
        <w:numPr>
          <w:ilvl w:val="0"/>
          <w:numId w:val="36"/>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в сроки, указанные в уведомлении, но не позднее </w:t>
      </w:r>
      <w:r w:rsidR="003A0F42">
        <w:rPr>
          <w:rFonts w:ascii="Times New Roman" w:hAnsi="Times New Roman" w:cs="Times New Roman"/>
          <w:sz w:val="24"/>
          <w:szCs w:val="24"/>
        </w:rPr>
        <w:t>1</w:t>
      </w:r>
      <w:r>
        <w:rPr>
          <w:rFonts w:ascii="Times New Roman" w:hAnsi="Times New Roman" w:cs="Times New Roman"/>
          <w:sz w:val="24"/>
          <w:szCs w:val="24"/>
        </w:rPr>
        <w:t xml:space="preserve"> октября с приведением территории, на которой размещено летнее кафе, в первоначальное надлежащее санитарное и техническое состояние и уведомлением Администрации городского поселения о производстве демонтажа;</w:t>
      </w:r>
    </w:p>
    <w:p w:rsidR="00514668" w:rsidRPr="003A0F42" w:rsidRDefault="00514668" w:rsidP="00D33727">
      <w:pPr>
        <w:pStyle w:val="ConsPlusNormal"/>
        <w:numPr>
          <w:ilvl w:val="0"/>
          <w:numId w:val="36"/>
        </w:numPr>
        <w:spacing w:line="360" w:lineRule="auto"/>
        <w:ind w:left="0" w:firstLine="851"/>
        <w:jc w:val="both"/>
        <w:rPr>
          <w:rFonts w:ascii="Times New Roman" w:hAnsi="Times New Roman" w:cs="Times New Roman"/>
          <w:sz w:val="24"/>
          <w:szCs w:val="24"/>
        </w:rPr>
      </w:pPr>
      <w:r w:rsidRPr="003A0F42">
        <w:rPr>
          <w:rFonts w:ascii="Times New Roman" w:hAnsi="Times New Roman" w:cs="Times New Roman"/>
          <w:sz w:val="24"/>
          <w:szCs w:val="24"/>
        </w:rPr>
        <w:t xml:space="preserve">при наличии конфликта интересов между предприятием общественного питания и жителями городского поселения </w:t>
      </w:r>
      <w:proofErr w:type="gramStart"/>
      <w:r w:rsidRPr="003A0F42">
        <w:rPr>
          <w:rFonts w:ascii="Times New Roman" w:hAnsi="Times New Roman" w:cs="Times New Roman"/>
          <w:sz w:val="24"/>
          <w:szCs w:val="24"/>
        </w:rPr>
        <w:t>Белоярский</w:t>
      </w:r>
      <w:proofErr w:type="gramEnd"/>
      <w:r w:rsidRPr="003A0F42">
        <w:rPr>
          <w:rFonts w:ascii="Times New Roman" w:hAnsi="Times New Roman" w:cs="Times New Roman"/>
          <w:sz w:val="24"/>
          <w:szCs w:val="24"/>
        </w:rPr>
        <w:t>, возникшего в результате размещения летнего кафе (наличии неоднократных (двух и более) обоснованных жалоб жителей в органы власти на нарушение требований к размещению, обустройству и эксплуатации летнего кафе);</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элементами оборудования летних кафе являются технологические настилы, зонты, мебель, маркизы, </w:t>
      </w:r>
      <w:proofErr w:type="spellStart"/>
      <w:r>
        <w:rPr>
          <w:rFonts w:ascii="Times New Roman" w:hAnsi="Times New Roman" w:cs="Times New Roman"/>
          <w:sz w:val="24"/>
          <w:szCs w:val="24"/>
        </w:rPr>
        <w:t>перголы</w:t>
      </w:r>
      <w:proofErr w:type="spellEnd"/>
      <w:r>
        <w:rPr>
          <w:rFonts w:ascii="Times New Roman" w:hAnsi="Times New Roman" w:cs="Times New Roman"/>
          <w:sz w:val="24"/>
          <w:szCs w:val="24"/>
        </w:rPr>
        <w:t>, декоративные ограждения, осветительные и обогревательные приборы, элементы вертикального и контейнерного озеленения, цветочницы, шпалеры, установленные в соответствии с требованиями настоящих Правил, торгово-технологическое оборудование;</w:t>
      </w:r>
    </w:p>
    <w:p w:rsidR="00514668" w:rsidRPr="003A0F42"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sidRPr="003A0F42">
        <w:rPr>
          <w:rFonts w:ascii="Times New Roman" w:hAnsi="Times New Roman" w:cs="Times New Roman"/>
          <w:sz w:val="24"/>
          <w:szCs w:val="24"/>
        </w:rPr>
        <w:t>при оборудовании летних кафе не допускается:</w:t>
      </w:r>
    </w:p>
    <w:p w:rsidR="00514668" w:rsidRDefault="00514668" w:rsidP="00D33727">
      <w:pPr>
        <w:pStyle w:val="ConsPlusNormal"/>
        <w:numPr>
          <w:ilvl w:val="0"/>
          <w:numId w:val="37"/>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использование кирпича, строительных блоков и плит, монолитного бетона, железобетона, стальных профилированных листов, баннерной ткани;</w:t>
      </w:r>
    </w:p>
    <w:p w:rsidR="00514668" w:rsidRDefault="00514668" w:rsidP="00D33727">
      <w:pPr>
        <w:pStyle w:val="ConsPlusNormal"/>
        <w:numPr>
          <w:ilvl w:val="0"/>
          <w:numId w:val="37"/>
        </w:numPr>
        <w:spacing w:line="360" w:lineRule="auto"/>
        <w:ind w:left="0" w:firstLine="851"/>
        <w:jc w:val="both"/>
        <w:rPr>
          <w:rFonts w:ascii="Times New Roman" w:hAnsi="Times New Roman" w:cs="Times New Roman"/>
          <w:sz w:val="24"/>
          <w:szCs w:val="24"/>
        </w:rPr>
      </w:pPr>
      <w:r w:rsidRPr="003A0F42">
        <w:rPr>
          <w:rFonts w:ascii="Times New Roman" w:hAnsi="Times New Roman" w:cs="Times New Roman"/>
          <w:sz w:val="24"/>
          <w:szCs w:val="24"/>
        </w:rPr>
        <w:t>прокладка подземных инженерных коммуникаций и проведение строительно-монтажных работ капитального характера;</w:t>
      </w:r>
    </w:p>
    <w:p w:rsidR="00514668" w:rsidRDefault="00514668" w:rsidP="00D33727">
      <w:pPr>
        <w:pStyle w:val="ConsPlusNormal"/>
        <w:numPr>
          <w:ilvl w:val="0"/>
          <w:numId w:val="37"/>
        </w:numPr>
        <w:spacing w:line="360" w:lineRule="auto"/>
        <w:ind w:left="0" w:firstLine="851"/>
        <w:jc w:val="both"/>
        <w:rPr>
          <w:rFonts w:ascii="Times New Roman" w:hAnsi="Times New Roman" w:cs="Times New Roman"/>
          <w:sz w:val="24"/>
          <w:szCs w:val="24"/>
        </w:rPr>
      </w:pPr>
      <w:r w:rsidRPr="003A0F42">
        <w:rPr>
          <w:rFonts w:ascii="Times New Roman" w:hAnsi="Times New Roman" w:cs="Times New Roman"/>
          <w:sz w:val="24"/>
          <w:szCs w:val="24"/>
        </w:rPr>
        <w:t xml:space="preserve">заполнение пространства между элементами оборудования при помощи оконных и дверных блоков (рамное остекление), сплошных металлических панелей, </w:t>
      </w:r>
      <w:proofErr w:type="spellStart"/>
      <w:r w:rsidRPr="003A0F42">
        <w:rPr>
          <w:rFonts w:ascii="Times New Roman" w:hAnsi="Times New Roman" w:cs="Times New Roman"/>
          <w:sz w:val="24"/>
          <w:szCs w:val="24"/>
        </w:rPr>
        <w:t>сайдинг</w:t>
      </w:r>
      <w:proofErr w:type="spellEnd"/>
      <w:r w:rsidRPr="003A0F42">
        <w:rPr>
          <w:rFonts w:ascii="Times New Roman" w:hAnsi="Times New Roman" w:cs="Times New Roman"/>
          <w:sz w:val="24"/>
          <w:szCs w:val="24"/>
        </w:rPr>
        <w:t>-панелей и остекления;</w:t>
      </w:r>
    </w:p>
    <w:p w:rsidR="00514668" w:rsidRPr="003A0F42" w:rsidRDefault="00514668" w:rsidP="00D33727">
      <w:pPr>
        <w:pStyle w:val="ConsPlusNormal"/>
        <w:numPr>
          <w:ilvl w:val="0"/>
          <w:numId w:val="37"/>
        </w:numPr>
        <w:spacing w:line="360" w:lineRule="auto"/>
        <w:ind w:left="0" w:firstLine="851"/>
        <w:jc w:val="both"/>
        <w:rPr>
          <w:rFonts w:ascii="Times New Roman" w:hAnsi="Times New Roman" w:cs="Times New Roman"/>
          <w:sz w:val="24"/>
          <w:szCs w:val="24"/>
        </w:rPr>
      </w:pPr>
      <w:r w:rsidRPr="003A0F42">
        <w:rPr>
          <w:rFonts w:ascii="Times New Roman" w:hAnsi="Times New Roman" w:cs="Times New Roman"/>
          <w:sz w:val="24"/>
          <w:szCs w:val="24"/>
        </w:rPr>
        <w:t xml:space="preserve">использование для облицовки элементов оборудования кафе и навеса полимерных пленок, черепицы, </w:t>
      </w:r>
      <w:proofErr w:type="spellStart"/>
      <w:r w:rsidRPr="003A0F42">
        <w:rPr>
          <w:rFonts w:ascii="Times New Roman" w:hAnsi="Times New Roman" w:cs="Times New Roman"/>
          <w:sz w:val="24"/>
          <w:szCs w:val="24"/>
        </w:rPr>
        <w:t>металлочерепицы</w:t>
      </w:r>
      <w:proofErr w:type="spellEnd"/>
      <w:r w:rsidRPr="003A0F42">
        <w:rPr>
          <w:rFonts w:ascii="Times New Roman" w:hAnsi="Times New Roman" w:cs="Times New Roman"/>
          <w:sz w:val="24"/>
          <w:szCs w:val="24"/>
        </w:rPr>
        <w:t>, металла, а также рубероида, асбестоцементных плит;</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допускается размещение элементов оборудования летнего кафе с заглублением элементов их крепления до 0,30 м с последующим восстановлением </w:t>
      </w:r>
      <w:r>
        <w:rPr>
          <w:rFonts w:ascii="Times New Roman" w:hAnsi="Times New Roman" w:cs="Times New Roman"/>
          <w:sz w:val="24"/>
          <w:szCs w:val="24"/>
        </w:rPr>
        <w:lastRenderedPageBreak/>
        <w:t>наземного покрытия силами лица, эксплуатировавшего летнее кафе;</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декоративные ограждения, используемые при обустройстве летнего кафе, размещаются в одну линию в границах места размещения летнего кафе, при этом:</w:t>
      </w:r>
    </w:p>
    <w:p w:rsidR="00514668" w:rsidRDefault="00514668" w:rsidP="00D33727">
      <w:pPr>
        <w:pStyle w:val="ConsPlusNormal"/>
        <w:numPr>
          <w:ilvl w:val="0"/>
          <w:numId w:val="38"/>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высота декоративных ограждений, используемых при обустройстве летних кафе, не может быть менее 0,60 м (за исключением случаев устройства контейнеров под озеленение, выполняющих функцию ограждения) и превышать 0,90 м;</w:t>
      </w:r>
    </w:p>
    <w:p w:rsidR="00514668" w:rsidRDefault="00514668" w:rsidP="00D33727">
      <w:pPr>
        <w:pStyle w:val="ConsPlusNormal"/>
        <w:numPr>
          <w:ilvl w:val="0"/>
          <w:numId w:val="38"/>
        </w:numPr>
        <w:spacing w:line="360" w:lineRule="auto"/>
        <w:ind w:left="0" w:firstLine="851"/>
        <w:jc w:val="both"/>
        <w:rPr>
          <w:rFonts w:ascii="Times New Roman" w:hAnsi="Times New Roman" w:cs="Times New Roman"/>
          <w:sz w:val="24"/>
          <w:szCs w:val="24"/>
        </w:rPr>
      </w:pPr>
      <w:r w:rsidRPr="003A0F42">
        <w:rPr>
          <w:rFonts w:ascii="Times New Roman" w:hAnsi="Times New Roman" w:cs="Times New Roman"/>
          <w:sz w:val="24"/>
          <w:szCs w:val="24"/>
        </w:rPr>
        <w:t>при обустройстве летних кафе допускается использование прозрачных раздвижных, складных декоративных ограждений высотой в собранном (складном) состоянии не более 0,90 м и в разобранном - 1,80 м;</w:t>
      </w:r>
    </w:p>
    <w:p w:rsidR="00514668" w:rsidRDefault="00514668" w:rsidP="00D33727">
      <w:pPr>
        <w:pStyle w:val="ConsPlusNormal"/>
        <w:numPr>
          <w:ilvl w:val="0"/>
          <w:numId w:val="38"/>
        </w:numPr>
        <w:spacing w:line="360" w:lineRule="auto"/>
        <w:ind w:left="0" w:firstLine="851"/>
        <w:jc w:val="both"/>
        <w:rPr>
          <w:rFonts w:ascii="Times New Roman" w:hAnsi="Times New Roman" w:cs="Times New Roman"/>
          <w:sz w:val="24"/>
          <w:szCs w:val="24"/>
        </w:rPr>
      </w:pPr>
      <w:r w:rsidRPr="003A0F42">
        <w:rPr>
          <w:rFonts w:ascii="Times New Roman" w:hAnsi="Times New Roman" w:cs="Times New Roman"/>
          <w:sz w:val="24"/>
          <w:szCs w:val="24"/>
        </w:rPr>
        <w:t>конструкции декоративных ограждений, устраиваемых на асфальтобетонном покрытии (покрытии из тротуарной плитки), должны быть выполнены из жестких секций, скрепленных между собой элементами, обеспечивающими их устойчивость;</w:t>
      </w:r>
    </w:p>
    <w:p w:rsidR="00514668" w:rsidRDefault="00514668" w:rsidP="00D33727">
      <w:pPr>
        <w:pStyle w:val="ConsPlusNormal"/>
        <w:numPr>
          <w:ilvl w:val="0"/>
          <w:numId w:val="38"/>
        </w:numPr>
        <w:spacing w:line="360" w:lineRule="auto"/>
        <w:ind w:left="0" w:firstLine="851"/>
        <w:jc w:val="both"/>
        <w:rPr>
          <w:rFonts w:ascii="Times New Roman" w:hAnsi="Times New Roman" w:cs="Times New Roman"/>
          <w:sz w:val="24"/>
          <w:szCs w:val="24"/>
        </w:rPr>
      </w:pPr>
      <w:r w:rsidRPr="003A0F42">
        <w:rPr>
          <w:rFonts w:ascii="Times New Roman" w:hAnsi="Times New Roman" w:cs="Times New Roman"/>
          <w:sz w:val="24"/>
          <w:szCs w:val="24"/>
        </w:rPr>
        <w:t>конструкции декоративных ограждений не должны содержать элементов, создающих угрозу безопасности пешеходного движения;</w:t>
      </w:r>
    </w:p>
    <w:p w:rsidR="00514668" w:rsidRDefault="00514668" w:rsidP="00D33727">
      <w:pPr>
        <w:pStyle w:val="ConsPlusNormal"/>
        <w:numPr>
          <w:ilvl w:val="0"/>
          <w:numId w:val="38"/>
        </w:numPr>
        <w:spacing w:line="360" w:lineRule="auto"/>
        <w:ind w:left="0" w:firstLine="851"/>
        <w:jc w:val="both"/>
        <w:rPr>
          <w:rFonts w:ascii="Times New Roman" w:hAnsi="Times New Roman" w:cs="Times New Roman"/>
          <w:sz w:val="24"/>
          <w:szCs w:val="24"/>
        </w:rPr>
      </w:pPr>
      <w:r w:rsidRPr="003A0F42">
        <w:rPr>
          <w:rFonts w:ascii="Times New Roman" w:hAnsi="Times New Roman" w:cs="Times New Roman"/>
          <w:sz w:val="24"/>
          <w:szCs w:val="24"/>
        </w:rPr>
        <w:t>в качестве декоративных ограждений не допускается использование глухих конструкций (за исключением случаев устройства контейнеров под озеленение, выполняющих функцию ограждения), а также инвентарных металлических ограждений;</w:t>
      </w:r>
    </w:p>
    <w:p w:rsidR="00514668" w:rsidRPr="003A0F42" w:rsidRDefault="00514668" w:rsidP="00D33727">
      <w:pPr>
        <w:pStyle w:val="ConsPlusNormal"/>
        <w:numPr>
          <w:ilvl w:val="0"/>
          <w:numId w:val="38"/>
        </w:numPr>
        <w:spacing w:line="360" w:lineRule="auto"/>
        <w:ind w:left="0" w:firstLine="851"/>
        <w:jc w:val="both"/>
        <w:rPr>
          <w:rFonts w:ascii="Times New Roman" w:hAnsi="Times New Roman" w:cs="Times New Roman"/>
          <w:sz w:val="24"/>
          <w:szCs w:val="24"/>
        </w:rPr>
      </w:pPr>
      <w:r w:rsidRPr="003A0F42">
        <w:rPr>
          <w:rFonts w:ascii="Times New Roman" w:hAnsi="Times New Roman" w:cs="Times New Roman"/>
          <w:sz w:val="24"/>
          <w:szCs w:val="24"/>
        </w:rPr>
        <w:t>материалы конструкций секций декоративных ограждений должны быть прочными и износостойкими;</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элементы вертикального и контейнерного озеленения, используемые при обустройстве летнего кафе, должны быть устойчивыми, при этом:</w:t>
      </w:r>
    </w:p>
    <w:p w:rsidR="00514668" w:rsidRDefault="00514668" w:rsidP="00D33727">
      <w:pPr>
        <w:pStyle w:val="ConsPlusNormal"/>
        <w:numPr>
          <w:ilvl w:val="0"/>
          <w:numId w:val="39"/>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запрещается использование контейнеров для озеленения, изготовленных из легко бьющихся, пачкающихся материалов, а также стекла, строительного бетона, необработанного металла и пластика;</w:t>
      </w:r>
    </w:p>
    <w:p w:rsidR="00514668" w:rsidRDefault="00514668" w:rsidP="00D33727">
      <w:pPr>
        <w:pStyle w:val="ConsPlusNormal"/>
        <w:numPr>
          <w:ilvl w:val="0"/>
          <w:numId w:val="39"/>
        </w:numPr>
        <w:spacing w:line="360" w:lineRule="auto"/>
        <w:ind w:left="0" w:firstLine="851"/>
        <w:jc w:val="both"/>
        <w:rPr>
          <w:rFonts w:ascii="Times New Roman" w:hAnsi="Times New Roman" w:cs="Times New Roman"/>
          <w:sz w:val="24"/>
          <w:szCs w:val="24"/>
        </w:rPr>
      </w:pPr>
      <w:r w:rsidRPr="00702096">
        <w:rPr>
          <w:rFonts w:ascii="Times New Roman" w:hAnsi="Times New Roman" w:cs="Times New Roman"/>
          <w:sz w:val="24"/>
          <w:szCs w:val="24"/>
        </w:rPr>
        <w:t>использование контейнеров для озеленения со сливным отверстием не допускается;</w:t>
      </w:r>
    </w:p>
    <w:p w:rsidR="00514668" w:rsidRPr="00702096" w:rsidRDefault="00514668" w:rsidP="00D33727">
      <w:pPr>
        <w:pStyle w:val="ConsPlusNormal"/>
        <w:numPr>
          <w:ilvl w:val="0"/>
          <w:numId w:val="39"/>
        </w:numPr>
        <w:spacing w:line="360" w:lineRule="auto"/>
        <w:ind w:left="0" w:firstLine="851"/>
        <w:jc w:val="both"/>
        <w:rPr>
          <w:rFonts w:ascii="Times New Roman" w:hAnsi="Times New Roman" w:cs="Times New Roman"/>
          <w:sz w:val="24"/>
          <w:szCs w:val="24"/>
        </w:rPr>
      </w:pPr>
      <w:r w:rsidRPr="00702096">
        <w:rPr>
          <w:rFonts w:ascii="Times New Roman" w:hAnsi="Times New Roman" w:cs="Times New Roman"/>
          <w:sz w:val="24"/>
          <w:szCs w:val="24"/>
        </w:rPr>
        <w:t>для организации озеленения летнего кафе допускается использование подвесных контейнеров, в том числе путем их размещения на декоративных ограждениях, при этом высота декоративного ограждения с размещенными на них контейнерами не может превышать 0,90 м;</w:t>
      </w:r>
    </w:p>
    <w:p w:rsidR="00514668" w:rsidRDefault="00514668" w:rsidP="00D33727">
      <w:pPr>
        <w:pStyle w:val="ConsPlusNormal"/>
        <w:numPr>
          <w:ilvl w:val="0"/>
          <w:numId w:val="31"/>
        </w:numPr>
        <w:spacing w:line="360" w:lineRule="auto"/>
        <w:ind w:left="0" w:firstLine="851"/>
        <w:jc w:val="both"/>
        <w:rPr>
          <w:rFonts w:ascii="Times New Roman" w:hAnsi="Times New Roman" w:cs="Times New Roman"/>
          <w:sz w:val="24"/>
          <w:szCs w:val="24"/>
        </w:rPr>
      </w:pPr>
      <w:r>
        <w:rPr>
          <w:rFonts w:ascii="Times New Roman" w:hAnsi="Times New Roman" w:cs="Times New Roman"/>
          <w:sz w:val="24"/>
          <w:szCs w:val="24"/>
        </w:rPr>
        <w:t>доступ маломобильных групп населения на технологический настил обеспечивается путем применения пандусов с максимальным уклоном 5 процентов (1:20);</w:t>
      </w:r>
    </w:p>
    <w:p w:rsidR="003C3362" w:rsidRPr="00702096" w:rsidRDefault="00514668" w:rsidP="00D33727">
      <w:pPr>
        <w:pStyle w:val="ConsPlusNormal"/>
        <w:numPr>
          <w:ilvl w:val="0"/>
          <w:numId w:val="27"/>
        </w:numPr>
        <w:spacing w:line="360" w:lineRule="auto"/>
        <w:ind w:left="0" w:firstLine="851"/>
        <w:jc w:val="both"/>
        <w:rPr>
          <w:rFonts w:ascii="Times New Roman" w:hAnsi="Times New Roman" w:cs="Times New Roman"/>
          <w:sz w:val="24"/>
          <w:szCs w:val="24"/>
        </w:rPr>
      </w:pPr>
      <w:r w:rsidRPr="00702096">
        <w:rPr>
          <w:rFonts w:ascii="Times New Roman" w:hAnsi="Times New Roman" w:cs="Times New Roman"/>
          <w:sz w:val="24"/>
          <w:szCs w:val="24"/>
        </w:rPr>
        <w:t xml:space="preserve">при отсутствии или недостаточной пропускной способности общественных туалетов предусматривается размещение туалетных кабин на активно посещаемых </w:t>
      </w:r>
      <w:r w:rsidRPr="00702096">
        <w:rPr>
          <w:rFonts w:ascii="Times New Roman" w:hAnsi="Times New Roman" w:cs="Times New Roman"/>
          <w:sz w:val="24"/>
          <w:szCs w:val="24"/>
        </w:rPr>
        <w:lastRenderedPageBreak/>
        <w:t>территориях городского поселения: в местах проведения массовых мероприятий, при крупных объектах торговли и услуг, на территории объектов рекреации (парков, садов), в местах установки городских автозаправочных станций, а также при некапитальных нестационарных сооружениях питания. Не допускается размещение туалетных кабин на придомовой территории. Расстояние до жилых и общественных зданий должно быть не менее 20 м. Туалетная кабина устанавливается на твердые виды покрытия.</w:t>
      </w:r>
    </w:p>
    <w:p w:rsidR="00437439" w:rsidRDefault="00437439" w:rsidP="00D33727">
      <w:pPr>
        <w:pStyle w:val="a3"/>
        <w:spacing w:line="360" w:lineRule="auto"/>
        <w:ind w:left="851"/>
        <w:jc w:val="both"/>
      </w:pPr>
    </w:p>
    <w:p w:rsidR="00702096" w:rsidRDefault="00702096" w:rsidP="00D33727">
      <w:pPr>
        <w:pStyle w:val="a3"/>
        <w:spacing w:line="360" w:lineRule="auto"/>
        <w:ind w:left="851"/>
        <w:jc w:val="both"/>
      </w:pPr>
      <w:r>
        <w:t xml:space="preserve">Статья 11. </w:t>
      </w:r>
      <w:r w:rsidRPr="00702096">
        <w:t>Оформление и о</w:t>
      </w:r>
      <w:r>
        <w:t>борудование зданий и сооружений</w:t>
      </w:r>
    </w:p>
    <w:p w:rsidR="00702096" w:rsidRDefault="00702096" w:rsidP="00D33727">
      <w:pPr>
        <w:pStyle w:val="a3"/>
        <w:spacing w:line="360" w:lineRule="auto"/>
        <w:ind w:left="851"/>
        <w:jc w:val="both"/>
      </w:pPr>
    </w:p>
    <w:p w:rsidR="00702096" w:rsidRDefault="001416CF" w:rsidP="00D33727">
      <w:pPr>
        <w:pStyle w:val="a3"/>
        <w:numPr>
          <w:ilvl w:val="0"/>
          <w:numId w:val="40"/>
        </w:numPr>
        <w:spacing w:line="360" w:lineRule="auto"/>
        <w:ind w:left="0" w:firstLine="851"/>
        <w:jc w:val="both"/>
      </w:pPr>
      <w:r>
        <w:t xml:space="preserve">Проектирование оформления и оборудования зданий и сооружений включает: колористическое решение вновь строящихся, реконструируемых и при капитальном ремонте внешних поверхностей стен, отделку крыши, некоторые вопросы оборудования конструктивных элементов здания (входных групп, цоколей и других), размещение антенн, водосточных труб, </w:t>
      </w:r>
      <w:proofErr w:type="spellStart"/>
      <w:r>
        <w:t>отмостки</w:t>
      </w:r>
      <w:proofErr w:type="spellEnd"/>
      <w:r>
        <w:t>, домовых знаков, защитных сеток.</w:t>
      </w:r>
    </w:p>
    <w:p w:rsidR="00F7484B" w:rsidRDefault="001416CF" w:rsidP="00D33727">
      <w:pPr>
        <w:pStyle w:val="a3"/>
        <w:numPr>
          <w:ilvl w:val="0"/>
          <w:numId w:val="40"/>
        </w:numPr>
        <w:spacing w:line="360" w:lineRule="auto"/>
        <w:ind w:left="0" w:firstLine="851"/>
        <w:jc w:val="both"/>
      </w:pPr>
      <w:r>
        <w:t>Колористическое решение вновь строящихся, реконструируемых и при капитальном ремонте зданий, строений, сооружений следует принимать с учетом концепции</w:t>
      </w:r>
      <w:r w:rsidR="00F7484B" w:rsidRPr="00F7484B">
        <w:t xml:space="preserve"> общего цветового решения застройки улиц и террит</w:t>
      </w:r>
      <w:r w:rsidR="00F7484B">
        <w:t>орий муниципального образования (колористического плана)</w:t>
      </w:r>
      <w:r>
        <w:t>, утвержд</w:t>
      </w:r>
      <w:r w:rsidR="00F7484B">
        <w:t>аемой</w:t>
      </w:r>
      <w:r>
        <w:t xml:space="preserve"> Администрацией городского поселения</w:t>
      </w:r>
      <w:r w:rsidR="00F7484B">
        <w:t>. До момента утверждения концепции, колористические решения здания согласовываются с Администрацией.</w:t>
      </w:r>
    </w:p>
    <w:p w:rsidR="00F7484B" w:rsidRDefault="00F7484B" w:rsidP="00D33727">
      <w:pPr>
        <w:pStyle w:val="a3"/>
        <w:numPr>
          <w:ilvl w:val="0"/>
          <w:numId w:val="40"/>
        </w:numPr>
        <w:spacing w:line="360" w:lineRule="auto"/>
        <w:ind w:left="0" w:firstLine="851"/>
        <w:jc w:val="both"/>
      </w:pPr>
      <w:r>
        <w:t>Требования по согласованию архитектурно-градостроительного облика распространяются на вновь строящиеся здания и сооружения, а также на здания и сооружения, при реконструкции или капитальном ремонте которых полностью или частично меняется их внешнее оформление и оборудование (за исключением объектов индивидуального жилищного строительства).</w:t>
      </w:r>
    </w:p>
    <w:p w:rsidR="001D2EB7" w:rsidRDefault="00F7484B" w:rsidP="00D33727">
      <w:pPr>
        <w:pStyle w:val="a3"/>
        <w:numPr>
          <w:ilvl w:val="0"/>
          <w:numId w:val="40"/>
        </w:numPr>
        <w:spacing w:line="360" w:lineRule="auto"/>
        <w:ind w:left="0" w:firstLine="851"/>
        <w:jc w:val="both"/>
      </w:pPr>
      <w:proofErr w:type="gramStart"/>
      <w:r>
        <w:t xml:space="preserve">К материалам согласования архитектурно-градостроительного облика объекта предъявляются следующие общие требования, которые отображаются в </w:t>
      </w:r>
      <w:proofErr w:type="spellStart"/>
      <w:r>
        <w:t>предпроектной</w:t>
      </w:r>
      <w:proofErr w:type="spellEnd"/>
      <w:r>
        <w:t xml:space="preserve"> документации и состоят из текстовой и графической частей:</w:t>
      </w:r>
      <w:proofErr w:type="gramEnd"/>
    </w:p>
    <w:p w:rsidR="001D2EB7" w:rsidRDefault="001D2EB7" w:rsidP="00D33727">
      <w:pPr>
        <w:pStyle w:val="a3"/>
        <w:numPr>
          <w:ilvl w:val="0"/>
          <w:numId w:val="41"/>
        </w:numPr>
        <w:spacing w:line="360" w:lineRule="auto"/>
        <w:ind w:left="0" w:firstLine="851"/>
        <w:jc w:val="both"/>
      </w:pPr>
      <w:r>
        <w:t>текстовая часть включает в себя краткое основное описание проектного предложения «Общие данные» (основные характеристики объекта, основные технико-экономические показатели, а также описание иных основных характеристик, требования к которым установлены градостроительным регламентом для объектов капитального строительства);</w:t>
      </w:r>
    </w:p>
    <w:p w:rsidR="001D2EB7" w:rsidRDefault="001D2EB7" w:rsidP="00D33727">
      <w:pPr>
        <w:pStyle w:val="a3"/>
        <w:numPr>
          <w:ilvl w:val="0"/>
          <w:numId w:val="41"/>
        </w:numPr>
        <w:spacing w:line="360" w:lineRule="auto"/>
        <w:ind w:left="0" w:firstLine="851"/>
        <w:jc w:val="both"/>
      </w:pPr>
      <w:r>
        <w:t>графическая часть представляет собой:</w:t>
      </w:r>
    </w:p>
    <w:p w:rsidR="00F7484B" w:rsidRDefault="001D2EB7" w:rsidP="00D33727">
      <w:pPr>
        <w:pStyle w:val="a3"/>
        <w:numPr>
          <w:ilvl w:val="0"/>
          <w:numId w:val="42"/>
        </w:numPr>
        <w:spacing w:line="360" w:lineRule="auto"/>
        <w:ind w:left="0" w:firstLine="851"/>
        <w:jc w:val="both"/>
      </w:pPr>
      <w:r>
        <w:lastRenderedPageBreak/>
        <w:t>ситуационный план, отражающий расположение объекта в структуре города;</w:t>
      </w:r>
    </w:p>
    <w:p w:rsidR="001D2EB7" w:rsidRDefault="001D2EB7" w:rsidP="00D33727">
      <w:pPr>
        <w:pStyle w:val="a3"/>
        <w:numPr>
          <w:ilvl w:val="0"/>
          <w:numId w:val="42"/>
        </w:numPr>
        <w:spacing w:line="360" w:lineRule="auto"/>
        <w:ind w:left="0" w:firstLine="851"/>
        <w:jc w:val="both"/>
      </w:pPr>
      <w:r>
        <w:t>схему планировочной организации земельного участка;</w:t>
      </w:r>
    </w:p>
    <w:p w:rsidR="001D2EB7" w:rsidRDefault="00CF52A2" w:rsidP="00D33727">
      <w:pPr>
        <w:pStyle w:val="a3"/>
        <w:numPr>
          <w:ilvl w:val="0"/>
          <w:numId w:val="42"/>
        </w:numPr>
        <w:spacing w:line="360" w:lineRule="auto"/>
        <w:ind w:left="0" w:firstLine="851"/>
        <w:jc w:val="both"/>
      </w:pPr>
      <w:r>
        <w:t>поэтажные планы, фасады, основной разрез здания;</w:t>
      </w:r>
    </w:p>
    <w:p w:rsidR="00CF52A2" w:rsidRDefault="00CF52A2" w:rsidP="00D33727">
      <w:pPr>
        <w:pStyle w:val="a3"/>
        <w:numPr>
          <w:ilvl w:val="0"/>
          <w:numId w:val="42"/>
        </w:numPr>
        <w:spacing w:line="360" w:lineRule="auto"/>
        <w:ind w:left="0" w:firstLine="851"/>
        <w:jc w:val="both"/>
      </w:pPr>
      <w:r>
        <w:t>колористическое решение фасадов с отображением цвета и применяемых отделочных материалов, визуализированные эскизы;</w:t>
      </w:r>
    </w:p>
    <w:p w:rsidR="00CF52A2" w:rsidRDefault="00CF52A2" w:rsidP="00D33727">
      <w:pPr>
        <w:pStyle w:val="a3"/>
        <w:numPr>
          <w:ilvl w:val="0"/>
          <w:numId w:val="42"/>
        </w:numPr>
        <w:spacing w:line="360" w:lineRule="auto"/>
        <w:ind w:left="0" w:firstLine="851"/>
        <w:jc w:val="both"/>
      </w:pPr>
      <w:r>
        <w:t>в зависимости от размещения объекта дополнительные документы в соответствии с настоящей статьей;</w:t>
      </w:r>
    </w:p>
    <w:p w:rsidR="00CF52A2" w:rsidRDefault="00CF52A2" w:rsidP="00D33727">
      <w:pPr>
        <w:pStyle w:val="a3"/>
        <w:numPr>
          <w:ilvl w:val="0"/>
          <w:numId w:val="41"/>
        </w:numPr>
        <w:spacing w:line="360" w:lineRule="auto"/>
        <w:ind w:left="0" w:firstLine="851"/>
        <w:jc w:val="both"/>
      </w:pPr>
      <w:r>
        <w:t xml:space="preserve">подробные разъяснения к графической части </w:t>
      </w:r>
      <w:proofErr w:type="spellStart"/>
      <w:r>
        <w:t>предпроектной</w:t>
      </w:r>
      <w:proofErr w:type="spellEnd"/>
      <w:r>
        <w:t xml:space="preserve"> документации:</w:t>
      </w:r>
    </w:p>
    <w:p w:rsidR="00CF52A2" w:rsidRDefault="00CF52A2" w:rsidP="00D33727">
      <w:pPr>
        <w:pStyle w:val="a3"/>
        <w:numPr>
          <w:ilvl w:val="0"/>
          <w:numId w:val="43"/>
        </w:numPr>
        <w:spacing w:line="360" w:lineRule="auto"/>
        <w:ind w:left="0" w:firstLine="851"/>
        <w:jc w:val="both"/>
      </w:pPr>
      <w:proofErr w:type="gramStart"/>
      <w:r>
        <w:t>вне зависимости от размещения, назначения и эксплуатации объекта в материалах согласования должно быть отражено архитектурное и колористическое (цветовое) решение всех фасадов данного объекта, включая крышу и цокольную часть (или стилобат), а также отдельные детали и элементы его внешнего оформления (входных групп, крылец, навесов, козырьков, карнизов, балконов, лоджий, эркеров, веранд, террас, арок, витрин, окон, дверей, декоративных элементов и т.п.) и</w:t>
      </w:r>
      <w:proofErr w:type="gramEnd"/>
      <w:r>
        <w:t xml:space="preserve"> оборудования (антенн, водосточных труб, вентиляционных шахт и решеток, кондиционеров, защитных сеток, солнцезащитных решеток и устройств, домовых знаков и т.п.). Колористическое (цветовое) решение может быть представлено как совместно с </w:t>
      </w:r>
      <w:proofErr w:type="gramStart"/>
      <w:r>
        <w:t>архитектурным решением</w:t>
      </w:r>
      <w:proofErr w:type="gramEnd"/>
      <w:r>
        <w:t>, так и отдельно от него в виде паспорта отделки (окраски) фасадов;</w:t>
      </w:r>
    </w:p>
    <w:p w:rsidR="00CF52A2" w:rsidRDefault="00CF52A2" w:rsidP="00D33727">
      <w:pPr>
        <w:pStyle w:val="a3"/>
        <w:numPr>
          <w:ilvl w:val="0"/>
          <w:numId w:val="43"/>
        </w:numPr>
        <w:spacing w:line="360" w:lineRule="auto"/>
        <w:ind w:left="0" w:firstLine="851"/>
        <w:jc w:val="both"/>
      </w:pPr>
      <w:r>
        <w:t>в зависимости от размещения, назначения или особенностей эксплуатации объектов в материалах согласования должно быть отражено:</w:t>
      </w:r>
    </w:p>
    <w:p w:rsidR="00CF52A2" w:rsidRDefault="00CF52A2" w:rsidP="00D33727">
      <w:pPr>
        <w:pStyle w:val="a3"/>
        <w:numPr>
          <w:ilvl w:val="0"/>
          <w:numId w:val="44"/>
        </w:numPr>
        <w:spacing w:line="360" w:lineRule="auto"/>
        <w:ind w:left="0" w:firstLine="851"/>
        <w:jc w:val="both"/>
      </w:pPr>
      <w:proofErr w:type="gramStart"/>
      <w:r>
        <w:t>решение по архитектурно-художественному освещению и праздничной подсветке фасадов - для объектов, расположенных вдоль городских улиц, разграничивающих жилые микрорайоны и кварталы, вдоль площадей, парков, скверов, набережных и других общественных территорий города (или хорошо просматриваемых с них), а также для всех объектов общественного назначения вне зависимости от места их нахождения (исключением являются производственные здания, гаражи, объекты коммунального, складского и инженерного назначения);</w:t>
      </w:r>
      <w:proofErr w:type="gramEnd"/>
    </w:p>
    <w:p w:rsidR="00CF52A2" w:rsidRDefault="00CF52A2" w:rsidP="00D33727">
      <w:pPr>
        <w:pStyle w:val="a3"/>
        <w:numPr>
          <w:ilvl w:val="0"/>
          <w:numId w:val="44"/>
        </w:numPr>
        <w:spacing w:line="360" w:lineRule="auto"/>
        <w:ind w:left="0" w:firstLine="851"/>
        <w:jc w:val="both"/>
      </w:pPr>
      <w:r>
        <w:t>комплексное решение по размещению на фасадах информации - для объектов, на фасадах которых планируется размещение нескольких рекламных, информационных или декоративных элементов (рекламных конструкций, витрин, крышных установок, указателей, товарных или фирменных знаков).</w:t>
      </w:r>
    </w:p>
    <w:p w:rsidR="00CF52A2" w:rsidRDefault="00CF52A2" w:rsidP="00D33727">
      <w:pPr>
        <w:pStyle w:val="a3"/>
        <w:numPr>
          <w:ilvl w:val="0"/>
          <w:numId w:val="40"/>
        </w:numPr>
        <w:spacing w:line="360" w:lineRule="auto"/>
        <w:ind w:left="0" w:firstLine="851"/>
        <w:jc w:val="both"/>
      </w:pPr>
      <w:proofErr w:type="gramStart"/>
      <w:r>
        <w:t>Архитектурное решение</w:t>
      </w:r>
      <w:proofErr w:type="gramEnd"/>
      <w:r>
        <w:t xml:space="preserve"> фасадов объекта должно формироваться с учетом:</w:t>
      </w:r>
    </w:p>
    <w:p w:rsidR="00CF52A2" w:rsidRDefault="00CF52A2" w:rsidP="00D33727">
      <w:pPr>
        <w:pStyle w:val="a3"/>
        <w:numPr>
          <w:ilvl w:val="0"/>
          <w:numId w:val="45"/>
        </w:numPr>
        <w:spacing w:line="360" w:lineRule="auto"/>
        <w:ind w:left="0" w:firstLine="851"/>
        <w:jc w:val="both"/>
      </w:pPr>
      <w:r>
        <w:t xml:space="preserve">функционального назначения объекта (жилой, </w:t>
      </w:r>
      <w:proofErr w:type="gramStart"/>
      <w:r>
        <w:t>промышленный</w:t>
      </w:r>
      <w:proofErr w:type="gramEnd"/>
      <w:r>
        <w:t>, административный, культурно-просветительский, физкультурно-спортивный);</w:t>
      </w:r>
    </w:p>
    <w:p w:rsidR="00CF52A2" w:rsidRDefault="00CF52A2" w:rsidP="00D33727">
      <w:pPr>
        <w:pStyle w:val="a3"/>
        <w:numPr>
          <w:ilvl w:val="0"/>
          <w:numId w:val="45"/>
        </w:numPr>
        <w:spacing w:line="360" w:lineRule="auto"/>
        <w:ind w:left="0" w:firstLine="851"/>
        <w:jc w:val="both"/>
      </w:pPr>
      <w:r>
        <w:lastRenderedPageBreak/>
        <w:t>местоположения объекта в структуре города, округа, района, квартала (на пересечении улиц или на замыкании оси улицы, по красной линии застройки, внутри застройки);</w:t>
      </w:r>
    </w:p>
    <w:p w:rsidR="00CF52A2" w:rsidRDefault="00CF52A2" w:rsidP="00D33727">
      <w:pPr>
        <w:pStyle w:val="a3"/>
        <w:numPr>
          <w:ilvl w:val="0"/>
          <w:numId w:val="45"/>
        </w:numPr>
        <w:spacing w:line="360" w:lineRule="auto"/>
        <w:ind w:left="0" w:firstLine="851"/>
        <w:jc w:val="both"/>
      </w:pPr>
      <w:r>
        <w:t>зон визуального восприятия (участие в формировании силуэта и (или) панорамы застройки, визуальный акцент, визуальная доминанта);</w:t>
      </w:r>
    </w:p>
    <w:p w:rsidR="00CF52A2" w:rsidRDefault="00CF52A2" w:rsidP="00D33727">
      <w:pPr>
        <w:pStyle w:val="a3"/>
        <w:numPr>
          <w:ilvl w:val="0"/>
          <w:numId w:val="45"/>
        </w:numPr>
        <w:spacing w:line="360" w:lineRule="auto"/>
        <w:ind w:left="0" w:firstLine="851"/>
        <w:jc w:val="both"/>
      </w:pPr>
      <w:r>
        <w:t>типа и стилистики окружающей застройки;</w:t>
      </w:r>
    </w:p>
    <w:p w:rsidR="00CF52A2" w:rsidRDefault="00CF52A2" w:rsidP="00D33727">
      <w:pPr>
        <w:pStyle w:val="a3"/>
        <w:numPr>
          <w:ilvl w:val="0"/>
          <w:numId w:val="45"/>
        </w:numPr>
        <w:spacing w:line="360" w:lineRule="auto"/>
        <w:ind w:left="0" w:firstLine="851"/>
        <w:jc w:val="both"/>
      </w:pPr>
      <w:r>
        <w:t>тектоники объекта (соотношение несущих и несомых частей сооружения, выраженное в пластических формах; художественное выражение закономерностей, присущих конструктивной системе здания);</w:t>
      </w:r>
    </w:p>
    <w:p w:rsidR="00CF52A2" w:rsidRDefault="00CF52A2" w:rsidP="00D33727">
      <w:pPr>
        <w:pStyle w:val="a3"/>
        <w:numPr>
          <w:ilvl w:val="0"/>
          <w:numId w:val="45"/>
        </w:numPr>
        <w:spacing w:line="360" w:lineRule="auto"/>
        <w:ind w:left="0" w:firstLine="851"/>
        <w:jc w:val="both"/>
      </w:pPr>
      <w:r>
        <w:t>материала ограждающих конструкций окружающей застройки;</w:t>
      </w:r>
    </w:p>
    <w:p w:rsidR="00CF52A2" w:rsidRDefault="00CF52A2" w:rsidP="00D33727">
      <w:pPr>
        <w:pStyle w:val="a3"/>
        <w:numPr>
          <w:ilvl w:val="0"/>
          <w:numId w:val="45"/>
        </w:numPr>
        <w:spacing w:line="360" w:lineRule="auto"/>
        <w:ind w:left="0" w:firstLine="851"/>
        <w:jc w:val="both"/>
      </w:pPr>
      <w:r>
        <w:t>возможностей и особенностей материалов, применяемых в ограждающих конструкциях (в том числе материалов облицовки).</w:t>
      </w:r>
    </w:p>
    <w:p w:rsidR="00CF52A2" w:rsidRDefault="008B4C4D" w:rsidP="00D33727">
      <w:pPr>
        <w:pStyle w:val="a3"/>
        <w:numPr>
          <w:ilvl w:val="0"/>
          <w:numId w:val="40"/>
        </w:numPr>
        <w:spacing w:line="360" w:lineRule="auto"/>
        <w:ind w:left="0" w:firstLine="851"/>
        <w:jc w:val="both"/>
      </w:pPr>
      <w:r>
        <w:t>Колористическое (цветовое) решение фасадов объекта должно формироваться с учетом:</w:t>
      </w:r>
    </w:p>
    <w:p w:rsidR="008B4C4D" w:rsidRDefault="008B4C4D" w:rsidP="00D33727">
      <w:pPr>
        <w:pStyle w:val="a3"/>
        <w:numPr>
          <w:ilvl w:val="0"/>
          <w:numId w:val="46"/>
        </w:numPr>
        <w:spacing w:line="360" w:lineRule="auto"/>
        <w:ind w:left="0" w:firstLine="851"/>
        <w:jc w:val="both"/>
      </w:pPr>
      <w:r>
        <w:t>колористических (цветовых) особенностей сложившейся окружающей застройки;</w:t>
      </w:r>
    </w:p>
    <w:p w:rsidR="008B4C4D" w:rsidRDefault="008B4C4D" w:rsidP="00D33727">
      <w:pPr>
        <w:pStyle w:val="a3"/>
        <w:numPr>
          <w:ilvl w:val="0"/>
          <w:numId w:val="46"/>
        </w:numPr>
        <w:spacing w:line="360" w:lineRule="auto"/>
        <w:ind w:left="0" w:firstLine="851"/>
        <w:jc w:val="both"/>
      </w:pPr>
      <w:r>
        <w:t>колористических (цветовых) возможностей и особенностей применяемых ограждающих конструкций и (или) материалов облицовки.</w:t>
      </w:r>
    </w:p>
    <w:p w:rsidR="008B4C4D" w:rsidRDefault="008B4C4D" w:rsidP="00D33727">
      <w:pPr>
        <w:pStyle w:val="a3"/>
        <w:numPr>
          <w:ilvl w:val="0"/>
          <w:numId w:val="40"/>
        </w:numPr>
        <w:spacing w:line="360" w:lineRule="auto"/>
        <w:ind w:left="0" w:firstLine="851"/>
        <w:jc w:val="both"/>
      </w:pPr>
      <w:r>
        <w:t xml:space="preserve">Представление </w:t>
      </w:r>
      <w:proofErr w:type="spellStart"/>
      <w:r>
        <w:t>предпроектной</w:t>
      </w:r>
      <w:proofErr w:type="spellEnd"/>
      <w:r>
        <w:t xml:space="preserve"> документации архитектурно-градостроительного облика объекта на согласование в Администрацию городского поселения является обязанностью застройщика (заказчика, собственника).</w:t>
      </w:r>
      <w:r w:rsidR="00676298">
        <w:t xml:space="preserve"> Если объект построен по </w:t>
      </w:r>
      <w:proofErr w:type="gramStart"/>
      <w:r w:rsidR="00676298">
        <w:t>индивидуальному проекту</w:t>
      </w:r>
      <w:proofErr w:type="gramEnd"/>
      <w:r w:rsidR="00676298">
        <w:t>, то планируемые изменения дополнительно согласовываются с автором проекта.</w:t>
      </w:r>
    </w:p>
    <w:p w:rsidR="00676298" w:rsidRDefault="00676298" w:rsidP="00D33727">
      <w:pPr>
        <w:pStyle w:val="a3"/>
        <w:numPr>
          <w:ilvl w:val="0"/>
          <w:numId w:val="40"/>
        </w:numPr>
        <w:spacing w:line="360" w:lineRule="auto"/>
        <w:ind w:left="0" w:firstLine="851"/>
        <w:jc w:val="both"/>
      </w:pPr>
      <w:r>
        <w:t xml:space="preserve">При изменении внешнего оформления и оборудования здания или сооружения при проведении его реконструкции или капитального ремонта разработка и представление материалов, отражающих архитектурно-градостроительный облик объекта после вносимых изменений, является обязанностью собственника данного объекта либо лица или организации, действующей (действующего) по соответствующему поручению или договору с собственником. </w:t>
      </w:r>
      <w:proofErr w:type="gramStart"/>
      <w:r>
        <w:t>При наличии нескольких собственников решение о выполнении реконструкции или капитального ремонта, затрагивающего (затрагивающей) внешнее оформление фасадов объекта, должно быть согласовано всеми собственниками (согласование с собственниками многоквартирных жилых домов должно осуществляться в порядке, установленном Жилищным кодексом Российской Федерации).</w:t>
      </w:r>
      <w:proofErr w:type="gramEnd"/>
    </w:p>
    <w:p w:rsidR="00676298" w:rsidRDefault="006C74E6" w:rsidP="00D33727">
      <w:pPr>
        <w:pStyle w:val="a3"/>
        <w:numPr>
          <w:ilvl w:val="0"/>
          <w:numId w:val="40"/>
        </w:numPr>
        <w:spacing w:line="360" w:lineRule="auto"/>
        <w:ind w:left="0" w:firstLine="851"/>
        <w:jc w:val="both"/>
      </w:pPr>
      <w:r>
        <w:t xml:space="preserve">Для обоснования принятых проектных решений объектов, граничащих с городскими улицами, площадями, парками, скверами, набережными, другими </w:t>
      </w:r>
      <w:r>
        <w:lastRenderedPageBreak/>
        <w:t>территориями общего пользования (или хорошо просматриваемых с таких территорий), в составе материалов, отражающих архитектурно-градостроительный облик объектов, могут быть представлены дополнительные графические материалы (развертки по улицам, панорамы, перспективные изображения).</w:t>
      </w:r>
    </w:p>
    <w:p w:rsidR="006C74E6" w:rsidRDefault="006C74E6" w:rsidP="00D33727">
      <w:pPr>
        <w:pStyle w:val="a3"/>
        <w:numPr>
          <w:ilvl w:val="0"/>
          <w:numId w:val="40"/>
        </w:numPr>
        <w:spacing w:line="360" w:lineRule="auto"/>
        <w:ind w:left="0" w:firstLine="851"/>
        <w:jc w:val="both"/>
      </w:pPr>
      <w:r>
        <w:t>При разработке комплексного решения по размещению на фасадах рекламы и информации необходимо учитывать:</w:t>
      </w:r>
    </w:p>
    <w:p w:rsidR="006C74E6" w:rsidRDefault="006C74E6" w:rsidP="00D33727">
      <w:pPr>
        <w:pStyle w:val="a3"/>
        <w:numPr>
          <w:ilvl w:val="0"/>
          <w:numId w:val="47"/>
        </w:numPr>
        <w:spacing w:line="360" w:lineRule="auto"/>
        <w:ind w:left="0" w:firstLine="851"/>
        <w:jc w:val="both"/>
      </w:pPr>
      <w:r>
        <w:t>схему размещения рекламных конструкций на магистральных улицах города;</w:t>
      </w:r>
    </w:p>
    <w:p w:rsidR="006C74E6" w:rsidRDefault="006C74E6" w:rsidP="00D33727">
      <w:pPr>
        <w:pStyle w:val="a3"/>
        <w:numPr>
          <w:ilvl w:val="0"/>
          <w:numId w:val="47"/>
        </w:numPr>
        <w:spacing w:line="360" w:lineRule="auto"/>
        <w:ind w:left="0" w:firstLine="851"/>
        <w:jc w:val="both"/>
      </w:pPr>
      <w:r>
        <w:t>расположение здания или сооружения и ориентацию фасадов, на которых планируется размещение рекламы и информации (во двор, на улицу, на внутриквартальный проезд);</w:t>
      </w:r>
    </w:p>
    <w:p w:rsidR="006C74E6" w:rsidRDefault="006C74E6" w:rsidP="00D33727">
      <w:pPr>
        <w:pStyle w:val="a3"/>
        <w:numPr>
          <w:ilvl w:val="0"/>
          <w:numId w:val="47"/>
        </w:numPr>
        <w:spacing w:line="360" w:lineRule="auto"/>
        <w:ind w:left="0" w:firstLine="851"/>
        <w:jc w:val="both"/>
      </w:pPr>
      <w:r>
        <w:t>количество и дислокацию внутри здания отдельных объектов, имеющих потребность в размещении на фасадах рекламы и информации;</w:t>
      </w:r>
    </w:p>
    <w:p w:rsidR="006C74E6" w:rsidRDefault="006C74E6" w:rsidP="00D33727">
      <w:pPr>
        <w:pStyle w:val="a3"/>
        <w:numPr>
          <w:ilvl w:val="0"/>
          <w:numId w:val="47"/>
        </w:numPr>
        <w:spacing w:line="360" w:lineRule="auto"/>
        <w:ind w:left="0" w:firstLine="851"/>
        <w:jc w:val="both"/>
      </w:pPr>
      <w:r>
        <w:t>законные права всех собственников или иных законных владельцев на использование общей собственности (в том числе собственников жилья в многоквартирных жилых домах);</w:t>
      </w:r>
    </w:p>
    <w:p w:rsidR="006C74E6" w:rsidRDefault="006C74E6" w:rsidP="00D33727">
      <w:pPr>
        <w:pStyle w:val="a3"/>
        <w:numPr>
          <w:ilvl w:val="0"/>
          <w:numId w:val="47"/>
        </w:numPr>
        <w:spacing w:line="360" w:lineRule="auto"/>
        <w:ind w:left="0" w:firstLine="851"/>
        <w:jc w:val="both"/>
      </w:pPr>
      <w:r>
        <w:t>принципы и приемы, заложенные в архитектурном и колористическом (цветовом) решении фасадов;</w:t>
      </w:r>
    </w:p>
    <w:p w:rsidR="006C74E6" w:rsidRDefault="006C74E6" w:rsidP="00D33727">
      <w:pPr>
        <w:pStyle w:val="a3"/>
        <w:numPr>
          <w:ilvl w:val="0"/>
          <w:numId w:val="47"/>
        </w:numPr>
        <w:spacing w:line="360" w:lineRule="auto"/>
        <w:ind w:left="0" w:firstLine="851"/>
        <w:jc w:val="both"/>
      </w:pPr>
      <w:r>
        <w:t>требования действующего законодательства о рекламе и технических регламентов.</w:t>
      </w:r>
    </w:p>
    <w:p w:rsidR="00E12FBC" w:rsidRDefault="00E12FBC" w:rsidP="00D33727">
      <w:pPr>
        <w:pStyle w:val="a3"/>
        <w:numPr>
          <w:ilvl w:val="0"/>
          <w:numId w:val="40"/>
        </w:numPr>
        <w:spacing w:line="360" w:lineRule="auto"/>
        <w:ind w:left="0" w:firstLine="851"/>
        <w:jc w:val="both"/>
      </w:pPr>
      <w:r>
        <w:t>В комплексном решении по размещению на фасадах рекламы и информации закладываются общие принципы ее размещения в зависимости от архитектурного и колористического (цветового) решения фасадов объекта, их ритмометрических особенностей, пропорций отдельных элементов, несущей способности ограждающих конструкций, а также способов и материалов облицовки фасадов.</w:t>
      </w:r>
    </w:p>
    <w:p w:rsidR="00E12FBC" w:rsidRDefault="00E12FBC" w:rsidP="00D33727">
      <w:pPr>
        <w:pStyle w:val="a3"/>
        <w:numPr>
          <w:ilvl w:val="0"/>
          <w:numId w:val="40"/>
        </w:numPr>
        <w:spacing w:line="360" w:lineRule="auto"/>
        <w:ind w:left="0" w:firstLine="851"/>
        <w:jc w:val="both"/>
      </w:pPr>
      <w:r>
        <w:t>Для вновь строящихся и реконструируемых объектов заказчик (застройщик) обязан за счет собственных средств обеспечить разработку комплексных решений по архитектурно-художественному освещению и праздничной подсветке фасадов и (или) по размещению на фасадах рекламы и информации. Разработка комплексных решений по архитектурно-художественному освещению и праздничной подсветке фасадов и (или) по размещению на фасадах рекламы и информации должна производиться при участии автора архитектурного и колористического (цветового) решения фасадов объекта или по согласованию с автором.</w:t>
      </w:r>
    </w:p>
    <w:p w:rsidR="00E12FBC" w:rsidRDefault="00E12FBC" w:rsidP="00D33727">
      <w:pPr>
        <w:pStyle w:val="a3"/>
        <w:numPr>
          <w:ilvl w:val="0"/>
          <w:numId w:val="40"/>
        </w:numPr>
        <w:spacing w:line="360" w:lineRule="auto"/>
        <w:ind w:left="0" w:firstLine="851"/>
        <w:jc w:val="both"/>
      </w:pPr>
      <w:proofErr w:type="gramStart"/>
      <w:r>
        <w:t xml:space="preserve">При долевом строительстве, в том числе долевом строительстве многоквартирных жилых домов со встроенными, встроенно-пристроенными или </w:t>
      </w:r>
      <w:r>
        <w:lastRenderedPageBreak/>
        <w:t>пристроенными помещениями общественного или торгового назначения, заказчик (застройщик) обязан ознакомить с комплексными решениями по архитектурно-художественному освещению и праздничной подсветке фасадов и (или) по размещению на фасадах рекламы и информации всех собственников (в том числе собственников жилых помещений) на стадии заключения договора долевого участия в строительстве.</w:t>
      </w:r>
      <w:proofErr w:type="gramEnd"/>
    </w:p>
    <w:p w:rsidR="00E12FBC" w:rsidRDefault="00E12FBC" w:rsidP="00D33727">
      <w:pPr>
        <w:pStyle w:val="a3"/>
        <w:numPr>
          <w:ilvl w:val="0"/>
          <w:numId w:val="40"/>
        </w:numPr>
        <w:spacing w:line="360" w:lineRule="auto"/>
        <w:ind w:left="0" w:firstLine="851"/>
        <w:jc w:val="both"/>
      </w:pPr>
      <w:proofErr w:type="gramStart"/>
      <w:r>
        <w:t>Для введенных в эксплуатацию (существующих) объектов собственники и иные законные владельцы, заинтересованные в архитектурно-художественном освещении и праздничной подсветке фасадов или в размещении на фасадах рекламных, информационных и декоративных элементов, разрабатывают соответствующие разделы проекта совместно за счет собственных средств, учитывая при этом права других законных владельцев помещений, расположенных в данных объектах (в том числе права владельцев жилых помещений в многоквартирных жилых</w:t>
      </w:r>
      <w:proofErr w:type="gramEnd"/>
      <w:r>
        <w:t xml:space="preserve"> </w:t>
      </w:r>
      <w:proofErr w:type="gramStart"/>
      <w:r>
        <w:t>домах</w:t>
      </w:r>
      <w:proofErr w:type="gramEnd"/>
      <w:r>
        <w:t xml:space="preserve"> в соответствии с Жилищным </w:t>
      </w:r>
      <w:r w:rsidRPr="00E12FBC">
        <w:t>кодексом</w:t>
      </w:r>
      <w:r>
        <w:t xml:space="preserve"> Российской Федерации).</w:t>
      </w:r>
    </w:p>
    <w:p w:rsidR="00E12FBC" w:rsidRDefault="00E12FBC" w:rsidP="00D33727">
      <w:pPr>
        <w:pStyle w:val="a3"/>
        <w:numPr>
          <w:ilvl w:val="0"/>
          <w:numId w:val="40"/>
        </w:numPr>
        <w:spacing w:line="360" w:lineRule="auto"/>
        <w:ind w:left="0" w:firstLine="851"/>
        <w:jc w:val="both"/>
      </w:pPr>
      <w:r>
        <w:t>Отдельные вывески, а также информационные, декоративные и рекламные элементы должны выполняться в строгом соответствии с комплексным решением в части мест размещения, масштаба и раз</w:t>
      </w:r>
      <w:r w:rsidR="00583748">
        <w:t>меров, а также в соответствии со статьей 14 настоящих Правил</w:t>
      </w:r>
      <w:r>
        <w:t>.</w:t>
      </w:r>
    </w:p>
    <w:p w:rsidR="008C1051" w:rsidRDefault="008C1051" w:rsidP="00D33727">
      <w:pPr>
        <w:pStyle w:val="a3"/>
        <w:numPr>
          <w:ilvl w:val="0"/>
          <w:numId w:val="40"/>
        </w:numPr>
        <w:spacing w:line="360" w:lineRule="auto"/>
        <w:ind w:left="0" w:firstLine="851"/>
        <w:jc w:val="both"/>
      </w:pPr>
      <w:r>
        <w:t xml:space="preserve">Для отдельных вывесок и информационных элементов (содержащих только обязательные сведения), если они изготовлены и размещены в соответствии с согласованным комплексным решением, соответствуют </w:t>
      </w:r>
      <w:r w:rsidR="00583748" w:rsidRPr="00583748">
        <w:t>статье</w:t>
      </w:r>
      <w:r w:rsidR="00583748">
        <w:t xml:space="preserve"> 14 настоящих Правил</w:t>
      </w:r>
      <w:r>
        <w:t>, дополнительного согласования или выдачи разрешения не требуется ни в случае их первоначальной установки, ни в случае замены.</w:t>
      </w:r>
    </w:p>
    <w:p w:rsidR="008C1051" w:rsidRDefault="008C1051" w:rsidP="00D33727">
      <w:pPr>
        <w:pStyle w:val="a3"/>
        <w:numPr>
          <w:ilvl w:val="0"/>
          <w:numId w:val="40"/>
        </w:numPr>
        <w:spacing w:line="360" w:lineRule="auto"/>
        <w:ind w:left="0" w:firstLine="851"/>
        <w:jc w:val="both"/>
      </w:pPr>
      <w:r>
        <w:t xml:space="preserve">Для размещения рекламы (содержащей сведения, отличные от </w:t>
      </w:r>
      <w:proofErr w:type="gramStart"/>
      <w:r>
        <w:t>обязательных</w:t>
      </w:r>
      <w:proofErr w:type="gramEnd"/>
      <w:r>
        <w:t xml:space="preserve">), в том числе при соответствии ее согласованному комплексному проекту, необходимо получение разрешения на установку и эксплуатацию рекламной конструкции в порядке, предусмотренном Федеральным </w:t>
      </w:r>
      <w:r w:rsidRPr="00DB598F">
        <w:t>законом</w:t>
      </w:r>
      <w:r>
        <w:t xml:space="preserve"> от 13.03.2006 № 38-ФЗ «О рекламе».</w:t>
      </w:r>
    </w:p>
    <w:p w:rsidR="008C1051" w:rsidRDefault="008C1051" w:rsidP="00D33727">
      <w:pPr>
        <w:pStyle w:val="a3"/>
        <w:numPr>
          <w:ilvl w:val="0"/>
          <w:numId w:val="40"/>
        </w:numPr>
        <w:spacing w:line="360" w:lineRule="auto"/>
        <w:ind w:left="0" w:firstLine="851"/>
        <w:jc w:val="both"/>
      </w:pPr>
      <w:r>
        <w:t>Запрещается:</w:t>
      </w:r>
    </w:p>
    <w:p w:rsidR="008C1051" w:rsidRDefault="008C1051" w:rsidP="00D33727">
      <w:pPr>
        <w:pStyle w:val="a3"/>
        <w:numPr>
          <w:ilvl w:val="0"/>
          <w:numId w:val="48"/>
        </w:numPr>
        <w:spacing w:line="360" w:lineRule="auto"/>
        <w:ind w:left="0" w:firstLine="851"/>
        <w:jc w:val="both"/>
      </w:pPr>
      <w:r>
        <w:t>неупорядоченное (хаотичное, бессистемное) размещение на фасадах рекламы и информации вне зависимости от принадлежности и способов исполнения, выполненное в нарушение комплексного проекта размещения на фасадах рекламы и информации либо при его отсутствии;</w:t>
      </w:r>
    </w:p>
    <w:p w:rsidR="008C1051" w:rsidRDefault="008C1051" w:rsidP="00D33727">
      <w:pPr>
        <w:pStyle w:val="a3"/>
        <w:numPr>
          <w:ilvl w:val="0"/>
          <w:numId w:val="48"/>
        </w:numPr>
        <w:spacing w:line="360" w:lineRule="auto"/>
        <w:ind w:left="0" w:firstLine="851"/>
        <w:jc w:val="both"/>
      </w:pPr>
      <w:r>
        <w:t>проектирование и размещение рекламы и информации над окнами и витринами помещений, не относящихся к объекту рекламирования;</w:t>
      </w:r>
    </w:p>
    <w:p w:rsidR="008C1051" w:rsidRDefault="00E92814" w:rsidP="00D33727">
      <w:pPr>
        <w:pStyle w:val="a3"/>
        <w:numPr>
          <w:ilvl w:val="0"/>
          <w:numId w:val="48"/>
        </w:numPr>
        <w:spacing w:line="360" w:lineRule="auto"/>
        <w:ind w:left="0" w:firstLine="851"/>
        <w:jc w:val="both"/>
      </w:pPr>
      <w:proofErr w:type="gramStart"/>
      <w:r>
        <w:lastRenderedPageBreak/>
        <w:t>дублирование рекламы и информации на фасаде (как абсолютно идентичных, так и имеющих различный вариант исполнения, но содержащих одинаковую информацию);</w:t>
      </w:r>
      <w:proofErr w:type="gramEnd"/>
    </w:p>
    <w:p w:rsidR="00E92814" w:rsidRDefault="00E92814" w:rsidP="00D33727">
      <w:pPr>
        <w:pStyle w:val="a3"/>
        <w:numPr>
          <w:ilvl w:val="0"/>
          <w:numId w:val="48"/>
        </w:numPr>
        <w:spacing w:line="360" w:lineRule="auto"/>
        <w:ind w:left="0" w:firstLine="851"/>
        <w:jc w:val="both"/>
      </w:pPr>
      <w:r>
        <w:t>размещение на фасадах временных информационных баннеров («скоро открытие», «мы открылись», «</w:t>
      </w:r>
      <w:proofErr w:type="spellStart"/>
      <w:r>
        <w:t>sale</w:t>
      </w:r>
      <w:proofErr w:type="spellEnd"/>
      <w:r>
        <w:t>» (скидки) и т.п.), если специальное место размещения временных сменных баннеров не предусмотрено комплексным проектом, за исключением размещения такой информации внутри витрин;</w:t>
      </w:r>
    </w:p>
    <w:p w:rsidR="00E92814" w:rsidRDefault="00E92814" w:rsidP="00D33727">
      <w:pPr>
        <w:pStyle w:val="a3"/>
        <w:numPr>
          <w:ilvl w:val="0"/>
          <w:numId w:val="48"/>
        </w:numPr>
        <w:spacing w:line="360" w:lineRule="auto"/>
        <w:ind w:left="0" w:firstLine="851"/>
        <w:jc w:val="both"/>
      </w:pPr>
      <w:r>
        <w:t xml:space="preserve">размещение информации или рекламы в виде баннеров, растяжек, перетяжек, панно и </w:t>
      </w:r>
      <w:r w:rsidR="00DB598F">
        <w:t>других подобных конструкций;</w:t>
      </w:r>
    </w:p>
    <w:p w:rsidR="00E92814" w:rsidRDefault="00E92814" w:rsidP="00D33727">
      <w:pPr>
        <w:pStyle w:val="a3"/>
        <w:numPr>
          <w:ilvl w:val="0"/>
          <w:numId w:val="48"/>
        </w:numPr>
        <w:spacing w:line="360" w:lineRule="auto"/>
        <w:ind w:left="0" w:firstLine="851"/>
        <w:jc w:val="both"/>
      </w:pPr>
      <w:r>
        <w:t xml:space="preserve">размещение обязательного наименования - вывески с нарушением требований, указанных в </w:t>
      </w:r>
      <w:r w:rsidR="00583748" w:rsidRPr="00583748">
        <w:t>статье</w:t>
      </w:r>
      <w:r w:rsidR="00583748">
        <w:t xml:space="preserve"> 14 настоящих</w:t>
      </w:r>
      <w:r>
        <w:t xml:space="preserve"> Правил</w:t>
      </w:r>
      <w:r w:rsidR="00583748">
        <w:t>;</w:t>
      </w:r>
    </w:p>
    <w:p w:rsidR="00583748" w:rsidRDefault="00583748" w:rsidP="00D33727">
      <w:pPr>
        <w:pStyle w:val="a3"/>
        <w:numPr>
          <w:ilvl w:val="0"/>
          <w:numId w:val="48"/>
        </w:numPr>
        <w:spacing w:line="360" w:lineRule="auto"/>
        <w:ind w:left="0" w:firstLine="851"/>
        <w:jc w:val="both"/>
      </w:pPr>
      <w:proofErr w:type="gramStart"/>
      <w:r>
        <w:t xml:space="preserve">размещение каких-либо информационных конструкций (в </w:t>
      </w:r>
      <w:proofErr w:type="spellStart"/>
      <w:r>
        <w:t>т.ч</w:t>
      </w:r>
      <w:proofErr w:type="spellEnd"/>
      <w:r>
        <w:t>. рекламных)</w:t>
      </w:r>
      <w:r w:rsidR="00845C60">
        <w:t xml:space="preserve"> на фасадах многоквартирных домов, на фасадах зданий, расположенных вдоль магистральных улиц городского значения, разграничивающих жилые микрорайоны и кварталы, вдоль площадей, парков, скверов, набережных и других общественных территорий городского поселения, </w:t>
      </w:r>
      <w:r w:rsidR="00B54520">
        <w:t xml:space="preserve">за исключением домовых знаков, указанных в части 23 настоящей статьи, а также </w:t>
      </w:r>
      <w:r w:rsidR="00845C60">
        <w:t>информационных конструкций предусмотренных статьей 14 настоящих Правил.</w:t>
      </w:r>
      <w:proofErr w:type="gramEnd"/>
    </w:p>
    <w:p w:rsidR="00CF52A2" w:rsidRDefault="00DB598F" w:rsidP="00D33727">
      <w:pPr>
        <w:pStyle w:val="a3"/>
        <w:numPr>
          <w:ilvl w:val="0"/>
          <w:numId w:val="40"/>
        </w:numPr>
        <w:spacing w:line="360" w:lineRule="auto"/>
        <w:ind w:left="0" w:firstLine="851"/>
        <w:jc w:val="both"/>
      </w:pPr>
      <w:r>
        <w:t>При проектировании зданий (в том числе жилых), расположенных вдоль магистральных улиц городского значения, разграничивающих жилые микрорайоны и кварталы, вдоль площадей, парков, скверов, набережных и других общественных территорий городского поселения, нижние этажи которых предназначены для размещения объектов торговли, общественного питания и обслуживания, на уровне 1-го этажа должно предусматриваться устройство витрин.</w:t>
      </w:r>
    </w:p>
    <w:p w:rsidR="00DB598F" w:rsidRDefault="00DB598F" w:rsidP="00D33727">
      <w:pPr>
        <w:pStyle w:val="a3"/>
        <w:numPr>
          <w:ilvl w:val="0"/>
          <w:numId w:val="40"/>
        </w:numPr>
        <w:spacing w:line="360" w:lineRule="auto"/>
        <w:ind w:left="0" w:firstLine="851"/>
        <w:jc w:val="both"/>
      </w:pPr>
      <w:r>
        <w:t xml:space="preserve">Размещение наружных кондиционеров и антенн типа «тарелка» на фасадах зданий, ориентированных на городские улицы, площади, парки, скверы, набережные и другие общественные территории города (или хорошо просматриваемых с них), запрещается. Установка данного оборудования производится непосредственно в границах балконов и лоджий собственников зданий либо со стороны дворовых фасадов упорядоченно, с привязкой к единой системе осей на фасаде. Допускается размещение кондиционеров на главных фасадах указанных зданий при условии размещения их в специальных коробах или нишах, отраженных в паспорте </w:t>
      </w:r>
      <w:proofErr w:type="gramStart"/>
      <w:r>
        <w:t>архитектурного решения</w:t>
      </w:r>
      <w:proofErr w:type="gramEnd"/>
      <w:r>
        <w:t xml:space="preserve"> фасадов, упорядоченных по отношению друг к другу и к другим деталям и элементам фасадов, закрытых декоративными экранами или ограждениями.</w:t>
      </w:r>
    </w:p>
    <w:p w:rsidR="00DB598F" w:rsidRDefault="00DB598F" w:rsidP="00D33727">
      <w:pPr>
        <w:pStyle w:val="a3"/>
        <w:numPr>
          <w:ilvl w:val="0"/>
          <w:numId w:val="40"/>
        </w:numPr>
        <w:spacing w:line="360" w:lineRule="auto"/>
        <w:ind w:left="0" w:firstLine="851"/>
        <w:jc w:val="both"/>
      </w:pPr>
      <w:r>
        <w:lastRenderedPageBreak/>
        <w:t>В случае проектирования, строительства, реконструкции или капитального ремонта фасадов размещение кондиционеров и антенн типа «тарелка» должно быть приведено в соответствие положениям части 26 настоящей статьи Правил.</w:t>
      </w:r>
    </w:p>
    <w:p w:rsidR="00143727" w:rsidRDefault="00143727" w:rsidP="00D33727">
      <w:pPr>
        <w:pStyle w:val="a3"/>
        <w:numPr>
          <w:ilvl w:val="0"/>
          <w:numId w:val="40"/>
        </w:numPr>
        <w:spacing w:line="360" w:lineRule="auto"/>
        <w:ind w:left="0" w:firstLine="851"/>
        <w:jc w:val="both"/>
      </w:pPr>
      <w:r>
        <w:t>В</w:t>
      </w:r>
      <w:r w:rsidRPr="00143727">
        <w:t>вод кабелей сетей систем электросвязи, а также абонентских слаботочных сетей в жилые и общественные здания должен быть выполнен в подземном исполнении.</w:t>
      </w:r>
    </w:p>
    <w:p w:rsidR="00DB598F" w:rsidRDefault="0038745B" w:rsidP="00D33727">
      <w:pPr>
        <w:pStyle w:val="a3"/>
        <w:numPr>
          <w:ilvl w:val="0"/>
          <w:numId w:val="40"/>
        </w:numPr>
        <w:spacing w:line="360" w:lineRule="auto"/>
        <w:ind w:left="0" w:firstLine="851"/>
        <w:jc w:val="both"/>
      </w:pPr>
      <w:proofErr w:type="gramStart"/>
      <w:r>
        <w:t xml:space="preserve">На зданиях и сооружениях города предусматривается размещение следующих домовых знаков: указатель наименования улицы, площади, проспекта, указатель номера дома и корпуса, указатели номеров подъезда и квартир, международный символ доступности объекта для инвалидов, </w:t>
      </w:r>
      <w:proofErr w:type="spellStart"/>
      <w:r>
        <w:t>флагодержатели</w:t>
      </w:r>
      <w:proofErr w:type="spellEnd"/>
      <w:r>
        <w:t>, памятные доски, полигонометрический знак, указатель пожарного гидранта, указатель грунтовых геодезических знаков, указатели камер магистрали и колодцев водопроводной сети, указатель городской канализации, указатель сооружений подземного газопровода.</w:t>
      </w:r>
      <w:proofErr w:type="gramEnd"/>
      <w:r>
        <w:t xml:space="preserve"> Состав домовых знаков на конкретном здании и условия их размещения определяется функциональным назначением и местоположением зданий относительно улично-дорожной сети города Белоярский.</w:t>
      </w:r>
    </w:p>
    <w:p w:rsidR="0038745B" w:rsidRDefault="00EA2B6C" w:rsidP="00D33727">
      <w:pPr>
        <w:pStyle w:val="a3"/>
        <w:numPr>
          <w:ilvl w:val="0"/>
          <w:numId w:val="40"/>
        </w:numPr>
        <w:spacing w:line="360" w:lineRule="auto"/>
        <w:ind w:left="0" w:firstLine="851"/>
        <w:jc w:val="both"/>
      </w:pPr>
      <w:r w:rsidRPr="00EA2B6C">
        <w:t>Собственники зданий и сооружений (в случае если зданием является многоквартирный дом - собственники помещений в многоквартирном доме, либо уполномоченные собственниками помещений в многоквартирном доме лица) обязаны поддерживать в исправном состоянии фасады зданий и сооружений и сохранять их архитектурно-художественный облик.</w:t>
      </w:r>
    </w:p>
    <w:p w:rsidR="00245069" w:rsidRDefault="00245069" w:rsidP="00D33727">
      <w:pPr>
        <w:pStyle w:val="a3"/>
        <w:numPr>
          <w:ilvl w:val="0"/>
          <w:numId w:val="40"/>
        </w:numPr>
        <w:spacing w:line="360" w:lineRule="auto"/>
        <w:ind w:left="0" w:firstLine="851"/>
        <w:jc w:val="both"/>
      </w:pPr>
      <w:r w:rsidRPr="00884D11">
        <w:t>Фасады зданий не должны иметь видимых повреждений строительной части, декоративной отделки и инженерных элементов и должны поддерживаться в надлежащем эстетическом состоянии.</w:t>
      </w:r>
    </w:p>
    <w:p w:rsidR="00EA2B6C" w:rsidRDefault="00EA2B6C" w:rsidP="00D33727">
      <w:pPr>
        <w:pStyle w:val="a3"/>
        <w:numPr>
          <w:ilvl w:val="0"/>
          <w:numId w:val="40"/>
        </w:numPr>
        <w:spacing w:line="360" w:lineRule="auto"/>
        <w:ind w:left="0" w:firstLine="851"/>
        <w:jc w:val="both"/>
      </w:pPr>
      <w:r w:rsidRPr="00EA2B6C">
        <w:t xml:space="preserve">Нарушение композиции фасада за счет произвольного изменения архитектурного облика, остекления, оборудования балконов и лоджий, устройства новых балконов и лоджий или ликвидации </w:t>
      </w:r>
      <w:r>
        <w:t xml:space="preserve">(изменение) </w:t>
      </w:r>
      <w:r w:rsidRPr="00EA2B6C">
        <w:t>существующих не допускается.</w:t>
      </w:r>
    </w:p>
    <w:p w:rsidR="00EA2B6C" w:rsidRDefault="00EA2B6C" w:rsidP="00D33727">
      <w:pPr>
        <w:pStyle w:val="a3"/>
        <w:numPr>
          <w:ilvl w:val="0"/>
          <w:numId w:val="40"/>
        </w:numPr>
        <w:spacing w:line="360" w:lineRule="auto"/>
        <w:ind w:left="0" w:firstLine="851"/>
        <w:jc w:val="both"/>
      </w:pPr>
      <w:r>
        <w:t>При перепланировке квартир или нежилых помещений в многоквартирном жилом доме допускается замена окон в габаритах существующего оконного проема без изменения фасада многоквартирного дома.</w:t>
      </w:r>
    </w:p>
    <w:p w:rsidR="00EA2B6C" w:rsidRDefault="00C454CB" w:rsidP="00D33727">
      <w:pPr>
        <w:pStyle w:val="a3"/>
        <w:numPr>
          <w:ilvl w:val="0"/>
          <w:numId w:val="40"/>
        </w:numPr>
        <w:spacing w:line="360" w:lineRule="auto"/>
        <w:ind w:left="0" w:firstLine="851"/>
        <w:jc w:val="both"/>
      </w:pPr>
      <w:r w:rsidRPr="00C454CB">
        <w:t>При эксплуатации и ремонте балконов и лоджий не допускается их произвольное остекление и изменение габаритов, изменение цветового решения, рисунка ограждений и других элементов устройства и оборудования балконов и лоджий, соответствующих общему архитектурному облику фасада.</w:t>
      </w:r>
    </w:p>
    <w:p w:rsidR="00A51FC7" w:rsidRDefault="00A51FC7" w:rsidP="00D33727">
      <w:pPr>
        <w:pStyle w:val="a3"/>
        <w:numPr>
          <w:ilvl w:val="0"/>
          <w:numId w:val="40"/>
        </w:numPr>
        <w:spacing w:line="360" w:lineRule="auto"/>
        <w:ind w:left="0" w:firstLine="851"/>
        <w:jc w:val="both"/>
      </w:pPr>
      <w:r>
        <w:t>Основными принципами устройства балконов и лоджий на фасадах являются:</w:t>
      </w:r>
    </w:p>
    <w:p w:rsidR="00A51FC7" w:rsidRDefault="00A51FC7" w:rsidP="00D33727">
      <w:pPr>
        <w:pStyle w:val="a3"/>
        <w:numPr>
          <w:ilvl w:val="0"/>
          <w:numId w:val="49"/>
        </w:numPr>
        <w:spacing w:line="360" w:lineRule="auto"/>
        <w:ind w:left="0" w:firstLine="851"/>
        <w:jc w:val="both"/>
      </w:pPr>
      <w:r>
        <w:lastRenderedPageBreak/>
        <w:t>единый характер на всей поверхности фасада (фасадов);</w:t>
      </w:r>
    </w:p>
    <w:p w:rsidR="00A51FC7" w:rsidRDefault="00A51FC7" w:rsidP="00D33727">
      <w:pPr>
        <w:pStyle w:val="a3"/>
        <w:numPr>
          <w:ilvl w:val="0"/>
          <w:numId w:val="49"/>
        </w:numPr>
        <w:spacing w:line="360" w:lineRule="auto"/>
        <w:ind w:left="0" w:firstLine="851"/>
        <w:jc w:val="both"/>
      </w:pPr>
      <w:r>
        <w:t>поэтажная группировка (единый характер в соответствии с поэтажными членениями фасада);</w:t>
      </w:r>
    </w:p>
    <w:p w:rsidR="00A51FC7" w:rsidRDefault="00A51FC7" w:rsidP="00D33727">
      <w:pPr>
        <w:pStyle w:val="a3"/>
        <w:numPr>
          <w:ilvl w:val="0"/>
          <w:numId w:val="49"/>
        </w:numPr>
        <w:spacing w:line="360" w:lineRule="auto"/>
        <w:ind w:left="0" w:firstLine="851"/>
        <w:jc w:val="both"/>
      </w:pPr>
      <w:r>
        <w:t>вертикальная группировка (единый характер в соответствии с размещением вертикальных внутренних коммуникаций, эркеров);</w:t>
      </w:r>
    </w:p>
    <w:p w:rsidR="00C454CB" w:rsidRDefault="00A51FC7" w:rsidP="00D33727">
      <w:pPr>
        <w:pStyle w:val="a3"/>
        <w:numPr>
          <w:ilvl w:val="0"/>
          <w:numId w:val="40"/>
        </w:numPr>
        <w:spacing w:line="360" w:lineRule="auto"/>
        <w:ind w:left="0" w:firstLine="851"/>
        <w:jc w:val="both"/>
      </w:pPr>
      <w:r w:rsidRPr="00A51FC7">
        <w:t xml:space="preserve">Владельцы (правообладатели) зданий и сооружений и иные лица, на которых возложены соответствующие обязанности, обязаны обеспечивать регулярную очистку элементов оборудования, текущий ремонт </w:t>
      </w:r>
      <w:r>
        <w:t>фасадов</w:t>
      </w:r>
      <w:r w:rsidRPr="00A51FC7">
        <w:t xml:space="preserve"> и ограждающих конструкций.</w:t>
      </w:r>
    </w:p>
    <w:p w:rsidR="00A51FC7" w:rsidRDefault="00143727" w:rsidP="00D33727">
      <w:pPr>
        <w:pStyle w:val="a3"/>
        <w:numPr>
          <w:ilvl w:val="0"/>
          <w:numId w:val="40"/>
        </w:numPr>
        <w:spacing w:line="360" w:lineRule="auto"/>
        <w:ind w:left="0" w:firstLine="851"/>
        <w:jc w:val="both"/>
      </w:pPr>
      <w:r w:rsidRPr="00143727">
        <w:t>Входные группы зданий жилого и общественного назначения следует оборудовать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w:t>
      </w:r>
      <w:r w:rsidRPr="00143727">
        <w:rPr>
          <w:sz w:val="28"/>
          <w:szCs w:val="28"/>
        </w:rPr>
        <w:t xml:space="preserve"> </w:t>
      </w:r>
      <w:r w:rsidRPr="00143727">
        <w:t>Необходимо предусматривать при входных группах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w:t>
      </w:r>
    </w:p>
    <w:p w:rsidR="003C2191" w:rsidRDefault="003C2191" w:rsidP="00D33727">
      <w:pPr>
        <w:pStyle w:val="a3"/>
        <w:numPr>
          <w:ilvl w:val="0"/>
          <w:numId w:val="40"/>
        </w:numPr>
        <w:spacing w:line="360" w:lineRule="auto"/>
        <w:ind w:left="0" w:firstLine="851"/>
        <w:jc w:val="both"/>
      </w:pPr>
      <w:r>
        <w:t>При проектировании организации стока воды со скатных крыш через водосточные трубы требуется:</w:t>
      </w:r>
    </w:p>
    <w:p w:rsidR="003C2191" w:rsidRDefault="003C2191" w:rsidP="00D33727">
      <w:pPr>
        <w:pStyle w:val="a3"/>
        <w:numPr>
          <w:ilvl w:val="0"/>
          <w:numId w:val="50"/>
        </w:numPr>
        <w:spacing w:line="360" w:lineRule="auto"/>
        <w:ind w:left="0" w:firstLine="851"/>
        <w:jc w:val="both"/>
      </w:pPr>
      <w:r>
        <w:t>не допускать нарушений пластики фасадов при размещении труб на стенах здания, обеспечивать герметичность стыковых соединений и требуемую пропускную способность, исходя из расчётных объёмов стока воды;</w:t>
      </w:r>
    </w:p>
    <w:p w:rsidR="003C2191" w:rsidRDefault="003C2191" w:rsidP="00D33727">
      <w:pPr>
        <w:pStyle w:val="a3"/>
        <w:numPr>
          <w:ilvl w:val="0"/>
          <w:numId w:val="50"/>
        </w:numPr>
        <w:spacing w:line="360" w:lineRule="auto"/>
        <w:ind w:left="0" w:firstLine="851"/>
        <w:jc w:val="both"/>
      </w:pPr>
      <w:r>
        <w:t>не допускать высоты свободного падения воды из выходного отверстия трубы более 20 сантиметров;</w:t>
      </w:r>
    </w:p>
    <w:p w:rsidR="003C2191" w:rsidRDefault="003C2191" w:rsidP="00D33727">
      <w:pPr>
        <w:pStyle w:val="a3"/>
        <w:numPr>
          <w:ilvl w:val="0"/>
          <w:numId w:val="50"/>
        </w:numPr>
        <w:spacing w:line="360" w:lineRule="auto"/>
        <w:ind w:left="0" w:firstLine="851"/>
        <w:jc w:val="both"/>
      </w:pPr>
      <w:r>
        <w:t>предусматривать в местах стока воды из трубы на пешеходные коммуникации устройство лотков в покрытии (закрытых или перекрытых решётками согласно настоящим Правилам);</w:t>
      </w:r>
    </w:p>
    <w:p w:rsidR="00143727" w:rsidRDefault="003C2191" w:rsidP="00D33727">
      <w:pPr>
        <w:pStyle w:val="a3"/>
        <w:numPr>
          <w:ilvl w:val="0"/>
          <w:numId w:val="50"/>
        </w:numPr>
        <w:spacing w:line="360" w:lineRule="auto"/>
        <w:ind w:left="0" w:firstLine="851"/>
        <w:jc w:val="both"/>
      </w:pPr>
      <w:r>
        <w:t>предусматривать устройство дренажа в местах стока воды из трубы на газон или иные мягкие виды покрытия.</w:t>
      </w:r>
    </w:p>
    <w:p w:rsidR="003C2191" w:rsidRDefault="00245069" w:rsidP="00D33727">
      <w:pPr>
        <w:pStyle w:val="a3"/>
        <w:numPr>
          <w:ilvl w:val="0"/>
          <w:numId w:val="40"/>
        </w:numPr>
        <w:spacing w:line="360" w:lineRule="auto"/>
        <w:ind w:left="0" w:firstLine="851"/>
        <w:jc w:val="both"/>
      </w:pPr>
      <w:proofErr w:type="gramStart"/>
      <w:r w:rsidRPr="00245069">
        <w:t>Конструкции и детали должны быть выполнены из материалов, обладающих стойкостью к возможным воздействиям влаги, низких температур, при наличии агрессивной среды, биологических и других неблагоприятных факторов согласно</w:t>
      </w:r>
      <w:r>
        <w:t xml:space="preserve"> </w:t>
      </w:r>
      <w:r w:rsidRPr="00245069">
        <w:t xml:space="preserve">СП 28.13330, а также с учетом методического пособия "Противопожарные мероприятия при проектировании фасадных систем" (разработанного Министерством строительства и жилищно-коммунального хозяйства РФ, Федеральным автономным учреждением </w:t>
      </w:r>
      <w:r w:rsidRPr="00245069">
        <w:lastRenderedPageBreak/>
        <w:t>"Федеральный центр нормирования, стандартизации и оценки соответствия в строительстве"</w:t>
      </w:r>
      <w:r>
        <w:t xml:space="preserve"> 2017</w:t>
      </w:r>
      <w:proofErr w:type="gramEnd"/>
      <w:r>
        <w:t xml:space="preserve"> года.</w:t>
      </w:r>
    </w:p>
    <w:p w:rsidR="00245069" w:rsidRDefault="00245069" w:rsidP="00D33727">
      <w:pPr>
        <w:pStyle w:val="a3"/>
        <w:spacing w:line="360" w:lineRule="auto"/>
        <w:ind w:left="851"/>
        <w:jc w:val="both"/>
      </w:pPr>
    </w:p>
    <w:p w:rsidR="00245069" w:rsidRDefault="00245069" w:rsidP="00D33727">
      <w:pPr>
        <w:pStyle w:val="a3"/>
        <w:spacing w:line="360" w:lineRule="auto"/>
        <w:ind w:left="851"/>
        <w:jc w:val="both"/>
      </w:pPr>
      <w:r>
        <w:t>Статья 12. Площадки</w:t>
      </w:r>
    </w:p>
    <w:p w:rsidR="00245069" w:rsidRDefault="00245069" w:rsidP="00D33727">
      <w:pPr>
        <w:pStyle w:val="a3"/>
        <w:spacing w:line="360" w:lineRule="auto"/>
        <w:ind w:left="851"/>
        <w:jc w:val="both"/>
      </w:pPr>
    </w:p>
    <w:p w:rsidR="00245069" w:rsidRDefault="00245069" w:rsidP="00D33727">
      <w:pPr>
        <w:pStyle w:val="a3"/>
        <w:numPr>
          <w:ilvl w:val="0"/>
          <w:numId w:val="51"/>
        </w:numPr>
        <w:spacing w:line="360" w:lineRule="auto"/>
        <w:ind w:left="0" w:firstLine="851"/>
        <w:jc w:val="both"/>
      </w:pPr>
      <w:r w:rsidRPr="00245069">
        <w:t xml:space="preserve">На территории города </w:t>
      </w:r>
      <w:proofErr w:type="gramStart"/>
      <w:r>
        <w:t>Белоярский</w:t>
      </w:r>
      <w:proofErr w:type="gramEnd"/>
      <w:r w:rsidRPr="00245069">
        <w:t xml:space="preserve"> необходимо предусматривать следующие виды площадок: для игр детей, отдыха взрослых, занятий спортом, установки мусоросборников, выгула и дрессировки собак, стоянок автомобилей</w:t>
      </w:r>
      <w:r w:rsidR="00FF4609">
        <w:t>.</w:t>
      </w:r>
    </w:p>
    <w:p w:rsidR="00FF4609" w:rsidRDefault="00FF4609" w:rsidP="00D33727">
      <w:pPr>
        <w:pStyle w:val="a3"/>
        <w:numPr>
          <w:ilvl w:val="0"/>
          <w:numId w:val="51"/>
        </w:numPr>
        <w:spacing w:line="360" w:lineRule="auto"/>
        <w:ind w:left="0" w:firstLine="851"/>
        <w:jc w:val="both"/>
      </w:pPr>
      <w:r>
        <w:t>Детские площадки:</w:t>
      </w:r>
    </w:p>
    <w:p w:rsidR="00FF4609" w:rsidRDefault="007579DA" w:rsidP="00D33727">
      <w:pPr>
        <w:pStyle w:val="a3"/>
        <w:numPr>
          <w:ilvl w:val="0"/>
          <w:numId w:val="52"/>
        </w:numPr>
        <w:spacing w:line="360" w:lineRule="auto"/>
        <w:ind w:left="0" w:firstLine="851"/>
        <w:jc w:val="both"/>
      </w:pPr>
      <w:r>
        <w:t>Д</w:t>
      </w:r>
      <w:r w:rsidR="00FF4609">
        <w:t xml:space="preserve">етские площадки предназначены для игр и активного отдыха детей разных возрастов: </w:t>
      </w:r>
      <w:proofErr w:type="spellStart"/>
      <w:r w:rsidR="00FF4609">
        <w:t>преддошкольного</w:t>
      </w:r>
      <w:proofErr w:type="spellEnd"/>
      <w:r w:rsidR="00FF4609">
        <w:t xml:space="preserve"> (до трех лет), дошкольного (от трех до семи лет), школьного возраста (7 - 12 лет). Площадки могут быть организованы в виде отдельных площадок для разных возрастных групп или как комплексные площадки с зонированием по возрастным интересам. Для детей старшего школьного возраста (12 - 16 лет) организуются спортивно-игровые комплексы (</w:t>
      </w:r>
      <w:proofErr w:type="spellStart"/>
      <w:r w:rsidR="00FF4609">
        <w:t>микроскалодромы</w:t>
      </w:r>
      <w:proofErr w:type="spellEnd"/>
      <w:r w:rsidR="00FF4609">
        <w:t>, велодромы и т.п.) и оборудование специальных мест для катания на самока</w:t>
      </w:r>
      <w:r>
        <w:t>тах, роликовых досках и коньках.</w:t>
      </w:r>
    </w:p>
    <w:p w:rsidR="00FF4609" w:rsidRDefault="007579DA" w:rsidP="00D33727">
      <w:pPr>
        <w:pStyle w:val="a3"/>
        <w:numPr>
          <w:ilvl w:val="0"/>
          <w:numId w:val="52"/>
        </w:numPr>
        <w:spacing w:line="360" w:lineRule="auto"/>
        <w:ind w:left="0" w:firstLine="851"/>
        <w:jc w:val="both"/>
      </w:pPr>
      <w:r>
        <w:t>П</w:t>
      </w:r>
      <w:r w:rsidR="00FF4609">
        <w:t xml:space="preserve">лощадки для игр детей на территориях жилого назначения проектируются исходя из установленных региональными </w:t>
      </w:r>
      <w:r w:rsidR="00FF4609" w:rsidRPr="00FF4609">
        <w:t>нормативами</w:t>
      </w:r>
      <w:r w:rsidR="00FF4609">
        <w:t xml:space="preserve"> градостроительного проектирования Ханты-Мансийского автономного округа - Югры норм расчета. Размеры и условия размещения площадок проектируются в зависимости от возрастных групп детей и места размещения жилой </w:t>
      </w:r>
      <w:r>
        <w:t>застройки в городском поселении.</w:t>
      </w:r>
    </w:p>
    <w:p w:rsidR="00FF4609" w:rsidRDefault="007579DA" w:rsidP="00D33727">
      <w:pPr>
        <w:pStyle w:val="a3"/>
        <w:numPr>
          <w:ilvl w:val="0"/>
          <w:numId w:val="52"/>
        </w:numPr>
        <w:spacing w:line="360" w:lineRule="auto"/>
        <w:ind w:left="0" w:firstLine="851"/>
        <w:jc w:val="both"/>
      </w:pPr>
      <w:r>
        <w:t>П</w:t>
      </w:r>
      <w:r w:rsidR="00FF4609">
        <w:t>ри проектировании жилых домов площадки для детей младшего дошкольного возраста принимаются размером 50 - 75 кв. м и более, размещаются отдельно или совмещаются с площадками для тихого отдыха взрослых - в этом случае общая площадь площадки ус</w:t>
      </w:r>
      <w:r>
        <w:t>танавливается не менее 80 кв. м.</w:t>
      </w:r>
    </w:p>
    <w:p w:rsidR="00FF4609" w:rsidRDefault="007579DA" w:rsidP="00D33727">
      <w:pPr>
        <w:pStyle w:val="a3"/>
        <w:numPr>
          <w:ilvl w:val="0"/>
          <w:numId w:val="52"/>
        </w:numPr>
        <w:spacing w:line="360" w:lineRule="auto"/>
        <w:ind w:left="0" w:firstLine="851"/>
        <w:jc w:val="both"/>
      </w:pPr>
      <w:r>
        <w:t>О</w:t>
      </w:r>
      <w:r w:rsidR="00FF4609">
        <w:t xml:space="preserve">птимальный размер игровых площадок для детей дошкольного возраста - 70 - 150 кв. м, школьного возраста - 100 - 300 кв. м, комплексных игровых площадок - 900 - 1600 кв. м, при этом возможно объединение площадок дошкольного возраста с площадками отдыха взрослых (размер площадки - не менее 150 кв. м). Соседствующие детские и взрослые </w:t>
      </w:r>
      <w:proofErr w:type="gramStart"/>
      <w:r w:rsidR="00FF4609">
        <w:t>площадки</w:t>
      </w:r>
      <w:proofErr w:type="gramEnd"/>
      <w:r w:rsidR="00FF4609">
        <w:t xml:space="preserve"> возможно разделять густыми зелеными посадками</w:t>
      </w:r>
      <w:r>
        <w:t xml:space="preserve"> и (или) декоративными стенками.</w:t>
      </w:r>
    </w:p>
    <w:p w:rsidR="00FF4609" w:rsidRDefault="007579DA" w:rsidP="00D33727">
      <w:pPr>
        <w:pStyle w:val="a3"/>
        <w:numPr>
          <w:ilvl w:val="0"/>
          <w:numId w:val="52"/>
        </w:numPr>
        <w:spacing w:line="360" w:lineRule="auto"/>
        <w:ind w:left="0" w:firstLine="851"/>
        <w:jc w:val="both"/>
      </w:pPr>
      <w:r>
        <w:t>В</w:t>
      </w:r>
      <w:r w:rsidR="00FF4609">
        <w:t xml:space="preserve"> условиях высокоплотной застройки размеры площадок должны приниматься в зависимости от имеющихся территориальных возможностей с компенсацией нормативных показателей на прилегающих территориях города или в сос</w:t>
      </w:r>
      <w:r>
        <w:t>таве застройки.</w:t>
      </w:r>
    </w:p>
    <w:p w:rsidR="00FF4609" w:rsidRDefault="007579DA" w:rsidP="00D33727">
      <w:pPr>
        <w:pStyle w:val="a3"/>
        <w:numPr>
          <w:ilvl w:val="0"/>
          <w:numId w:val="52"/>
        </w:numPr>
        <w:spacing w:line="360" w:lineRule="auto"/>
        <w:ind w:left="0" w:firstLine="851"/>
        <w:jc w:val="both"/>
      </w:pPr>
      <w:r>
        <w:lastRenderedPageBreak/>
        <w:t>П</w:t>
      </w:r>
      <w:r w:rsidR="00FF4609">
        <w:t>ри проектировании жилых домов детские площадки должны быть изолированы от транзитного пешеходного движения, проездов, разворотных площадок, гостевых стоянок, площадок для установки мусоросборников, участков постоянного и временного хранен</w:t>
      </w:r>
      <w:r>
        <w:t>ия автотранспортных средств.</w:t>
      </w:r>
    </w:p>
    <w:p w:rsidR="00FF4609" w:rsidRDefault="007579DA" w:rsidP="00D33727">
      <w:pPr>
        <w:pStyle w:val="a3"/>
        <w:numPr>
          <w:ilvl w:val="0"/>
          <w:numId w:val="52"/>
        </w:numPr>
        <w:spacing w:line="360" w:lineRule="auto"/>
        <w:ind w:left="0" w:firstLine="851"/>
        <w:jc w:val="both"/>
      </w:pPr>
      <w:r>
        <w:t>П</w:t>
      </w:r>
      <w:r w:rsidR="00FF4609">
        <w:t>ри реконструкции детских площадок во избежание травматизма предотвращается наличие на территории площадки выступающих корней или нависающих низких веток, остатков старого, срезанного оборудования (стоек, фундаментов), находящихся над поверхностью земли, не заглубленных в землю металлических перемычек (как правило, у турников и качелей). При реконструкции прилегающих территорий детские площадки изолируются от мест ведения работ и склади</w:t>
      </w:r>
      <w:r>
        <w:t>рования строительных материалов.</w:t>
      </w:r>
    </w:p>
    <w:p w:rsidR="00FF4609" w:rsidRDefault="007579DA" w:rsidP="00D33727">
      <w:pPr>
        <w:pStyle w:val="a3"/>
        <w:numPr>
          <w:ilvl w:val="0"/>
          <w:numId w:val="52"/>
        </w:numPr>
        <w:spacing w:line="360" w:lineRule="auto"/>
        <w:ind w:left="0" w:firstLine="851"/>
        <w:jc w:val="both"/>
      </w:pPr>
      <w:r>
        <w:t>О</w:t>
      </w:r>
      <w:r w:rsidR="00FF4609">
        <w:t>бязательный перечень элементов благоустройства территории на детской площадке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r w:rsidR="00FF4609" w:rsidRPr="00FF4609">
        <w:t xml:space="preserve"> </w:t>
      </w:r>
      <w:r w:rsidR="00FF4609">
        <w:t xml:space="preserve">Площадки должны быть оборудованы </w:t>
      </w:r>
      <w:proofErr w:type="spellStart"/>
      <w:r w:rsidR="00FF4609">
        <w:t>ударопоглощающим</w:t>
      </w:r>
      <w:proofErr w:type="spellEnd"/>
      <w:r w:rsidR="00FF4609">
        <w:t xml:space="preserve"> покрытием в соответствии с ГОСТ </w:t>
      </w:r>
      <w:proofErr w:type="gramStart"/>
      <w:r w:rsidR="00FF4609">
        <w:t>Р</w:t>
      </w:r>
      <w:proofErr w:type="gramEnd"/>
      <w:r w:rsidR="00FF4609">
        <w:t xml:space="preserve"> 52169-2012.</w:t>
      </w:r>
    </w:p>
    <w:p w:rsidR="00FF4609" w:rsidRDefault="007579DA" w:rsidP="00D33727">
      <w:pPr>
        <w:pStyle w:val="a3"/>
        <w:numPr>
          <w:ilvl w:val="0"/>
          <w:numId w:val="52"/>
        </w:numPr>
        <w:spacing w:line="360" w:lineRule="auto"/>
        <w:ind w:left="0" w:firstLine="851"/>
        <w:jc w:val="both"/>
      </w:pPr>
      <w:r>
        <w:t>В песке песочниц детских площадок не должно быть примесей зерен гравия, ила и глины. Для песочниц следует применять просеянный мытый речной песок. Применение горного песка не допускается.</w:t>
      </w:r>
    </w:p>
    <w:p w:rsidR="007579DA" w:rsidRDefault="007579DA" w:rsidP="00D33727">
      <w:pPr>
        <w:pStyle w:val="a3"/>
        <w:numPr>
          <w:ilvl w:val="0"/>
          <w:numId w:val="52"/>
        </w:numPr>
        <w:spacing w:line="360" w:lineRule="auto"/>
        <w:ind w:left="0" w:firstLine="851"/>
        <w:jc w:val="both"/>
      </w:pPr>
      <w:r>
        <w:t>Деревья с восточной и северной стороны площадки должны высаживаться не ближе 3 м, а с южной и западной - не ближе 1 м от края площадки до оси дерева. На площадках дошкольного возраста не допускается применение видов растений с колючками. На всех видах детских площадок не допускается применение растений с ядовитыми плодами.</w:t>
      </w:r>
    </w:p>
    <w:p w:rsidR="007579DA" w:rsidRDefault="007579DA" w:rsidP="00D33727">
      <w:pPr>
        <w:pStyle w:val="a3"/>
        <w:numPr>
          <w:ilvl w:val="0"/>
          <w:numId w:val="51"/>
        </w:numPr>
        <w:spacing w:line="360" w:lineRule="auto"/>
        <w:ind w:left="0" w:firstLine="851"/>
        <w:jc w:val="both"/>
      </w:pPr>
      <w:r>
        <w:t>Площадки отдыха взрослого населения:</w:t>
      </w:r>
    </w:p>
    <w:p w:rsidR="007579DA" w:rsidRDefault="007579DA" w:rsidP="00D33727">
      <w:pPr>
        <w:pStyle w:val="a3"/>
        <w:numPr>
          <w:ilvl w:val="0"/>
          <w:numId w:val="53"/>
        </w:numPr>
        <w:spacing w:line="360" w:lineRule="auto"/>
        <w:ind w:left="0" w:firstLine="851"/>
        <w:jc w:val="both"/>
      </w:pPr>
      <w:r>
        <w:t xml:space="preserve">Площадки отдыха предназначены для тихого отдыха и настольных игр взрослого населения, их размещают на участках жилой застройки, в парках и лесопарках. </w:t>
      </w:r>
      <w:proofErr w:type="gramStart"/>
      <w:r>
        <w:t xml:space="preserve">Расстояние от границы площадки отдыха до мест хранения автомобилей устанавливается согласно действующим санитарным нормам и правилам, </w:t>
      </w:r>
      <w:proofErr w:type="spellStart"/>
      <w:r>
        <w:t>отстойно</w:t>
      </w:r>
      <w:proofErr w:type="spellEnd"/>
      <w:r>
        <w:t>-разворотных площадок на конечных остановках маршрутов городского пассажирского транспорта - не менее 50 м. Расстояние от окон жилых домов до границ площадок тихого отдыха устанавливается в размере не менее 10 м, площадок шумных настольных игр - не менее 25 м.</w:t>
      </w:r>
      <w:proofErr w:type="gramEnd"/>
    </w:p>
    <w:p w:rsidR="007579DA" w:rsidRDefault="007579DA" w:rsidP="00D33727">
      <w:pPr>
        <w:pStyle w:val="a3"/>
        <w:numPr>
          <w:ilvl w:val="0"/>
          <w:numId w:val="53"/>
        </w:numPr>
        <w:spacing w:line="360" w:lineRule="auto"/>
        <w:ind w:left="0" w:firstLine="851"/>
        <w:jc w:val="both"/>
      </w:pPr>
      <w:r>
        <w:t>Площадки отдыха на жилых территориях проектируются исходя из установленных региональными нормативами градостроительного проектирования Ханты-</w:t>
      </w:r>
      <w:r>
        <w:lastRenderedPageBreak/>
        <w:t>Мансийского автономного округа - Югры норм расчета. Оптимальный размер площадки - 50 - 100 кв. м, минимальный размер площадки отдыха - не менее 15 - 20 кв. м.</w:t>
      </w:r>
    </w:p>
    <w:p w:rsidR="007579DA" w:rsidRDefault="007579DA" w:rsidP="00D33727">
      <w:pPr>
        <w:pStyle w:val="a3"/>
        <w:numPr>
          <w:ilvl w:val="0"/>
          <w:numId w:val="53"/>
        </w:numPr>
        <w:spacing w:line="360" w:lineRule="auto"/>
        <w:ind w:left="0" w:firstLine="851"/>
        <w:jc w:val="both"/>
      </w:pPr>
      <w:r>
        <w:t>Обязательный перечень элементов благоустройства на площадке отдыха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7579DA" w:rsidRDefault="007579DA" w:rsidP="00D33727">
      <w:pPr>
        <w:pStyle w:val="a3"/>
        <w:numPr>
          <w:ilvl w:val="0"/>
          <w:numId w:val="53"/>
        </w:numPr>
        <w:spacing w:line="360" w:lineRule="auto"/>
        <w:ind w:left="0" w:firstLine="851"/>
        <w:jc w:val="both"/>
      </w:pPr>
      <w:r>
        <w:t>При совмещении площадок отдыха и детских площадок не допускается устройство твердых видов покрытия в зоне детских игр.</w:t>
      </w:r>
    </w:p>
    <w:p w:rsidR="007579DA" w:rsidRDefault="007579DA" w:rsidP="00D33727">
      <w:pPr>
        <w:pStyle w:val="a3"/>
        <w:numPr>
          <w:ilvl w:val="0"/>
          <w:numId w:val="53"/>
        </w:numPr>
        <w:spacing w:line="360" w:lineRule="auto"/>
        <w:ind w:left="0" w:firstLine="851"/>
        <w:jc w:val="both"/>
      </w:pPr>
      <w:r>
        <w:t xml:space="preserve">Применяется </w:t>
      </w:r>
      <w:proofErr w:type="spellStart"/>
      <w:r>
        <w:t>периметральное</w:t>
      </w:r>
      <w:proofErr w:type="spellEnd"/>
      <w:r>
        <w:t xml:space="preserve"> озеленение, одиночные посадки деревьев и кустарников, цветники, мобильное озеленение. Площадки-лужайки должны быть окружены группами деревьев и кустарников, покрытие - из устойчивых к </w:t>
      </w:r>
      <w:proofErr w:type="spellStart"/>
      <w:r>
        <w:t>вытаптыванию</w:t>
      </w:r>
      <w:proofErr w:type="spellEnd"/>
      <w:r>
        <w:t xml:space="preserve"> видов трав. Не допускается применение растений с ядовитыми плодами.</w:t>
      </w:r>
    </w:p>
    <w:p w:rsidR="007579DA" w:rsidRDefault="007579DA" w:rsidP="00D33727">
      <w:pPr>
        <w:pStyle w:val="a3"/>
        <w:numPr>
          <w:ilvl w:val="0"/>
          <w:numId w:val="53"/>
        </w:numPr>
        <w:spacing w:line="360" w:lineRule="auto"/>
        <w:ind w:left="0" w:firstLine="851"/>
        <w:jc w:val="both"/>
      </w:pPr>
      <w:r>
        <w:t>Функционирование осветительного оборудования обеспечивается в режиме освещения территории, на которой расположена площадка.</w:t>
      </w:r>
    </w:p>
    <w:p w:rsidR="007579DA" w:rsidRDefault="007579DA" w:rsidP="00D33727">
      <w:pPr>
        <w:pStyle w:val="a3"/>
        <w:numPr>
          <w:ilvl w:val="0"/>
          <w:numId w:val="53"/>
        </w:numPr>
        <w:spacing w:line="360" w:lineRule="auto"/>
        <w:ind w:left="0" w:firstLine="851"/>
        <w:jc w:val="both"/>
      </w:pPr>
      <w:r>
        <w:t>Минимальный размер площадки с установкой одного стола со скамьями для настольных игр устанавливается в пределах 12 - 15 кв. м.</w:t>
      </w:r>
    </w:p>
    <w:p w:rsidR="007579DA" w:rsidRDefault="007579DA" w:rsidP="00D33727">
      <w:pPr>
        <w:pStyle w:val="a3"/>
        <w:numPr>
          <w:ilvl w:val="0"/>
          <w:numId w:val="51"/>
        </w:numPr>
        <w:spacing w:line="360" w:lineRule="auto"/>
        <w:ind w:left="0" w:firstLine="851"/>
        <w:jc w:val="both"/>
      </w:pPr>
      <w:r>
        <w:t>Спортивные площадки:</w:t>
      </w:r>
    </w:p>
    <w:p w:rsidR="007579DA" w:rsidRDefault="007579DA" w:rsidP="00D33727">
      <w:pPr>
        <w:pStyle w:val="a3"/>
        <w:numPr>
          <w:ilvl w:val="0"/>
          <w:numId w:val="54"/>
        </w:numPr>
        <w:spacing w:line="360" w:lineRule="auto"/>
        <w:ind w:left="0" w:firstLine="851"/>
        <w:jc w:val="both"/>
      </w:pPr>
      <w:r>
        <w:t>Спортивные площадки, предназначенные для занятий физкультурой и спортом всех возрастных групп населения, проектируются в составе территорий жилого и рекреационного назначения, участков спортивных сооружений, участков общеобразовательных школ. Проектирование спортивных площадок ведется в зависимости от вида специализации площадки. Расстояние от границы площадки до мест хранения легковых автомобилей устанавливается согласно действующим санитарным нормам и правилам.</w:t>
      </w:r>
    </w:p>
    <w:p w:rsidR="007579DA" w:rsidRDefault="007579DA" w:rsidP="00D33727">
      <w:pPr>
        <w:pStyle w:val="a3"/>
        <w:numPr>
          <w:ilvl w:val="0"/>
          <w:numId w:val="54"/>
        </w:numPr>
        <w:spacing w:line="360" w:lineRule="auto"/>
        <w:ind w:left="0" w:firstLine="851"/>
        <w:jc w:val="both"/>
      </w:pPr>
      <w:r>
        <w:t>Размещение и проектирование благоустройства спортивного ядра на территории участков общеобразовательных школ ведется с учетом обслуживания населения прилегающей жилой застройки. Минимальное расстояние от границ спортплощадок до окон жилых домов принимается от 20 до 40 метров в зависимости от шумовых характеристик площадки. Комплексные физкультурно-спортивные площадки для детей дошкольного возраста (на 75 детей) устанавливают площадью не менее 150 кв. м, школьного возраста (100 детей) - не менее 250 кв. м.</w:t>
      </w:r>
    </w:p>
    <w:p w:rsidR="007579DA" w:rsidRDefault="007579DA" w:rsidP="00D33727">
      <w:pPr>
        <w:pStyle w:val="a3"/>
        <w:numPr>
          <w:ilvl w:val="0"/>
          <w:numId w:val="54"/>
        </w:numPr>
        <w:spacing w:line="360" w:lineRule="auto"/>
        <w:ind w:left="0" w:firstLine="851"/>
        <w:jc w:val="both"/>
      </w:pPr>
      <w:r>
        <w:t>обязательный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Выполняется озеленение и ограждение площадки.</w:t>
      </w:r>
    </w:p>
    <w:p w:rsidR="007579DA" w:rsidRDefault="007579DA" w:rsidP="00D33727">
      <w:pPr>
        <w:pStyle w:val="a3"/>
        <w:numPr>
          <w:ilvl w:val="0"/>
          <w:numId w:val="54"/>
        </w:numPr>
        <w:spacing w:line="360" w:lineRule="auto"/>
        <w:ind w:left="0" w:firstLine="851"/>
        <w:jc w:val="both"/>
      </w:pPr>
      <w:proofErr w:type="gramStart"/>
      <w:r>
        <w:lastRenderedPageBreak/>
        <w:t>неусовершенствованные виды оснований и покрытий, а также оснований и покрытий для спортивных площадок следует выполнять из следующих основных материалов: щебня, гравия, кирпичного щебня и шлака фракций размерами 5 - 120 мм, каменной, кирпичной и шлаковой крошки фракций размерами 2 - 5 мм, высевок строительного мусора без органических включений, а также из песков с коэффициентом фильтрации не менее 2,5 м/</w:t>
      </w:r>
      <w:proofErr w:type="spellStart"/>
      <w:r>
        <w:t>сут</w:t>
      </w:r>
      <w:proofErr w:type="spellEnd"/>
      <w:r>
        <w:t>. согласно СП</w:t>
      </w:r>
      <w:proofErr w:type="gramEnd"/>
      <w:r>
        <w:t xml:space="preserve"> 82.13330.2016.</w:t>
      </w:r>
    </w:p>
    <w:p w:rsidR="007579DA" w:rsidRDefault="007579DA" w:rsidP="00D33727">
      <w:pPr>
        <w:pStyle w:val="a3"/>
        <w:numPr>
          <w:ilvl w:val="0"/>
          <w:numId w:val="54"/>
        </w:numPr>
        <w:spacing w:line="360" w:lineRule="auto"/>
        <w:ind w:left="0" w:firstLine="851"/>
        <w:jc w:val="both"/>
      </w:pPr>
      <w:proofErr w:type="gramStart"/>
      <w:r>
        <w:t>усовершенствованные виды оснований и покрытий следует выполнять из следующих основных материалов: монолитного дорожного бетона класса не ниже В25, сборных железобетонных дорожных плит класса не ниже В25, а также из асфальтобетонных смесей: горячих (температура укладки не ниже +110 °C), теплых (температура укладки не ниже +80 °C) и холодных (температура укладки не ниже +10 °C) согласно СП 82.13330.2016.</w:t>
      </w:r>
      <w:proofErr w:type="gramEnd"/>
    </w:p>
    <w:p w:rsidR="007579DA" w:rsidRDefault="007579DA" w:rsidP="00D33727">
      <w:pPr>
        <w:pStyle w:val="a3"/>
        <w:numPr>
          <w:ilvl w:val="0"/>
          <w:numId w:val="54"/>
        </w:numPr>
        <w:spacing w:line="360" w:lineRule="auto"/>
        <w:ind w:left="0" w:firstLine="851"/>
        <w:jc w:val="both"/>
      </w:pPr>
      <w:r>
        <w:t>озеленение размещается по периметру площадки путем высаживания быстрорастущих деревьев на расстоянии от края площадки не менее 2 м.</w:t>
      </w:r>
    </w:p>
    <w:p w:rsidR="007579DA" w:rsidRDefault="007579DA" w:rsidP="00D33727">
      <w:pPr>
        <w:pStyle w:val="a3"/>
        <w:numPr>
          <w:ilvl w:val="0"/>
          <w:numId w:val="51"/>
        </w:numPr>
        <w:spacing w:line="360" w:lineRule="auto"/>
        <w:ind w:left="0" w:firstLine="851"/>
        <w:jc w:val="both"/>
      </w:pPr>
      <w:r>
        <w:t>Контейнерные площадки:</w:t>
      </w:r>
    </w:p>
    <w:p w:rsidR="00F47A93" w:rsidRDefault="007579DA" w:rsidP="00D33727">
      <w:pPr>
        <w:pStyle w:val="a3"/>
        <w:numPr>
          <w:ilvl w:val="0"/>
          <w:numId w:val="55"/>
        </w:numPr>
        <w:spacing w:line="360" w:lineRule="auto"/>
        <w:ind w:left="0" w:firstLine="851"/>
        <w:jc w:val="both"/>
      </w:pPr>
      <w:r>
        <w:t xml:space="preserve">Контейнерные площадки и площадки для складирования отдельных групп коммунальных отходов - специально оборудованные места, предназначенные для складирования коммунальных отходов. </w:t>
      </w:r>
      <w:r w:rsidR="00F47A93">
        <w:t>Наличие таких площадок рекомендуется предусматривать в составе территорий и участков любого функционального назначения, где могут накапливаться коммунальные отходы.</w:t>
      </w:r>
    </w:p>
    <w:p w:rsidR="007579DA" w:rsidRDefault="00F47A93" w:rsidP="00D33727">
      <w:pPr>
        <w:pStyle w:val="a3"/>
        <w:numPr>
          <w:ilvl w:val="0"/>
          <w:numId w:val="55"/>
        </w:numPr>
        <w:spacing w:line="360" w:lineRule="auto"/>
        <w:ind w:left="0" w:firstLine="851"/>
        <w:jc w:val="both"/>
      </w:pPr>
      <w:proofErr w:type="gramStart"/>
      <w:r w:rsidRPr="00F47A93">
        <w:t xml:space="preserve">Лица, ответственные за содержание контейнерных площадок, специальных площадок для складирования </w:t>
      </w:r>
      <w:r>
        <w:t>твердых коммунальных отходов (</w:t>
      </w:r>
      <w:r w:rsidRPr="00F47A93">
        <w:t>ТКО</w:t>
      </w:r>
      <w:r>
        <w:t>)</w:t>
      </w:r>
      <w:r w:rsidRPr="00F47A93">
        <w:t>, обязаны обеспечить размещение на них информации о собственнике контейнерных площадок, об обслуживаемых объектах, об организации, осуществляющей транспортирование отходов с данной площадки, конта</w:t>
      </w:r>
      <w:r>
        <w:t xml:space="preserve">ктного телефона для обращений, </w:t>
      </w:r>
      <w:r w:rsidRPr="00F47A93">
        <w:t>графика вывоза отходов</w:t>
      </w:r>
      <w:r>
        <w:t>, а также информации</w:t>
      </w:r>
      <w:r w:rsidRPr="00F47A93">
        <w:t>, предостерегающей владельцев автотранспорта о недопустимости загромождения подъезда специализированного автотранспорта, разгружающего контейнеры.</w:t>
      </w:r>
      <w:proofErr w:type="gramEnd"/>
    </w:p>
    <w:p w:rsidR="00603FDE" w:rsidRDefault="00603FDE" w:rsidP="00D33727">
      <w:pPr>
        <w:pStyle w:val="a3"/>
        <w:numPr>
          <w:ilvl w:val="0"/>
          <w:numId w:val="55"/>
        </w:numPr>
        <w:spacing w:line="360" w:lineRule="auto"/>
        <w:ind w:left="0" w:firstLine="851"/>
        <w:jc w:val="both"/>
      </w:pPr>
      <w:proofErr w:type="gramStart"/>
      <w:r>
        <w:t>Площадки размещают удаленными от окон жилых зданий, границ участков детских учреждений, границ земельных участков на территории дачных и садоводческих кооперативов, мест отдыха на расстояние не менее 20 м, на участках жилой застройки - не далее 100 м от входов, считая по пешеходным дорожкам от дальнего подъезда, при этом территория площадки должна примыкать к проездам, но не мешать проезду транспорта.</w:t>
      </w:r>
      <w:proofErr w:type="gramEnd"/>
      <w:r>
        <w:t xml:space="preserve"> В районах сложившейся застройки, где нет возможности соблюдения установленных разрывов от мест временного хранения отходов, эти расстояния устанавливаются </w:t>
      </w:r>
      <w:proofErr w:type="spellStart"/>
      <w:r>
        <w:lastRenderedPageBreak/>
        <w:t>комиссионно</w:t>
      </w:r>
      <w:proofErr w:type="spellEnd"/>
      <w:r>
        <w:t>. Состав комиссии и порядок согласования мест размещения контейнерных площадок для сбора и временного хранения бытовых отходов утверждается постановлением Администрации городского поселения Белоярский. При обособленном размещении площадки (вдали от проездов) предусматривается возможность удобного подъезда транспорта для очистки контейнеров и наличия разворотных площадок (12 м x 12 м).</w:t>
      </w:r>
    </w:p>
    <w:p w:rsidR="00603FDE" w:rsidRDefault="00603FDE" w:rsidP="00D33727">
      <w:pPr>
        <w:pStyle w:val="a3"/>
        <w:numPr>
          <w:ilvl w:val="0"/>
          <w:numId w:val="55"/>
        </w:numPr>
        <w:spacing w:line="360" w:lineRule="auto"/>
        <w:ind w:left="0" w:firstLine="851"/>
        <w:jc w:val="both"/>
      </w:pPr>
      <w:r>
        <w:t>В качестве размера площадки на один контейнер принимается 2 - 3 кв. м. Между контейнером и краем площадки размер прохода устанавливается не менее 1,0 м, между контейнерами - не менее 0,35 м. Площадки проектируются на основании действующих санитарных норм и правил и государственных стандартов.</w:t>
      </w:r>
    </w:p>
    <w:p w:rsidR="00031981" w:rsidRDefault="00031981" w:rsidP="00D33727">
      <w:pPr>
        <w:pStyle w:val="a3"/>
        <w:numPr>
          <w:ilvl w:val="0"/>
          <w:numId w:val="55"/>
        </w:numPr>
        <w:spacing w:line="360" w:lineRule="auto"/>
        <w:ind w:left="0" w:firstLine="851"/>
        <w:jc w:val="both"/>
      </w:pPr>
      <w:r>
        <w:t xml:space="preserve">Контейнерные площадки, устанавливаемые и установленные городе </w:t>
      </w:r>
      <w:proofErr w:type="gramStart"/>
      <w:r>
        <w:t>Белоярский</w:t>
      </w:r>
      <w:proofErr w:type="gramEnd"/>
      <w:r>
        <w:t xml:space="preserve">, должны быть выдержаны в едином стиле в соответствии с рисунком 2 настоящих Правил. </w:t>
      </w:r>
      <w:r w:rsidR="00674B05">
        <w:t xml:space="preserve">В зависимости от места расположения вид контейнерной площадки </w:t>
      </w:r>
      <w:r>
        <w:t xml:space="preserve"> </w:t>
      </w:r>
      <w:r w:rsidR="00674B05">
        <w:t xml:space="preserve">может отличаться с учетом концепции благоустройства территории или </w:t>
      </w:r>
      <w:proofErr w:type="gramStart"/>
      <w:r w:rsidR="00674B05">
        <w:t>индивидуальных проектов</w:t>
      </w:r>
      <w:proofErr w:type="gramEnd"/>
      <w:r w:rsidR="00674B05">
        <w:t xml:space="preserve"> благоустройства.</w:t>
      </w:r>
    </w:p>
    <w:p w:rsidR="00674B05" w:rsidRDefault="00674B05" w:rsidP="00D33727">
      <w:pPr>
        <w:pStyle w:val="a3"/>
        <w:spacing w:line="360" w:lineRule="auto"/>
        <w:ind w:left="851"/>
        <w:jc w:val="both"/>
      </w:pPr>
    </w:p>
    <w:p w:rsidR="00674B05" w:rsidRDefault="00674B05" w:rsidP="00D33727">
      <w:pPr>
        <w:pStyle w:val="a3"/>
        <w:spacing w:line="360" w:lineRule="auto"/>
        <w:ind w:left="851"/>
        <w:jc w:val="right"/>
      </w:pPr>
      <w:r>
        <w:t>Рисунок 2</w:t>
      </w:r>
    </w:p>
    <w:p w:rsidR="00674B05" w:rsidRDefault="00674B05" w:rsidP="00D33727">
      <w:pPr>
        <w:pStyle w:val="a3"/>
        <w:spacing w:line="360" w:lineRule="auto"/>
        <w:ind w:left="851"/>
        <w:jc w:val="right"/>
      </w:pPr>
    </w:p>
    <w:p w:rsidR="00674B05" w:rsidRDefault="00674B05" w:rsidP="00D33727">
      <w:pPr>
        <w:pStyle w:val="a3"/>
        <w:spacing w:line="360" w:lineRule="auto"/>
        <w:ind w:left="0"/>
        <w:jc w:val="center"/>
      </w:pPr>
      <w:r>
        <w:rPr>
          <w:noProof/>
        </w:rPr>
        <w:drawing>
          <wp:inline distT="0" distB="0" distL="0" distR="0" wp14:anchorId="708B08DD" wp14:editId="20DFF00C">
            <wp:extent cx="4896110" cy="3024068"/>
            <wp:effectExtent l="0" t="0" r="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ейнерная площадка.jpg"/>
                    <pic:cNvPicPr/>
                  </pic:nvPicPr>
                  <pic:blipFill>
                    <a:blip r:embed="rId11">
                      <a:extLst>
                        <a:ext uri="{28A0092B-C50C-407E-A947-70E740481C1C}">
                          <a14:useLocalDpi xmlns:a14="http://schemas.microsoft.com/office/drawing/2010/main" val="0"/>
                        </a:ext>
                      </a:extLst>
                    </a:blip>
                    <a:stretch>
                      <a:fillRect/>
                    </a:stretch>
                  </pic:blipFill>
                  <pic:spPr>
                    <a:xfrm>
                      <a:off x="0" y="0"/>
                      <a:ext cx="4898575" cy="3025591"/>
                    </a:xfrm>
                    <a:prstGeom prst="rect">
                      <a:avLst/>
                    </a:prstGeom>
                  </pic:spPr>
                </pic:pic>
              </a:graphicData>
            </a:graphic>
          </wp:inline>
        </w:drawing>
      </w:r>
    </w:p>
    <w:p w:rsidR="00674B05" w:rsidRPr="00674B05" w:rsidRDefault="00674B05" w:rsidP="00D33727">
      <w:pPr>
        <w:spacing w:line="360" w:lineRule="auto"/>
      </w:pPr>
    </w:p>
    <w:p w:rsidR="00674B05" w:rsidRPr="00674B05" w:rsidRDefault="00674B05" w:rsidP="00D33727">
      <w:pPr>
        <w:spacing w:line="360" w:lineRule="auto"/>
      </w:pPr>
    </w:p>
    <w:p w:rsidR="00674B05" w:rsidRDefault="00674B05" w:rsidP="00D33727">
      <w:pPr>
        <w:pStyle w:val="a3"/>
        <w:numPr>
          <w:ilvl w:val="0"/>
          <w:numId w:val="55"/>
        </w:numPr>
        <w:spacing w:line="360" w:lineRule="auto"/>
        <w:ind w:left="0" w:firstLine="851"/>
        <w:jc w:val="both"/>
      </w:pPr>
      <w:r>
        <w:t>Уклон покрытия площадки устанавливается составляющим 5 - 10% в сторону проезжей части, чтобы не допускать застаивания воды и скатывания контейнера.</w:t>
      </w:r>
    </w:p>
    <w:p w:rsidR="00674B05" w:rsidRDefault="00674B05" w:rsidP="00D33727">
      <w:pPr>
        <w:pStyle w:val="a3"/>
        <w:numPr>
          <w:ilvl w:val="0"/>
          <w:numId w:val="55"/>
        </w:numPr>
        <w:spacing w:line="360" w:lineRule="auto"/>
        <w:ind w:left="0" w:firstLine="851"/>
        <w:jc w:val="both"/>
      </w:pPr>
      <w:r>
        <w:lastRenderedPageBreak/>
        <w:t>Функционирование осветительного оборудования устанавливается в режиме освещения прилегающей территории с высотой опор не менее 3 метров.</w:t>
      </w:r>
    </w:p>
    <w:p w:rsidR="00995069" w:rsidRDefault="00C133FF" w:rsidP="00D33727">
      <w:pPr>
        <w:pStyle w:val="a3"/>
        <w:numPr>
          <w:ilvl w:val="0"/>
          <w:numId w:val="55"/>
        </w:numPr>
        <w:spacing w:line="360" w:lineRule="auto"/>
        <w:ind w:left="0" w:firstLine="851"/>
        <w:jc w:val="both"/>
      </w:pPr>
      <w:r>
        <w:t xml:space="preserve">При проектировании </w:t>
      </w:r>
      <w:r w:rsidR="00995069">
        <w:t xml:space="preserve">новых, </w:t>
      </w:r>
      <w:r>
        <w:t>реконструкции</w:t>
      </w:r>
      <w:r w:rsidR="00995069">
        <w:t xml:space="preserve"> и эксплуатации существующих контейнерных площ</w:t>
      </w:r>
      <w:r>
        <w:t>адок</w:t>
      </w:r>
      <w:r w:rsidR="00995069">
        <w:t xml:space="preserve"> необходимо предусматривать возможность осуществления раздельного накопления ТКО </w:t>
      </w:r>
      <w:r w:rsidR="00995069" w:rsidRPr="008346AA">
        <w:t>по группам отходов (смешанные сухие отходы, влажные (органические отходы), опасные отходы).</w:t>
      </w:r>
      <w:r w:rsidR="00995069">
        <w:t xml:space="preserve"> Обязанность обустройства раздельного накопления ТКО возлагается на собственников контейнерных площадок.</w:t>
      </w:r>
    </w:p>
    <w:p w:rsidR="00BC08B8" w:rsidRDefault="00BC08B8" w:rsidP="00D33727">
      <w:pPr>
        <w:pStyle w:val="a3"/>
        <w:numPr>
          <w:ilvl w:val="0"/>
          <w:numId w:val="55"/>
        </w:numPr>
        <w:spacing w:line="360" w:lineRule="auto"/>
        <w:ind w:left="0" w:firstLine="851"/>
        <w:jc w:val="both"/>
      </w:pPr>
      <w:r>
        <w:t>Контейнерные площадки для раздельного накопления</w:t>
      </w:r>
      <w:r w:rsidR="00995069">
        <w:t xml:space="preserve"> ТКО рекомендуется </w:t>
      </w:r>
      <w:r>
        <w:t>обустраивать в соответствии со схемой, представленной на рисунке 3 настоящих Правил.</w:t>
      </w:r>
    </w:p>
    <w:p w:rsidR="00BC08B8" w:rsidRDefault="00BC08B8" w:rsidP="00D33727">
      <w:pPr>
        <w:pStyle w:val="a3"/>
        <w:spacing w:line="360" w:lineRule="auto"/>
        <w:ind w:left="851"/>
        <w:jc w:val="both"/>
      </w:pPr>
    </w:p>
    <w:p w:rsidR="00BC08B8" w:rsidRDefault="00BC08B8" w:rsidP="00D33727">
      <w:pPr>
        <w:pStyle w:val="a3"/>
        <w:spacing w:line="360" w:lineRule="auto"/>
        <w:ind w:left="851"/>
        <w:jc w:val="right"/>
      </w:pPr>
      <w:r>
        <w:t>Рисунок 3</w:t>
      </w:r>
    </w:p>
    <w:p w:rsidR="00BC08B8" w:rsidRDefault="00BC08B8" w:rsidP="00D33727">
      <w:pPr>
        <w:pStyle w:val="a3"/>
        <w:spacing w:line="360" w:lineRule="auto"/>
        <w:ind w:left="851"/>
        <w:jc w:val="right"/>
      </w:pPr>
    </w:p>
    <w:p w:rsidR="00BC08B8" w:rsidRDefault="00BC08B8" w:rsidP="00D33727">
      <w:pPr>
        <w:pStyle w:val="a3"/>
        <w:spacing w:line="360" w:lineRule="auto"/>
        <w:ind w:left="0"/>
        <w:jc w:val="center"/>
      </w:pPr>
      <w:r>
        <w:rPr>
          <w:noProof/>
        </w:rPr>
        <w:drawing>
          <wp:inline distT="0" distB="0" distL="0" distR="0" wp14:anchorId="4A08D1DA" wp14:editId="4F677BB3">
            <wp:extent cx="5494351" cy="604539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дельное накопление_.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05819" cy="6058015"/>
                    </a:xfrm>
                    <a:prstGeom prst="rect">
                      <a:avLst/>
                    </a:prstGeom>
                  </pic:spPr>
                </pic:pic>
              </a:graphicData>
            </a:graphic>
          </wp:inline>
        </w:drawing>
      </w:r>
    </w:p>
    <w:p w:rsidR="00C133FF" w:rsidRDefault="00995069" w:rsidP="00D33727">
      <w:pPr>
        <w:pStyle w:val="a3"/>
        <w:spacing w:line="360" w:lineRule="auto"/>
        <w:ind w:left="851"/>
        <w:jc w:val="both"/>
      </w:pPr>
      <w:r>
        <w:lastRenderedPageBreak/>
        <w:t xml:space="preserve">  </w:t>
      </w:r>
    </w:p>
    <w:p w:rsidR="009C6ED7" w:rsidRDefault="009C6ED7" w:rsidP="00D33727">
      <w:pPr>
        <w:pStyle w:val="a3"/>
        <w:numPr>
          <w:ilvl w:val="0"/>
          <w:numId w:val="55"/>
        </w:numPr>
        <w:spacing w:line="360" w:lineRule="auto"/>
        <w:ind w:left="0" w:firstLine="851"/>
        <w:jc w:val="both"/>
      </w:pPr>
      <w:proofErr w:type="gramStart"/>
      <w:r w:rsidRPr="009C6ED7">
        <w:t>Места расположения контейнерных площадок для сбора и накопления ТКО определяются в соответствии с Территориальной схемой обращения с отходами, в том числе с твердыми коммунальными отходами в Ханты-Мансийском автономном округе – Югре, утвержденной распоряжением Правительства Ханты-Мансийского автономного округа – Югры от 21.10.2016 №</w:t>
      </w:r>
      <w:r w:rsidR="00F47A93">
        <w:t xml:space="preserve"> </w:t>
      </w:r>
      <w:r w:rsidRPr="009C6ED7">
        <w:t>559-рп «О Территориальной схеме обращения с отходами, в том числе с твердыми коммунальными отходами, в Ханты-Мансийском автономном округе - Югре и признании</w:t>
      </w:r>
      <w:proofErr w:type="gramEnd"/>
      <w:r w:rsidRPr="009C6ED7">
        <w:t xml:space="preserve"> утратившими силу некоторых распоряжений Правительства Ханты-Мансийского автономного округа – Югры», и указываются в договоре на оказание услуг по обращению с ТКО между региональным оператором по обращению с твердыми коммунальными отходами (далее – региональный оператор) и потребителями услуг по обращению с ТКО. Ответственность за обустройство и содержание контейнерных площадок для сбора и накопления ТКО определяется в соответствии с постановлением Правительства Российской Федерации от 12.11.2016 №</w:t>
      </w:r>
      <w:r w:rsidR="00F47A93">
        <w:t xml:space="preserve"> </w:t>
      </w:r>
      <w:r w:rsidRPr="009C6ED7">
        <w:t xml:space="preserve">1156 </w:t>
      </w:r>
      <w:r w:rsidR="00F47A93">
        <w:t>«</w:t>
      </w:r>
      <w:r w:rsidRPr="009C6ED7">
        <w:t>Об обращении с твердыми коммунальными отходами и внесении изменения в постановление Правительства Российской Федерации от 25.08.2008 №641</w:t>
      </w:r>
      <w:r w:rsidR="00F47A93">
        <w:t>»</w:t>
      </w:r>
      <w:r>
        <w:t>.</w:t>
      </w:r>
    </w:p>
    <w:p w:rsidR="00674B05" w:rsidRDefault="009C6ED7" w:rsidP="00D33727">
      <w:pPr>
        <w:pStyle w:val="a3"/>
        <w:numPr>
          <w:ilvl w:val="0"/>
          <w:numId w:val="55"/>
        </w:numPr>
        <w:spacing w:line="360" w:lineRule="auto"/>
        <w:ind w:left="0" w:firstLine="851"/>
        <w:jc w:val="both"/>
        <w:rPr>
          <w:highlight w:val="green"/>
        </w:rPr>
      </w:pPr>
      <w:r w:rsidRPr="00DB5173">
        <w:rPr>
          <w:highlight w:val="green"/>
        </w:rPr>
        <w:t xml:space="preserve">И ещё что-то там про реестр контейнерных площадок, схемы размещения </w:t>
      </w:r>
      <w:r w:rsidR="00DB5173" w:rsidRPr="00DB5173">
        <w:rPr>
          <w:highlight w:val="green"/>
        </w:rPr>
        <w:t>и объектную привязку</w:t>
      </w:r>
      <w:r w:rsidR="00DB5173">
        <w:rPr>
          <w:highlight w:val="green"/>
        </w:rPr>
        <w:t>.</w:t>
      </w:r>
    </w:p>
    <w:p w:rsidR="00DB5173" w:rsidRDefault="00DB5173" w:rsidP="00D33727">
      <w:pPr>
        <w:pStyle w:val="a3"/>
        <w:numPr>
          <w:ilvl w:val="0"/>
          <w:numId w:val="51"/>
        </w:numPr>
        <w:spacing w:line="360" w:lineRule="auto"/>
        <w:jc w:val="both"/>
      </w:pPr>
      <w:r w:rsidRPr="00DB5173">
        <w:t>Площадки для автостоянок</w:t>
      </w:r>
      <w:r>
        <w:t>:</w:t>
      </w:r>
    </w:p>
    <w:p w:rsidR="00DB5173" w:rsidRDefault="00DB5173" w:rsidP="00D33727">
      <w:pPr>
        <w:pStyle w:val="a3"/>
        <w:numPr>
          <w:ilvl w:val="0"/>
          <w:numId w:val="56"/>
        </w:numPr>
        <w:spacing w:line="360" w:lineRule="auto"/>
        <w:ind w:left="0" w:firstLine="851"/>
        <w:jc w:val="both"/>
      </w:pPr>
      <w:r w:rsidRPr="00DB5173">
        <w:t>На территории муниципального образования предусмотрены следующие виды парковочных карманов, автостоянок:</w:t>
      </w:r>
    </w:p>
    <w:p w:rsidR="00DB5173" w:rsidRDefault="00DB5173" w:rsidP="00D33727">
      <w:pPr>
        <w:pStyle w:val="a3"/>
        <w:numPr>
          <w:ilvl w:val="0"/>
          <w:numId w:val="57"/>
        </w:numPr>
        <w:spacing w:line="360" w:lineRule="auto"/>
        <w:ind w:left="0" w:firstLine="851"/>
        <w:jc w:val="both"/>
      </w:pPr>
      <w:r>
        <w:t>кратковременного и длительного</w:t>
      </w:r>
      <w:r w:rsidR="00FF0CC6">
        <w:t xml:space="preserve"> (постоянного)</w:t>
      </w:r>
      <w:r>
        <w:t xml:space="preserve"> хранения автомобилей;</w:t>
      </w:r>
    </w:p>
    <w:p w:rsidR="00DB5173" w:rsidRDefault="00DB5173" w:rsidP="00D33727">
      <w:pPr>
        <w:pStyle w:val="a3"/>
        <w:numPr>
          <w:ilvl w:val="0"/>
          <w:numId w:val="57"/>
        </w:numPr>
        <w:spacing w:line="360" w:lineRule="auto"/>
        <w:ind w:left="0" w:firstLine="851"/>
        <w:jc w:val="both"/>
      </w:pPr>
      <w:r>
        <w:t>уличных (в виде парковок на проезжей части);</w:t>
      </w:r>
    </w:p>
    <w:p w:rsidR="00DB5173" w:rsidRDefault="00DB5173" w:rsidP="00D33727">
      <w:pPr>
        <w:pStyle w:val="a3"/>
        <w:numPr>
          <w:ilvl w:val="0"/>
          <w:numId w:val="57"/>
        </w:numPr>
        <w:spacing w:line="360" w:lineRule="auto"/>
        <w:ind w:left="0" w:firstLine="851"/>
        <w:jc w:val="both"/>
      </w:pPr>
      <w:r>
        <w:t>внеуличных (в виде "карманов" и отступов от проезжей части);</w:t>
      </w:r>
    </w:p>
    <w:p w:rsidR="00DB5173" w:rsidRDefault="00DB5173" w:rsidP="00D33727">
      <w:pPr>
        <w:pStyle w:val="a3"/>
        <w:numPr>
          <w:ilvl w:val="0"/>
          <w:numId w:val="57"/>
        </w:numPr>
        <w:spacing w:line="360" w:lineRule="auto"/>
        <w:ind w:left="0" w:firstLine="851"/>
        <w:jc w:val="both"/>
      </w:pPr>
      <w:proofErr w:type="gramStart"/>
      <w:r>
        <w:t>гостевых</w:t>
      </w:r>
      <w:proofErr w:type="gramEnd"/>
      <w:r>
        <w:t xml:space="preserve"> (на участке жилой застройки);</w:t>
      </w:r>
    </w:p>
    <w:p w:rsidR="00DB5173" w:rsidRDefault="00DB5173" w:rsidP="00D33727">
      <w:pPr>
        <w:pStyle w:val="a3"/>
        <w:numPr>
          <w:ilvl w:val="0"/>
          <w:numId w:val="57"/>
        </w:numPr>
        <w:spacing w:line="360" w:lineRule="auto"/>
        <w:ind w:left="0" w:firstLine="851"/>
        <w:jc w:val="both"/>
      </w:pPr>
      <w:r>
        <w:t>для хранения автомобилей населения (микрорайонные, районные);</w:t>
      </w:r>
    </w:p>
    <w:p w:rsidR="00DB5173" w:rsidRDefault="00DB5173" w:rsidP="00D33727">
      <w:pPr>
        <w:pStyle w:val="a3"/>
        <w:numPr>
          <w:ilvl w:val="0"/>
          <w:numId w:val="57"/>
        </w:numPr>
        <w:spacing w:line="360" w:lineRule="auto"/>
        <w:ind w:left="0" w:firstLine="851"/>
        <w:jc w:val="both"/>
      </w:pPr>
      <w:proofErr w:type="spellStart"/>
      <w:r>
        <w:t>приобъектных</w:t>
      </w:r>
      <w:proofErr w:type="spellEnd"/>
      <w:r>
        <w:t xml:space="preserve"> (у объекта или группы объектов);</w:t>
      </w:r>
    </w:p>
    <w:p w:rsidR="00DB5173" w:rsidRDefault="00DB5173" w:rsidP="00D33727">
      <w:pPr>
        <w:pStyle w:val="a3"/>
        <w:numPr>
          <w:ilvl w:val="0"/>
          <w:numId w:val="57"/>
        </w:numPr>
        <w:spacing w:line="360" w:lineRule="auto"/>
        <w:ind w:left="0" w:firstLine="851"/>
        <w:jc w:val="both"/>
      </w:pPr>
      <w:r>
        <w:t>прочих (грузовых, перехватывающих и др.).</w:t>
      </w:r>
    </w:p>
    <w:p w:rsidR="00DB5173" w:rsidRDefault="00FF0CC6" w:rsidP="00D33727">
      <w:pPr>
        <w:pStyle w:val="a3"/>
        <w:numPr>
          <w:ilvl w:val="0"/>
          <w:numId w:val="56"/>
        </w:numPr>
        <w:spacing w:line="360" w:lineRule="auto"/>
        <w:ind w:left="0" w:firstLine="851"/>
        <w:jc w:val="both"/>
      </w:pPr>
      <w:proofErr w:type="gramStart"/>
      <w:r>
        <w:t xml:space="preserve">Постоянное хранение автомобилей и других транспортных средств возможно только на стоянках, с закрепленными за конкретными автовладельцами </w:t>
      </w:r>
      <w:proofErr w:type="spellStart"/>
      <w:r>
        <w:t>машино</w:t>
      </w:r>
      <w:proofErr w:type="spellEnd"/>
      <w:r>
        <w:t>-местами.</w:t>
      </w:r>
      <w:proofErr w:type="gramEnd"/>
      <w:r>
        <w:t xml:space="preserve"> При этом такие площадки </w:t>
      </w:r>
      <w:r w:rsidRPr="00FF0CC6">
        <w:t>могут быть оборудованы навесами</w:t>
      </w:r>
      <w:r>
        <w:t>,</w:t>
      </w:r>
      <w:r w:rsidRPr="00FF0CC6">
        <w:rPr>
          <w:sz w:val="28"/>
          <w:szCs w:val="28"/>
        </w:rPr>
        <w:t xml:space="preserve"> </w:t>
      </w:r>
      <w:r w:rsidRPr="00FF0CC6">
        <w:t>смотровыми эстакадами</w:t>
      </w:r>
      <w:r>
        <w:t xml:space="preserve">. Благоустройство, содержание и уборка площадок таких автостоянок обеспечивается </w:t>
      </w:r>
      <w:r w:rsidR="00E74B18">
        <w:t xml:space="preserve">их </w:t>
      </w:r>
      <w:r>
        <w:t>собственниками (владельцам)</w:t>
      </w:r>
      <w:r w:rsidR="00E74B18">
        <w:t>.</w:t>
      </w:r>
      <w:r>
        <w:t xml:space="preserve">   </w:t>
      </w:r>
    </w:p>
    <w:p w:rsidR="00FF0CC6" w:rsidRDefault="00FF0CC6" w:rsidP="00D33727">
      <w:pPr>
        <w:pStyle w:val="a3"/>
        <w:numPr>
          <w:ilvl w:val="0"/>
          <w:numId w:val="56"/>
        </w:numPr>
        <w:spacing w:line="360" w:lineRule="auto"/>
        <w:ind w:left="0" w:firstLine="851"/>
        <w:jc w:val="both"/>
      </w:pPr>
      <w:r w:rsidRPr="00C133FF">
        <w:t xml:space="preserve">В жилой застройке </w:t>
      </w:r>
      <w:r>
        <w:t>допускается</w:t>
      </w:r>
      <w:r w:rsidRPr="00C133FF">
        <w:t xml:space="preserve"> размещение временных металлических гаражей только </w:t>
      </w:r>
      <w:r w:rsidRPr="00C133FF">
        <w:rPr>
          <w:highlight w:val="yellow"/>
        </w:rPr>
        <w:t xml:space="preserve">инвалидами Великой Отечественной войны, лицами, приравненными к </w:t>
      </w:r>
      <w:r w:rsidRPr="00C133FF">
        <w:rPr>
          <w:highlight w:val="yellow"/>
        </w:rPr>
        <w:lastRenderedPageBreak/>
        <w:t>данной категории</w:t>
      </w:r>
      <w:r w:rsidRPr="00C133FF">
        <w:t>, обеспеченными автотранспортными средствами.</w:t>
      </w:r>
      <w:r>
        <w:t xml:space="preserve"> В остальных случаях размещение индивидуальных гаражей (в </w:t>
      </w:r>
      <w:proofErr w:type="spellStart"/>
      <w:r>
        <w:t>т.ч</w:t>
      </w:r>
      <w:proofErr w:type="spellEnd"/>
      <w:r>
        <w:t>. временных) в жилой застройке не допускается.</w:t>
      </w:r>
      <w:r w:rsidRPr="00C133FF">
        <w:t xml:space="preserve"> Размещение и хранение личного легкового автотранспорта на дворовых и внутриквартальных территориях допускаются в отведенных для этой цели местах, при этом собственники (правообладатели) транспортных средств должны обеспечить беспрепятственное продвижение уборочной и специальной техники по указанным территориям.</w:t>
      </w:r>
    </w:p>
    <w:p w:rsidR="00C133FF" w:rsidRDefault="00BC08B8" w:rsidP="00D33727">
      <w:pPr>
        <w:pStyle w:val="a3"/>
        <w:numPr>
          <w:ilvl w:val="0"/>
          <w:numId w:val="56"/>
        </w:numPr>
        <w:spacing w:line="360" w:lineRule="auto"/>
        <w:ind w:left="0" w:firstLine="851"/>
        <w:jc w:val="both"/>
      </w:pPr>
      <w:r w:rsidRPr="00BC08B8">
        <w:t>Благоустройство</w:t>
      </w:r>
      <w:r>
        <w:t xml:space="preserve"> и содержание территории гаражных</w:t>
      </w:r>
      <w:r w:rsidRPr="00BC08B8">
        <w:t xml:space="preserve"> кооперативов и охраняемых автостоянок осуществляется за счет средств юридических и физических лиц, являющихся собственниками (владельцами), арендаторами д</w:t>
      </w:r>
      <w:r w:rsidR="00FF0CC6">
        <w:t xml:space="preserve">анных объектов. Благоустройство, содержание </w:t>
      </w:r>
      <w:r w:rsidRPr="00BC08B8">
        <w:t>и уборка территории, прилегающей к гаражам</w:t>
      </w:r>
      <w:r>
        <w:t xml:space="preserve"> (в </w:t>
      </w:r>
      <w:proofErr w:type="spellStart"/>
      <w:r>
        <w:t>т.ч</w:t>
      </w:r>
      <w:proofErr w:type="spellEnd"/>
      <w:r>
        <w:t>. проезды между гаражами)</w:t>
      </w:r>
      <w:r w:rsidRPr="00BC08B8">
        <w:t>, расположенным в жилой застр</w:t>
      </w:r>
      <w:r>
        <w:t>ойке и не объединенным в гаражные</w:t>
      </w:r>
      <w:r w:rsidRPr="00BC08B8">
        <w:t xml:space="preserve"> кооперативы, обеспечивается их собственниками (владельцами).</w:t>
      </w:r>
    </w:p>
    <w:p w:rsidR="00A201B6" w:rsidRDefault="00A201B6" w:rsidP="00D33727">
      <w:pPr>
        <w:pStyle w:val="a3"/>
        <w:numPr>
          <w:ilvl w:val="0"/>
          <w:numId w:val="56"/>
        </w:numPr>
        <w:spacing w:line="360" w:lineRule="auto"/>
        <w:ind w:left="0" w:firstLine="851"/>
        <w:jc w:val="both"/>
      </w:pPr>
      <w:r>
        <w:t xml:space="preserve">Обязательный перечень элементов благоустройства территории на площадках автостоянок включает: </w:t>
      </w:r>
    </w:p>
    <w:p w:rsidR="00A201B6" w:rsidRDefault="00A201B6" w:rsidP="00D33727">
      <w:pPr>
        <w:pStyle w:val="a3"/>
        <w:numPr>
          <w:ilvl w:val="0"/>
          <w:numId w:val="58"/>
        </w:numPr>
        <w:spacing w:line="360" w:lineRule="auto"/>
        <w:ind w:left="0" w:firstLine="851"/>
        <w:jc w:val="both"/>
      </w:pPr>
      <w:r>
        <w:t>твердые виды покрытия;</w:t>
      </w:r>
    </w:p>
    <w:p w:rsidR="00A201B6" w:rsidRDefault="00A201B6" w:rsidP="00D33727">
      <w:pPr>
        <w:pStyle w:val="a3"/>
        <w:numPr>
          <w:ilvl w:val="0"/>
          <w:numId w:val="58"/>
        </w:numPr>
        <w:spacing w:line="360" w:lineRule="auto"/>
        <w:ind w:left="0" w:firstLine="851"/>
        <w:jc w:val="both"/>
      </w:pPr>
      <w:r>
        <w:t xml:space="preserve">элементы сопряжения поверхностей; </w:t>
      </w:r>
    </w:p>
    <w:p w:rsidR="00A201B6" w:rsidRDefault="00A201B6" w:rsidP="00D33727">
      <w:pPr>
        <w:pStyle w:val="a3"/>
        <w:numPr>
          <w:ilvl w:val="0"/>
          <w:numId w:val="58"/>
        </w:numPr>
        <w:spacing w:line="360" w:lineRule="auto"/>
        <w:ind w:left="0" w:firstLine="851"/>
        <w:jc w:val="both"/>
      </w:pPr>
      <w:r>
        <w:t xml:space="preserve">разделительные элементы; </w:t>
      </w:r>
    </w:p>
    <w:p w:rsidR="00BC08B8" w:rsidRDefault="00A201B6" w:rsidP="00D33727">
      <w:pPr>
        <w:pStyle w:val="a3"/>
        <w:numPr>
          <w:ilvl w:val="0"/>
          <w:numId w:val="58"/>
        </w:numPr>
        <w:spacing w:line="360" w:lineRule="auto"/>
        <w:ind w:left="0" w:firstLine="851"/>
        <w:jc w:val="both"/>
      </w:pPr>
      <w:r>
        <w:t>осветительное и информационное оборудование.</w:t>
      </w:r>
    </w:p>
    <w:p w:rsidR="00A201B6" w:rsidRDefault="00E74B18" w:rsidP="00D33727">
      <w:pPr>
        <w:pStyle w:val="a3"/>
        <w:numPr>
          <w:ilvl w:val="0"/>
          <w:numId w:val="56"/>
        </w:numPr>
        <w:spacing w:line="360" w:lineRule="auto"/>
        <w:ind w:left="0" w:firstLine="851"/>
        <w:jc w:val="both"/>
      </w:pPr>
      <w:r w:rsidRPr="00E74B18">
        <w:t>На территориях дворов жилой застройки, а также в системе улично-дорожной сети устройство автостоянок можно осуществлять путем создания "</w:t>
      </w:r>
      <w:proofErr w:type="spellStart"/>
      <w:r w:rsidRPr="00E74B18">
        <w:t>экопарковок</w:t>
      </w:r>
      <w:proofErr w:type="spellEnd"/>
      <w:r w:rsidRPr="00E74B18">
        <w:t>" из газонных решеток, не препятствующих росту травяного покрова.</w:t>
      </w:r>
    </w:p>
    <w:p w:rsidR="00E74B18" w:rsidRDefault="00E74B18" w:rsidP="00D33727">
      <w:pPr>
        <w:pStyle w:val="a3"/>
        <w:numPr>
          <w:ilvl w:val="0"/>
          <w:numId w:val="56"/>
        </w:numPr>
        <w:spacing w:line="360" w:lineRule="auto"/>
        <w:ind w:left="0" w:firstLine="851"/>
        <w:jc w:val="both"/>
      </w:pPr>
      <w:r w:rsidRPr="00E74B18">
        <w:t>Ответственность за содержание (уборку) парковочных карманов возложена:</w:t>
      </w:r>
    </w:p>
    <w:p w:rsidR="00E74B18" w:rsidRDefault="00E74B18" w:rsidP="00D33727">
      <w:pPr>
        <w:pStyle w:val="a3"/>
        <w:numPr>
          <w:ilvl w:val="0"/>
          <w:numId w:val="59"/>
        </w:numPr>
        <w:spacing w:line="360" w:lineRule="auto"/>
        <w:ind w:left="0" w:firstLine="851"/>
        <w:jc w:val="both"/>
      </w:pPr>
      <w:r>
        <w:t>на собственников земельных участков, на территории которых расположены парковочные карманы, либо на их арендаторов (иных правообладателей), если законом или договором не предусмотрено иное;</w:t>
      </w:r>
    </w:p>
    <w:p w:rsidR="00E74B18" w:rsidRDefault="00E74B18" w:rsidP="00D33727">
      <w:pPr>
        <w:pStyle w:val="a3"/>
        <w:numPr>
          <w:ilvl w:val="0"/>
          <w:numId w:val="59"/>
        </w:numPr>
        <w:spacing w:line="360" w:lineRule="auto"/>
        <w:ind w:left="0" w:firstLine="851"/>
        <w:jc w:val="both"/>
      </w:pPr>
      <w:r>
        <w:t>на уполномоченную собственниками помещений в многоквартирных домах организацию в случае размещения парковочных карманов в границах придомовой территории.</w:t>
      </w:r>
    </w:p>
    <w:p w:rsidR="00E74B18" w:rsidRDefault="00E74B18" w:rsidP="00D33727">
      <w:pPr>
        <w:pStyle w:val="a3"/>
        <w:numPr>
          <w:ilvl w:val="0"/>
          <w:numId w:val="56"/>
        </w:numPr>
        <w:spacing w:line="360" w:lineRule="auto"/>
        <w:ind w:left="0" w:firstLine="851"/>
        <w:jc w:val="both"/>
      </w:pPr>
      <w:r w:rsidRPr="00E74B18">
        <w:t>Уборка парковочных карманов должна осуществляться ежедневно.</w:t>
      </w:r>
    </w:p>
    <w:p w:rsidR="00E74B18" w:rsidRDefault="00E74B18" w:rsidP="00D33727">
      <w:pPr>
        <w:pStyle w:val="a3"/>
        <w:numPr>
          <w:ilvl w:val="0"/>
          <w:numId w:val="56"/>
        </w:numPr>
        <w:spacing w:line="360" w:lineRule="auto"/>
        <w:ind w:left="0" w:firstLine="851"/>
        <w:jc w:val="both"/>
      </w:pPr>
      <w:r w:rsidRPr="00E74B18">
        <w:t>Наличие смета, грязи, пыли, снежной массы (в зимний период</w:t>
      </w:r>
      <w:r>
        <w:t xml:space="preserve"> более суток</w:t>
      </w:r>
      <w:r w:rsidRPr="00E74B18">
        <w:t>) на территории парковочных карманов и у основания бортового камня запрещается.</w:t>
      </w:r>
    </w:p>
    <w:p w:rsidR="00E74B18" w:rsidRDefault="00644971" w:rsidP="00D33727">
      <w:pPr>
        <w:pStyle w:val="a3"/>
        <w:numPr>
          <w:ilvl w:val="0"/>
          <w:numId w:val="51"/>
        </w:numPr>
        <w:spacing w:line="360" w:lineRule="auto"/>
        <w:ind w:left="0" w:firstLine="851"/>
        <w:jc w:val="both"/>
      </w:pPr>
      <w:r>
        <w:t>Площадки для выгула и дрессировки собак:</w:t>
      </w:r>
    </w:p>
    <w:p w:rsidR="00E74B18" w:rsidRDefault="00E74B18" w:rsidP="00D33727">
      <w:pPr>
        <w:pStyle w:val="a3"/>
        <w:numPr>
          <w:ilvl w:val="0"/>
          <w:numId w:val="60"/>
        </w:numPr>
        <w:spacing w:line="360" w:lineRule="auto"/>
        <w:ind w:left="0" w:firstLine="851"/>
        <w:jc w:val="both"/>
      </w:pPr>
      <w:r w:rsidRPr="00E74B18">
        <w:lastRenderedPageBreak/>
        <w:t xml:space="preserve">Площадки для выгула </w:t>
      </w:r>
      <w:r w:rsidR="00644971">
        <w:t>собак</w:t>
      </w:r>
      <w:r w:rsidRPr="00E74B18">
        <w:t xml:space="preserve"> должны размещаться на территориях свободных от зеленых насаждений, за пределами первого и второго поясов зон санитарной охраны источников питьевого водоснабжения.</w:t>
      </w:r>
    </w:p>
    <w:p w:rsidR="00E74B18" w:rsidRDefault="00E74B18" w:rsidP="00D33727">
      <w:pPr>
        <w:pStyle w:val="a3"/>
        <w:numPr>
          <w:ilvl w:val="0"/>
          <w:numId w:val="60"/>
        </w:numPr>
        <w:spacing w:line="360" w:lineRule="auto"/>
        <w:ind w:left="0" w:firstLine="851"/>
        <w:jc w:val="both"/>
      </w:pPr>
      <w:r w:rsidRPr="00E74B18">
        <w:t>Размеры площадок для выгула собак, размещаемые на территориях жилого назначения, должны составлять 400-600 квадратных метров, на прочих территориях - до 800 квадратных метров. В условиях сложившейся застройки можно принимать уменьшенный размер площадок для выгула домашних животных, исходя из имеющихся территориальных возможностей. Доступность площадок для выгула домашних животных - не далее 400 метров, на территории микрорайонов с плотной жилой застройкой - не далее 600 метров. Расстояние от границы площадки для выгула домашних животных до окон жилых и общественных зданий принимается не менее 25 метров, а до участков детских учреждений, школ, детских, спортивных площадок (сооружений), площадок отдыха - не менее 40 метров.</w:t>
      </w:r>
    </w:p>
    <w:p w:rsidR="00644971" w:rsidRDefault="00644971" w:rsidP="00D33727">
      <w:pPr>
        <w:pStyle w:val="a3"/>
        <w:numPr>
          <w:ilvl w:val="0"/>
          <w:numId w:val="60"/>
        </w:numPr>
        <w:spacing w:line="360" w:lineRule="auto"/>
        <w:ind w:left="0" w:firstLine="851"/>
        <w:jc w:val="both"/>
      </w:pPr>
      <w:r w:rsidRPr="00644971">
        <w:t>Площадки для дрессировки собак должны размещаться на удалении от застройки жилого и общественного назначения не менее чем на 50 метров. Размер площадки принимается порядка 2000 квадратных метров.</w:t>
      </w:r>
    </w:p>
    <w:p w:rsidR="00644971" w:rsidRDefault="00644971" w:rsidP="00D33727">
      <w:pPr>
        <w:pStyle w:val="a3"/>
        <w:numPr>
          <w:ilvl w:val="0"/>
          <w:numId w:val="60"/>
        </w:numPr>
        <w:spacing w:line="360" w:lineRule="auto"/>
        <w:ind w:left="0" w:firstLine="851"/>
        <w:jc w:val="both"/>
      </w:pPr>
      <w:r>
        <w:t xml:space="preserve">Обязательный перечень элементов благоустройства территории на площадке для дрессировки собак включает: </w:t>
      </w:r>
    </w:p>
    <w:p w:rsidR="00644971" w:rsidRDefault="00644971" w:rsidP="00D33727">
      <w:pPr>
        <w:pStyle w:val="a3"/>
        <w:numPr>
          <w:ilvl w:val="0"/>
          <w:numId w:val="61"/>
        </w:numPr>
        <w:spacing w:line="360" w:lineRule="auto"/>
        <w:ind w:left="0" w:firstLine="851"/>
        <w:jc w:val="both"/>
      </w:pPr>
      <w:r>
        <w:t>мягкие или газонные виды покрытия;</w:t>
      </w:r>
    </w:p>
    <w:p w:rsidR="00644971" w:rsidRDefault="00644971" w:rsidP="00D33727">
      <w:pPr>
        <w:pStyle w:val="a3"/>
        <w:numPr>
          <w:ilvl w:val="0"/>
          <w:numId w:val="61"/>
        </w:numPr>
        <w:spacing w:line="360" w:lineRule="auto"/>
        <w:ind w:left="0" w:firstLine="851"/>
        <w:jc w:val="both"/>
      </w:pPr>
      <w:r>
        <w:t xml:space="preserve">озеленение; </w:t>
      </w:r>
    </w:p>
    <w:p w:rsidR="00644971" w:rsidRDefault="00644971" w:rsidP="00D33727">
      <w:pPr>
        <w:pStyle w:val="a3"/>
        <w:numPr>
          <w:ilvl w:val="0"/>
          <w:numId w:val="61"/>
        </w:numPr>
        <w:spacing w:line="360" w:lineRule="auto"/>
        <w:ind w:left="0" w:firstLine="851"/>
        <w:jc w:val="both"/>
      </w:pPr>
      <w:r>
        <w:t xml:space="preserve">ограждение; </w:t>
      </w:r>
    </w:p>
    <w:p w:rsidR="00644971" w:rsidRDefault="00644971" w:rsidP="00D33727">
      <w:pPr>
        <w:pStyle w:val="a3"/>
        <w:numPr>
          <w:ilvl w:val="0"/>
          <w:numId w:val="61"/>
        </w:numPr>
        <w:spacing w:line="360" w:lineRule="auto"/>
        <w:ind w:left="0" w:firstLine="851"/>
        <w:jc w:val="both"/>
      </w:pPr>
      <w:r>
        <w:t xml:space="preserve">скамьи и урны (не менее 2-х на площадку); </w:t>
      </w:r>
    </w:p>
    <w:p w:rsidR="00644971" w:rsidRDefault="00644971" w:rsidP="00D33727">
      <w:pPr>
        <w:pStyle w:val="a3"/>
        <w:numPr>
          <w:ilvl w:val="0"/>
          <w:numId w:val="61"/>
        </w:numPr>
        <w:spacing w:line="360" w:lineRule="auto"/>
        <w:ind w:left="0" w:firstLine="851"/>
        <w:jc w:val="both"/>
      </w:pPr>
      <w:r>
        <w:t>информационный стенд с правилами пользования площадкой;</w:t>
      </w:r>
    </w:p>
    <w:p w:rsidR="00644971" w:rsidRDefault="00644971" w:rsidP="00D33727">
      <w:pPr>
        <w:pStyle w:val="a3"/>
        <w:numPr>
          <w:ilvl w:val="0"/>
          <w:numId w:val="61"/>
        </w:numPr>
        <w:spacing w:line="360" w:lineRule="auto"/>
        <w:ind w:left="0" w:firstLine="851"/>
        <w:jc w:val="both"/>
      </w:pPr>
      <w:r>
        <w:t xml:space="preserve">осветительное оборудование; </w:t>
      </w:r>
    </w:p>
    <w:p w:rsidR="00644971" w:rsidRDefault="00644971" w:rsidP="00D33727">
      <w:pPr>
        <w:pStyle w:val="a3"/>
        <w:numPr>
          <w:ilvl w:val="0"/>
          <w:numId w:val="61"/>
        </w:numPr>
        <w:spacing w:line="360" w:lineRule="auto"/>
        <w:ind w:left="0" w:firstLine="851"/>
        <w:jc w:val="both"/>
      </w:pPr>
      <w:r>
        <w:t>специальное тренировочное оборудование.</w:t>
      </w:r>
    </w:p>
    <w:p w:rsidR="00644971" w:rsidRDefault="009065A2" w:rsidP="00D33727">
      <w:pPr>
        <w:pStyle w:val="a3"/>
        <w:numPr>
          <w:ilvl w:val="0"/>
          <w:numId w:val="60"/>
        </w:numPr>
        <w:spacing w:line="360" w:lineRule="auto"/>
        <w:ind w:left="0" w:firstLine="851"/>
        <w:jc w:val="both"/>
      </w:pPr>
      <w:r w:rsidRPr="009065A2">
        <w:t>Для покрытия поверхности части площадки, предназначенной для выгула домашних животных, предусматривается выровненная поверхность, обеспечивающая хороший дренаж, не травмирующая конечности животных (газонное, песчаное, песчано-земляное покрытие), а также удобство для регулярной уборки и обновления. Поверхность части площадки, предназначенной для владельцев домашних животных, проектируется с твердым или комбинированным видом покрытия (плитка, утопленная в газон, и др.). Подход к площадке для выгула домашних животных оборудуется твердым видом покрытия.</w:t>
      </w:r>
    </w:p>
    <w:p w:rsidR="009065A2" w:rsidRDefault="009065A2" w:rsidP="00D33727">
      <w:pPr>
        <w:pStyle w:val="a3"/>
        <w:numPr>
          <w:ilvl w:val="0"/>
          <w:numId w:val="60"/>
        </w:numPr>
        <w:spacing w:line="360" w:lineRule="auto"/>
        <w:ind w:left="0" w:firstLine="851"/>
        <w:jc w:val="both"/>
      </w:pPr>
      <w:r w:rsidRPr="009065A2">
        <w:lastRenderedPageBreak/>
        <w:t xml:space="preserve">Озеленение площадки для выгула домашних животных проектируется из </w:t>
      </w:r>
      <w:proofErr w:type="spellStart"/>
      <w:r w:rsidRPr="009065A2">
        <w:t>периметральных</w:t>
      </w:r>
      <w:proofErr w:type="spellEnd"/>
      <w:r w:rsidRPr="009065A2">
        <w:t xml:space="preserve"> плотных посадок высокого кустарника в виде живой изгороди или вертикального озеленения.</w:t>
      </w:r>
    </w:p>
    <w:p w:rsidR="009065A2" w:rsidRDefault="009065A2" w:rsidP="00D33727">
      <w:pPr>
        <w:pStyle w:val="a3"/>
        <w:numPr>
          <w:ilvl w:val="0"/>
          <w:numId w:val="60"/>
        </w:numPr>
        <w:spacing w:line="360" w:lineRule="auto"/>
        <w:ind w:left="0" w:firstLine="851"/>
        <w:jc w:val="both"/>
      </w:pPr>
      <w:r w:rsidRPr="009065A2">
        <w:t>Ограждение специальной площадки для выгула домашних животных предусматривается высотой не менее 2 метров.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9065A2" w:rsidRDefault="009065A2" w:rsidP="00D33727">
      <w:pPr>
        <w:pStyle w:val="a3"/>
        <w:numPr>
          <w:ilvl w:val="0"/>
          <w:numId w:val="60"/>
        </w:numPr>
        <w:spacing w:line="360" w:lineRule="auto"/>
        <w:ind w:left="0" w:firstLine="851"/>
        <w:jc w:val="both"/>
      </w:pPr>
      <w:r w:rsidRPr="009065A2">
        <w:t>Площадки для дрессировки собак должны быть оборудованы учебными, тренировочными, спортивными снарядами и сооружениями, навесом от дождя, утепленным бытовым помещением для хранения инвентаря, оборудования и отдыха инструкторов.</w:t>
      </w:r>
    </w:p>
    <w:p w:rsidR="00393376" w:rsidRPr="00D55535" w:rsidRDefault="009065A2" w:rsidP="00D55535">
      <w:pPr>
        <w:pStyle w:val="a3"/>
        <w:numPr>
          <w:ilvl w:val="0"/>
          <w:numId w:val="60"/>
        </w:numPr>
        <w:spacing w:line="360" w:lineRule="auto"/>
        <w:ind w:left="0" w:firstLine="851"/>
        <w:jc w:val="both"/>
      </w:pPr>
      <w:r>
        <w:t>Эксплуатация и содержание площадок для выгула собак осуществляется правообладателями земельных участков, на которых они расположены.</w:t>
      </w:r>
      <w:r w:rsidR="00393376" w:rsidRPr="00D55535">
        <w:rPr>
          <w:highlight w:val="red"/>
        </w:rPr>
        <w:t xml:space="preserve"> </w:t>
      </w:r>
    </w:p>
    <w:p w:rsidR="00393376" w:rsidRDefault="00393376" w:rsidP="00D33727">
      <w:pPr>
        <w:pStyle w:val="a3"/>
        <w:spacing w:line="360" w:lineRule="auto"/>
        <w:ind w:left="851"/>
        <w:jc w:val="both"/>
      </w:pPr>
    </w:p>
    <w:p w:rsidR="00393376" w:rsidRDefault="00393376" w:rsidP="00D33727">
      <w:pPr>
        <w:pStyle w:val="a3"/>
        <w:spacing w:line="360" w:lineRule="auto"/>
        <w:ind w:left="851"/>
        <w:jc w:val="both"/>
      </w:pPr>
      <w:r>
        <w:t>Статья 1</w:t>
      </w:r>
      <w:r w:rsidR="00DC1E86">
        <w:t>3</w:t>
      </w:r>
      <w:r>
        <w:t xml:space="preserve">. </w:t>
      </w:r>
      <w:r w:rsidR="00DC1E86">
        <w:t>Строительные площадки</w:t>
      </w:r>
    </w:p>
    <w:p w:rsidR="00B159C3" w:rsidRDefault="00B159C3" w:rsidP="00D33727">
      <w:pPr>
        <w:pStyle w:val="a3"/>
        <w:spacing w:line="360" w:lineRule="auto"/>
        <w:ind w:left="851"/>
        <w:jc w:val="both"/>
      </w:pPr>
    </w:p>
    <w:p w:rsidR="00B159C3" w:rsidRDefault="002C2C90" w:rsidP="00D33727">
      <w:pPr>
        <w:pStyle w:val="a3"/>
        <w:numPr>
          <w:ilvl w:val="0"/>
          <w:numId w:val="63"/>
        </w:numPr>
        <w:spacing w:line="360" w:lineRule="auto"/>
        <w:ind w:left="0" w:firstLine="851"/>
        <w:jc w:val="both"/>
      </w:pPr>
      <w:r>
        <w:t xml:space="preserve">При строительстве, реконструкции, ремонте и иных видов работ (далее – работ) на территории городского поселения </w:t>
      </w:r>
      <w:proofErr w:type="gramStart"/>
      <w:r>
        <w:t>Белоярский</w:t>
      </w:r>
      <w:proofErr w:type="gramEnd"/>
      <w:r>
        <w:t xml:space="preserve"> необходимо:</w:t>
      </w:r>
    </w:p>
    <w:p w:rsidR="002C2C90" w:rsidRPr="002C2C90" w:rsidRDefault="002C2C90" w:rsidP="00D33727">
      <w:pPr>
        <w:pStyle w:val="a3"/>
        <w:numPr>
          <w:ilvl w:val="0"/>
          <w:numId w:val="64"/>
        </w:numPr>
        <w:spacing w:line="360" w:lineRule="auto"/>
        <w:ind w:left="0" w:firstLine="851"/>
        <w:jc w:val="both"/>
      </w:pPr>
      <w:r>
        <w:rPr>
          <w:bCs/>
        </w:rPr>
        <w:t xml:space="preserve">до начала работ </w:t>
      </w:r>
      <w:r w:rsidRPr="002C2C90">
        <w:rPr>
          <w:bCs/>
        </w:rPr>
        <w:t>установить по всему периметру территории строительной площадки сплошное ограждение</w:t>
      </w:r>
      <w:r w:rsidR="00E75CD7">
        <w:rPr>
          <w:bCs/>
        </w:rPr>
        <w:t xml:space="preserve"> высотой 2,0 метра</w:t>
      </w:r>
      <w:r w:rsidRPr="002C2C90">
        <w:rPr>
          <w:bCs/>
        </w:rPr>
        <w:t>;</w:t>
      </w:r>
    </w:p>
    <w:p w:rsidR="002C2C90" w:rsidRPr="002C2C90" w:rsidRDefault="002C2C90" w:rsidP="00D33727">
      <w:pPr>
        <w:pStyle w:val="a3"/>
        <w:numPr>
          <w:ilvl w:val="0"/>
          <w:numId w:val="64"/>
        </w:numPr>
        <w:spacing w:line="360" w:lineRule="auto"/>
        <w:ind w:left="0" w:firstLine="851"/>
        <w:jc w:val="both"/>
      </w:pPr>
      <w:r w:rsidRPr="002C2C90">
        <w:rPr>
          <w:bCs/>
        </w:rPr>
        <w:t>обеспечить общую устойчивость, прочность, надежность, эксплуатационную безопасность ограждения строительной площадки;</w:t>
      </w:r>
    </w:p>
    <w:p w:rsidR="002C2C90" w:rsidRPr="002C2C90" w:rsidRDefault="002C2C90" w:rsidP="00D33727">
      <w:pPr>
        <w:pStyle w:val="a3"/>
        <w:numPr>
          <w:ilvl w:val="0"/>
          <w:numId w:val="64"/>
        </w:numPr>
        <w:spacing w:line="360" w:lineRule="auto"/>
        <w:ind w:left="0" w:firstLine="851"/>
        <w:jc w:val="both"/>
      </w:pPr>
      <w:r w:rsidRPr="002C2C90">
        <w:rPr>
          <w:bCs/>
        </w:rPr>
        <w:t>следить за надлежащим техническим состоянием ограждения строительной площадки, его чистотой, своевременной очисткой от грязи, снега, наледи, информационно-печатной продукции и другого «визуального мусора»;</w:t>
      </w:r>
    </w:p>
    <w:p w:rsidR="00EE2704" w:rsidRDefault="002C2C90" w:rsidP="00D33727">
      <w:pPr>
        <w:pStyle w:val="a3"/>
        <w:numPr>
          <w:ilvl w:val="0"/>
          <w:numId w:val="64"/>
        </w:numPr>
        <w:spacing w:line="360" w:lineRule="auto"/>
        <w:ind w:left="0" w:firstLine="851"/>
        <w:jc w:val="both"/>
      </w:pPr>
      <w:r>
        <w:t xml:space="preserve">обеспечить </w:t>
      </w:r>
      <w:r w:rsidR="00EE2704">
        <w:t xml:space="preserve">оформление строительной площадки в соответствии с техническим регламентом, приведенным в приложении </w:t>
      </w:r>
      <w:r w:rsidR="00014454">
        <w:t>2</w:t>
      </w:r>
      <w:r w:rsidR="00EE2704">
        <w:t xml:space="preserve"> настоящих Правил;</w:t>
      </w:r>
    </w:p>
    <w:p w:rsidR="00EE2704" w:rsidRPr="00EE2704" w:rsidRDefault="00EE2704" w:rsidP="00D33727">
      <w:pPr>
        <w:pStyle w:val="a3"/>
        <w:numPr>
          <w:ilvl w:val="0"/>
          <w:numId w:val="64"/>
        </w:numPr>
        <w:spacing w:line="360" w:lineRule="auto"/>
        <w:ind w:left="0" w:firstLine="851"/>
        <w:jc w:val="both"/>
      </w:pPr>
      <w:r w:rsidRPr="00EE2704">
        <w:rPr>
          <w:bCs/>
        </w:rPr>
        <w:t>обеспечить временные тротуары для пешеходов (в случае необходимости);</w:t>
      </w:r>
    </w:p>
    <w:p w:rsidR="00EE2704" w:rsidRPr="00EE2704" w:rsidRDefault="00EE2704" w:rsidP="00D33727">
      <w:pPr>
        <w:pStyle w:val="a3"/>
        <w:numPr>
          <w:ilvl w:val="0"/>
          <w:numId w:val="64"/>
        </w:numPr>
        <w:spacing w:line="360" w:lineRule="auto"/>
        <w:ind w:left="0" w:firstLine="851"/>
        <w:jc w:val="both"/>
      </w:pPr>
      <w:r w:rsidRPr="00EE2704">
        <w:rPr>
          <w:bCs/>
        </w:rPr>
        <w:t>обеспечить наружное освещение по периметру строительной площадки;</w:t>
      </w:r>
    </w:p>
    <w:p w:rsidR="002C2C90" w:rsidRDefault="00EE2704" w:rsidP="00D33727">
      <w:pPr>
        <w:pStyle w:val="a3"/>
        <w:numPr>
          <w:ilvl w:val="0"/>
          <w:numId w:val="64"/>
        </w:numPr>
        <w:spacing w:line="360" w:lineRule="auto"/>
        <w:ind w:left="0" w:firstLine="851"/>
        <w:jc w:val="both"/>
      </w:pPr>
      <w:r w:rsidRPr="00EE2704">
        <w:rPr>
          <w:bCs/>
        </w:rPr>
        <w:t>оборудовать благоустроенные подъезды к строительной площадке, внутриплощадочные проезды и пункты моек колес транспортных средств, исключающие вынос грязи и мусора на проезжую часть улиц (проездов);</w:t>
      </w:r>
    </w:p>
    <w:p w:rsidR="00EE2704" w:rsidRPr="00EE2704" w:rsidRDefault="00EE2704" w:rsidP="00D33727">
      <w:pPr>
        <w:pStyle w:val="a3"/>
        <w:numPr>
          <w:ilvl w:val="0"/>
          <w:numId w:val="64"/>
        </w:numPr>
        <w:spacing w:line="360" w:lineRule="auto"/>
        <w:ind w:left="0" w:firstLine="851"/>
        <w:jc w:val="both"/>
      </w:pPr>
      <w:r w:rsidRPr="00EE2704">
        <w:rPr>
          <w:bCs/>
        </w:rPr>
        <w:t>обеспечить вывоз снега, убранного с территории строительной площадки;</w:t>
      </w:r>
    </w:p>
    <w:p w:rsidR="00EE2704" w:rsidRPr="00EE2704" w:rsidRDefault="00EE2704" w:rsidP="00D33727">
      <w:pPr>
        <w:pStyle w:val="a3"/>
        <w:numPr>
          <w:ilvl w:val="0"/>
          <w:numId w:val="64"/>
        </w:numPr>
        <w:spacing w:line="360" w:lineRule="auto"/>
        <w:ind w:left="0" w:firstLine="851"/>
        <w:jc w:val="both"/>
      </w:pPr>
      <w:r w:rsidRPr="00EE2704">
        <w:rPr>
          <w:bCs/>
        </w:rPr>
        <w:lastRenderedPageBreak/>
        <w:t>обеспечить при производстве работ ежедневную уборку территории строительной площадки, подъездов к ней и тротуаров от грязи и мусора, снега, льда (учитывая период года (зима, лето));</w:t>
      </w:r>
    </w:p>
    <w:p w:rsidR="00EE2704" w:rsidRPr="00EE2704" w:rsidRDefault="00EE2704" w:rsidP="00D33727">
      <w:pPr>
        <w:pStyle w:val="a3"/>
        <w:numPr>
          <w:ilvl w:val="0"/>
          <w:numId w:val="64"/>
        </w:numPr>
        <w:spacing w:line="360" w:lineRule="auto"/>
        <w:ind w:left="0" w:firstLine="851"/>
        <w:jc w:val="both"/>
      </w:pPr>
      <w:r w:rsidRPr="00EE2704">
        <w:rPr>
          <w:bCs/>
        </w:rPr>
        <w:t>обеспечить при производстве работ сохранность действующих подземных инженерных коммуникаций, сетей наружного освещения, зеленых насаждений и малых архитектурных форм;</w:t>
      </w:r>
    </w:p>
    <w:p w:rsidR="00EE2704" w:rsidRPr="00EE2704" w:rsidRDefault="00EE2704" w:rsidP="00D33727">
      <w:pPr>
        <w:pStyle w:val="a3"/>
        <w:numPr>
          <w:ilvl w:val="0"/>
          <w:numId w:val="64"/>
        </w:numPr>
        <w:spacing w:line="360" w:lineRule="auto"/>
        <w:ind w:left="0" w:firstLine="851"/>
        <w:jc w:val="both"/>
      </w:pPr>
      <w:r w:rsidRPr="00EE2704">
        <w:rPr>
          <w:bCs/>
        </w:rPr>
        <w:t>восстановить разрушенные и поврежденные дорожные покрытия, зеленые насаждения, газоны, тротуары, откосы, малые архитектурные формы, произведенные при производстве работ.</w:t>
      </w:r>
    </w:p>
    <w:p w:rsidR="00EE2704" w:rsidRPr="00EE2704" w:rsidRDefault="00EE2704" w:rsidP="00D33727">
      <w:pPr>
        <w:pStyle w:val="a3"/>
        <w:numPr>
          <w:ilvl w:val="0"/>
          <w:numId w:val="63"/>
        </w:numPr>
        <w:spacing w:line="360" w:lineRule="auto"/>
        <w:ind w:left="0" w:firstLine="851"/>
        <w:jc w:val="both"/>
      </w:pPr>
      <w:r w:rsidRPr="00EE2704">
        <w:rPr>
          <w:bCs/>
        </w:rPr>
        <w:t>Территория стройплощадки огораживается сплошным ограждением по ее границам, указанным в строительном генеральном плане. В соответствии с этим планом должны быть установлены указывающие, предупреждающие и запрещающие знаки, ограждены и отмечены опасные зоны и маршруты, отведены и обозначены зоны выполнения работ повышенной опасности.</w:t>
      </w:r>
    </w:p>
    <w:p w:rsidR="00EE2704" w:rsidRPr="00E75CD7" w:rsidRDefault="00EE2704" w:rsidP="00D33727">
      <w:pPr>
        <w:pStyle w:val="a3"/>
        <w:numPr>
          <w:ilvl w:val="0"/>
          <w:numId w:val="63"/>
        </w:numPr>
        <w:spacing w:line="360" w:lineRule="auto"/>
        <w:ind w:left="0" w:firstLine="851"/>
        <w:jc w:val="both"/>
      </w:pPr>
      <w:r w:rsidRPr="00EE2704">
        <w:rPr>
          <w:bCs/>
        </w:rPr>
        <w:t xml:space="preserve">Ограждение строительной площадки изготавливается из железобетонных заборных плит, оцинкованного </w:t>
      </w:r>
      <w:proofErr w:type="spellStart"/>
      <w:r w:rsidRPr="00EE2704">
        <w:rPr>
          <w:bCs/>
        </w:rPr>
        <w:t>профнастила</w:t>
      </w:r>
      <w:proofErr w:type="spellEnd"/>
      <w:r w:rsidRPr="00EE2704">
        <w:rPr>
          <w:bCs/>
        </w:rPr>
        <w:t xml:space="preserve"> либо деревянного настила из обрезной доски. Материалы следует применять высокого качества, прочные, имеющие эстетичный внешний вид. Дефектами, сказывающимися на </w:t>
      </w:r>
      <w:proofErr w:type="gramStart"/>
      <w:r w:rsidRPr="00EE2704">
        <w:rPr>
          <w:bCs/>
        </w:rPr>
        <w:t>эстетическом виде</w:t>
      </w:r>
      <w:proofErr w:type="gramEnd"/>
      <w:r w:rsidRPr="00EE2704">
        <w:rPr>
          <w:bCs/>
        </w:rPr>
        <w:t xml:space="preserve"> ограждения являются:</w:t>
      </w:r>
    </w:p>
    <w:p w:rsidR="00E75CD7" w:rsidRPr="00E75CD7" w:rsidRDefault="00E75CD7" w:rsidP="00D33727">
      <w:pPr>
        <w:pStyle w:val="a3"/>
        <w:numPr>
          <w:ilvl w:val="0"/>
          <w:numId w:val="65"/>
        </w:numPr>
        <w:spacing w:line="360" w:lineRule="auto"/>
        <w:ind w:left="0" w:firstLine="851"/>
        <w:jc w:val="both"/>
      </w:pPr>
      <w:r w:rsidRPr="00E75CD7">
        <w:rPr>
          <w:bCs/>
        </w:rPr>
        <w:t>отклонение ограждения от вертикали более чем на 2 градуса;</w:t>
      </w:r>
    </w:p>
    <w:p w:rsidR="00E75CD7" w:rsidRDefault="00E75CD7" w:rsidP="00D33727">
      <w:pPr>
        <w:pStyle w:val="a3"/>
        <w:numPr>
          <w:ilvl w:val="0"/>
          <w:numId w:val="65"/>
        </w:numPr>
        <w:spacing w:line="360" w:lineRule="auto"/>
        <w:ind w:left="0" w:firstLine="851"/>
        <w:jc w:val="both"/>
      </w:pPr>
      <w:r>
        <w:t xml:space="preserve">наличие изломов железобетонных заборных плит или деревянного настила из обрезной доки, помятостей оцинкованного </w:t>
      </w:r>
      <w:proofErr w:type="spellStart"/>
      <w:r>
        <w:t>профнастила</w:t>
      </w:r>
      <w:proofErr w:type="spellEnd"/>
      <w:r>
        <w:t>;</w:t>
      </w:r>
    </w:p>
    <w:p w:rsidR="00E75CD7" w:rsidRDefault="00E75CD7" w:rsidP="00D33727">
      <w:pPr>
        <w:pStyle w:val="a3"/>
        <w:numPr>
          <w:ilvl w:val="0"/>
          <w:numId w:val="65"/>
        </w:numPr>
        <w:spacing w:line="360" w:lineRule="auto"/>
        <w:ind w:left="0" w:firstLine="851"/>
        <w:jc w:val="both"/>
      </w:pPr>
      <w:r>
        <w:t>наличие загрязнения на поверхности ограждения, в том числе наличие грязевых подтеков и пятен;</w:t>
      </w:r>
    </w:p>
    <w:p w:rsidR="00E75CD7" w:rsidRDefault="00E75CD7" w:rsidP="00D33727">
      <w:pPr>
        <w:pStyle w:val="a3"/>
        <w:numPr>
          <w:ilvl w:val="0"/>
          <w:numId w:val="65"/>
        </w:numPr>
        <w:spacing w:line="360" w:lineRule="auto"/>
        <w:ind w:left="0" w:firstLine="851"/>
        <w:jc w:val="both"/>
      </w:pPr>
      <w:r>
        <w:t>наличие граффити (изображений, рисунков, надписей, нанесенных красками, аэрозолями, спреями, чернилами), а также наличие надписей и рисунков, нацарапанных на штукатурке и/или облицовке ограждения.</w:t>
      </w:r>
    </w:p>
    <w:p w:rsidR="00E75CD7" w:rsidRPr="00E75CD7" w:rsidRDefault="00E75CD7" w:rsidP="00D33727">
      <w:pPr>
        <w:pStyle w:val="a3"/>
        <w:numPr>
          <w:ilvl w:val="0"/>
          <w:numId w:val="63"/>
        </w:numPr>
        <w:spacing w:line="360" w:lineRule="auto"/>
        <w:ind w:left="0" w:firstLine="851"/>
        <w:jc w:val="both"/>
      </w:pPr>
      <w:r w:rsidRPr="00E75CD7">
        <w:rPr>
          <w:bCs/>
        </w:rPr>
        <w:t>Запрещается наличие в ограждениях проемов, кроме ворот и калиток, контролируемых в течение рабочего времени и запираемых после его окончания.</w:t>
      </w:r>
    </w:p>
    <w:p w:rsidR="00E75CD7" w:rsidRPr="00E75CD7" w:rsidRDefault="00E75CD7" w:rsidP="00D33727">
      <w:pPr>
        <w:pStyle w:val="a3"/>
        <w:numPr>
          <w:ilvl w:val="0"/>
          <w:numId w:val="63"/>
        </w:numPr>
        <w:spacing w:line="360" w:lineRule="auto"/>
        <w:ind w:left="0" w:firstLine="851"/>
        <w:jc w:val="both"/>
      </w:pPr>
      <w:r w:rsidRPr="00E75CD7">
        <w:rPr>
          <w:bCs/>
        </w:rPr>
        <w:t>В тех случаях, когда строящийся объект располагается вдоль улиц, проездов, проходов, забор должен иметь козырек и деревянный тротуар под козырьком. Ширина настила пешеходного тротуара должна быть не менее 70 см. Козырек должен выдерживать действие снеговой нагрузки, а также нагрузки от падения одиночных мелких предметов. В зимнее время защитный козырек и тротуар должен регулярно очищаться от снега.</w:t>
      </w:r>
    </w:p>
    <w:p w:rsidR="00E75CD7" w:rsidRPr="00E75CD7" w:rsidRDefault="00E75CD7" w:rsidP="00D33727">
      <w:pPr>
        <w:pStyle w:val="a3"/>
        <w:numPr>
          <w:ilvl w:val="0"/>
          <w:numId w:val="63"/>
        </w:numPr>
        <w:spacing w:line="360" w:lineRule="auto"/>
        <w:ind w:left="0" w:firstLine="851"/>
        <w:jc w:val="both"/>
      </w:pPr>
      <w:r w:rsidRPr="00E75CD7">
        <w:rPr>
          <w:bCs/>
        </w:rPr>
        <w:lastRenderedPageBreak/>
        <w:t>В случае примыкания настила пешеходного тротуара непосредственно к дороге тротуар должен быть оборудован перилами с установкой защитного экрана со стороны проезжей части высотой не менее 1,0 м</w:t>
      </w:r>
      <w:r>
        <w:rPr>
          <w:bCs/>
        </w:rPr>
        <w:t>етра.</w:t>
      </w:r>
    </w:p>
    <w:p w:rsidR="00F25796" w:rsidRDefault="00F25796" w:rsidP="00D33727">
      <w:pPr>
        <w:pStyle w:val="a3"/>
        <w:numPr>
          <w:ilvl w:val="0"/>
          <w:numId w:val="63"/>
        </w:numPr>
        <w:spacing w:line="360" w:lineRule="auto"/>
        <w:ind w:left="0" w:firstLine="851"/>
        <w:jc w:val="both"/>
      </w:pPr>
      <w:r>
        <w:t>При осуществлении строительных работ запрещается:</w:t>
      </w:r>
    </w:p>
    <w:p w:rsidR="00F25796" w:rsidRDefault="00F25796" w:rsidP="00D33727">
      <w:pPr>
        <w:pStyle w:val="a3"/>
        <w:numPr>
          <w:ilvl w:val="0"/>
          <w:numId w:val="66"/>
        </w:numPr>
        <w:spacing w:line="360" w:lineRule="auto"/>
        <w:ind w:left="0" w:firstLine="851"/>
        <w:jc w:val="both"/>
      </w:pPr>
      <w:proofErr w:type="gramStart"/>
      <w:r>
        <w:t>перевозка грунта, мусора, сыпучих строительных материалов, легкой тары, листвы, сена, спила деревьев без покрытия брезентом или другим материалом, исключающим загрязнение дорог, а также транспортировка строительных смесей и растворов (цементно-песчаного раствора, известковых, бетонных смесей и т.д.) без принятия мер, исключающих возможность пролива на дорогу, тротуар, обочину или прилегающую к дороге полосу газона;</w:t>
      </w:r>
      <w:proofErr w:type="gramEnd"/>
    </w:p>
    <w:p w:rsidR="00F25796" w:rsidRDefault="00F25796" w:rsidP="00D33727">
      <w:pPr>
        <w:pStyle w:val="a3"/>
        <w:numPr>
          <w:ilvl w:val="0"/>
          <w:numId w:val="66"/>
        </w:numPr>
        <w:spacing w:line="360" w:lineRule="auto"/>
        <w:ind w:left="0" w:firstLine="851"/>
        <w:jc w:val="both"/>
      </w:pPr>
      <w:r>
        <w:t>складирование строительных материалов, мусора, грунта, отходов строительного производства и оборудования, в том числе размещение бытовок, за пределами территории строительной площадки и вне специально отведенных мест;</w:t>
      </w:r>
    </w:p>
    <w:p w:rsidR="00E75CD7" w:rsidRDefault="00F25796" w:rsidP="00D33727">
      <w:pPr>
        <w:pStyle w:val="a3"/>
        <w:numPr>
          <w:ilvl w:val="0"/>
          <w:numId w:val="66"/>
        </w:numPr>
        <w:spacing w:line="360" w:lineRule="auto"/>
        <w:ind w:left="0" w:firstLine="851"/>
        <w:jc w:val="both"/>
      </w:pPr>
      <w:r>
        <w:t>производить демонтаж ограждения строительной площадки с целью последующего благоустройства территории до полного окончания строительных работ.</w:t>
      </w:r>
    </w:p>
    <w:p w:rsidR="00F25796" w:rsidRPr="00F25796" w:rsidRDefault="00F25796" w:rsidP="00D33727">
      <w:pPr>
        <w:pStyle w:val="a3"/>
        <w:numPr>
          <w:ilvl w:val="0"/>
          <w:numId w:val="63"/>
        </w:numPr>
        <w:spacing w:line="360" w:lineRule="auto"/>
        <w:ind w:left="0" w:firstLine="851"/>
        <w:jc w:val="both"/>
      </w:pPr>
      <w:r w:rsidRPr="00F25796">
        <w:rPr>
          <w:bCs/>
        </w:rPr>
        <w:t>Объекты незавершенного строительства, на которых ведутся или не ведутся работы, должны быть закрыты строительными сетками</w:t>
      </w:r>
      <w:r>
        <w:rPr>
          <w:bCs/>
        </w:rPr>
        <w:t>.</w:t>
      </w:r>
      <w:r w:rsidRPr="00F25796">
        <w:rPr>
          <w:bCs/>
          <w:sz w:val="28"/>
          <w:szCs w:val="28"/>
        </w:rPr>
        <w:t xml:space="preserve"> </w:t>
      </w:r>
      <w:r w:rsidRPr="00F25796">
        <w:rPr>
          <w:bCs/>
        </w:rPr>
        <w:t>Строительные сетки, ориентированные на городские улицы, площади, парки, скверы, набережные и другие общественные территории города или хорошо просматриваемых с них, а также на проездах в структуре жилой застройки, необходимо устанавливать с применением фасадно</w:t>
      </w:r>
      <w:r>
        <w:rPr>
          <w:bCs/>
        </w:rPr>
        <w:t>-</w:t>
      </w:r>
      <w:r w:rsidRPr="00F25796">
        <w:rPr>
          <w:bCs/>
        </w:rPr>
        <w:t>декоративных сеток (</w:t>
      </w:r>
      <w:proofErr w:type="spellStart"/>
      <w:r w:rsidRPr="00F25796">
        <w:rPr>
          <w:bCs/>
        </w:rPr>
        <w:t>фальш</w:t>
      </w:r>
      <w:proofErr w:type="spellEnd"/>
      <w:r w:rsidRPr="00F25796">
        <w:rPr>
          <w:bCs/>
        </w:rPr>
        <w:t>-фасадов).</w:t>
      </w:r>
    </w:p>
    <w:p w:rsidR="00F25796" w:rsidRPr="009752A8" w:rsidRDefault="00F25796" w:rsidP="00D33727">
      <w:pPr>
        <w:pStyle w:val="a3"/>
        <w:numPr>
          <w:ilvl w:val="0"/>
          <w:numId w:val="63"/>
        </w:numPr>
        <w:spacing w:line="360" w:lineRule="auto"/>
        <w:ind w:left="0" w:firstLine="851"/>
        <w:jc w:val="both"/>
      </w:pPr>
      <w:r w:rsidRPr="00F25796">
        <w:rPr>
          <w:bCs/>
        </w:rPr>
        <w:t>Содержание строительных площадок, восстановление внешнего благоустройства после окончания строительных работ (в пределах пятнадцатиметровой зоны от границ строительной площадки), обустройство и содержание подъездных путей к строительной площадке, уборка и содержание территории, прилегающей к ограждению зоны строительной площадки, возлагается на Заказчика работ</w:t>
      </w:r>
      <w:r>
        <w:rPr>
          <w:bCs/>
        </w:rPr>
        <w:t>.</w:t>
      </w:r>
    </w:p>
    <w:p w:rsidR="009752A8" w:rsidRDefault="009752A8" w:rsidP="00D33727">
      <w:pPr>
        <w:pStyle w:val="a3"/>
        <w:spacing w:line="360" w:lineRule="auto"/>
        <w:ind w:left="851"/>
        <w:jc w:val="both"/>
      </w:pPr>
    </w:p>
    <w:p w:rsidR="009752A8" w:rsidRDefault="009752A8" w:rsidP="00D33727">
      <w:pPr>
        <w:pStyle w:val="a3"/>
        <w:spacing w:line="360" w:lineRule="auto"/>
        <w:ind w:left="851"/>
        <w:jc w:val="both"/>
      </w:pPr>
      <w:r>
        <w:t xml:space="preserve">Статья 14. </w:t>
      </w:r>
      <w:r w:rsidR="003A2437">
        <w:t>Информационные конструкции</w:t>
      </w:r>
      <w:r w:rsidRPr="009752A8">
        <w:t>.</w:t>
      </w:r>
    </w:p>
    <w:p w:rsidR="009752A8" w:rsidRDefault="009752A8" w:rsidP="00D33727">
      <w:pPr>
        <w:pStyle w:val="a3"/>
        <w:spacing w:line="360" w:lineRule="auto"/>
        <w:ind w:left="851"/>
        <w:jc w:val="both"/>
      </w:pPr>
    </w:p>
    <w:p w:rsidR="009752A8" w:rsidRDefault="003A2437" w:rsidP="00D33727">
      <w:pPr>
        <w:pStyle w:val="a3"/>
        <w:numPr>
          <w:ilvl w:val="0"/>
          <w:numId w:val="67"/>
        </w:numPr>
        <w:spacing w:line="360" w:lineRule="auto"/>
        <w:ind w:left="0" w:firstLine="851"/>
        <w:jc w:val="both"/>
      </w:pPr>
      <w:r>
        <w:t xml:space="preserve">Информационная конструкция </w:t>
      </w:r>
      <w:r w:rsidR="003237F3">
        <w:t>–</w:t>
      </w:r>
      <w:r>
        <w:t xml:space="preserve"> </w:t>
      </w:r>
      <w:r w:rsidR="003237F3">
        <w:t>объект благоустройства, выполняющий функцию информирования населения города.</w:t>
      </w:r>
    </w:p>
    <w:p w:rsidR="00162B69" w:rsidRDefault="00162B69" w:rsidP="00D33727">
      <w:pPr>
        <w:pStyle w:val="a3"/>
        <w:numPr>
          <w:ilvl w:val="0"/>
          <w:numId w:val="67"/>
        </w:numPr>
        <w:spacing w:line="360" w:lineRule="auto"/>
        <w:ind w:left="0" w:firstLine="851"/>
        <w:jc w:val="both"/>
      </w:pPr>
      <w:r>
        <w:t>В городе осуществляется размещение информационных конструкций следующих видов:</w:t>
      </w:r>
    </w:p>
    <w:p w:rsidR="00162B69" w:rsidRDefault="00162B69" w:rsidP="00D33727">
      <w:pPr>
        <w:pStyle w:val="a3"/>
        <w:numPr>
          <w:ilvl w:val="0"/>
          <w:numId w:val="68"/>
        </w:numPr>
        <w:spacing w:line="360" w:lineRule="auto"/>
        <w:ind w:left="0" w:firstLine="851"/>
        <w:jc w:val="both"/>
      </w:pPr>
      <w:proofErr w:type="gramStart"/>
      <w:r>
        <w:lastRenderedPageBreak/>
        <w:t>указатели наименований элементов планировочной структуры (улиц, микрорайонов, площадей, проездов, проспектов, шоссе, набережных, скверов, мостов), указатели номеров домов;</w:t>
      </w:r>
      <w:proofErr w:type="gramEnd"/>
    </w:p>
    <w:p w:rsidR="00162B69" w:rsidRDefault="00162B69" w:rsidP="00D33727">
      <w:pPr>
        <w:pStyle w:val="a3"/>
        <w:numPr>
          <w:ilvl w:val="0"/>
          <w:numId w:val="68"/>
        </w:numPr>
        <w:spacing w:line="360" w:lineRule="auto"/>
        <w:ind w:left="0" w:firstLine="851"/>
        <w:jc w:val="both"/>
      </w:pPr>
      <w:r>
        <w:t>указатели маршрутов (схемы) движения и расписания городского пассажирского транспорта;</w:t>
      </w:r>
    </w:p>
    <w:p w:rsidR="00162B69" w:rsidRDefault="00162B69" w:rsidP="00D33727">
      <w:pPr>
        <w:pStyle w:val="a3"/>
        <w:numPr>
          <w:ilvl w:val="0"/>
          <w:numId w:val="68"/>
        </w:numPr>
        <w:spacing w:line="360" w:lineRule="auto"/>
        <w:ind w:left="0" w:firstLine="851"/>
        <w:jc w:val="both"/>
      </w:pPr>
      <w:r>
        <w:t>вывески -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 витринах, на внешних поверхностях нестационарных торговых объектов в месте нахождения или осуществления деятельности организации или индивидуального предпринимателя, содержащие:</w:t>
      </w:r>
    </w:p>
    <w:p w:rsidR="00162B69" w:rsidRDefault="00162B69" w:rsidP="00D33727">
      <w:pPr>
        <w:pStyle w:val="a3"/>
        <w:numPr>
          <w:ilvl w:val="0"/>
          <w:numId w:val="69"/>
        </w:numPr>
        <w:spacing w:line="360" w:lineRule="auto"/>
        <w:ind w:left="0" w:firstLine="851"/>
        <w:jc w:val="both"/>
      </w:pPr>
      <w:r>
        <w:t>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фактическом местоположении (месте осуществления деятельности) данной организации, индивидуального предпринимателя;</w:t>
      </w:r>
    </w:p>
    <w:p w:rsidR="003237F3" w:rsidRDefault="00162B69" w:rsidP="00D33727">
      <w:pPr>
        <w:pStyle w:val="a3"/>
        <w:numPr>
          <w:ilvl w:val="0"/>
          <w:numId w:val="69"/>
        </w:numPr>
        <w:spacing w:line="360" w:lineRule="auto"/>
        <w:ind w:left="0" w:firstLine="851"/>
        <w:jc w:val="both"/>
      </w:pPr>
      <w:r>
        <w:t>сведения, размещаемые в случаях, предусмотренных Законом Российской Федерации от 07.02.1992 № 2300-1 «О защите прав потребителей».</w:t>
      </w:r>
    </w:p>
    <w:p w:rsidR="00162B69" w:rsidRDefault="00162B69" w:rsidP="00D33727">
      <w:pPr>
        <w:pStyle w:val="a3"/>
        <w:numPr>
          <w:ilvl w:val="0"/>
          <w:numId w:val="67"/>
        </w:numPr>
        <w:spacing w:line="360" w:lineRule="auto"/>
        <w:ind w:left="0" w:firstLine="851"/>
        <w:jc w:val="both"/>
      </w:pPr>
      <w:r w:rsidRPr="00D7700A">
        <w:t xml:space="preserve">Информационные конструкции, в том числе вывески, установленные и согласованные с </w:t>
      </w:r>
      <w:r>
        <w:t>у</w:t>
      </w:r>
      <w:r w:rsidRPr="00D139B4">
        <w:t>правление</w:t>
      </w:r>
      <w:r>
        <w:t>м</w:t>
      </w:r>
      <w:r w:rsidRPr="00D139B4">
        <w:t xml:space="preserve"> по архитектуре и градостроительству</w:t>
      </w:r>
      <w:r>
        <w:t xml:space="preserve"> а</w:t>
      </w:r>
      <w:r w:rsidRPr="00D139B4">
        <w:t xml:space="preserve">дминистрации </w:t>
      </w:r>
      <w:r>
        <w:t xml:space="preserve">Белоярского района </w:t>
      </w:r>
      <w:r w:rsidRPr="00D7700A">
        <w:t>со д</w:t>
      </w:r>
      <w:r>
        <w:t xml:space="preserve">ня вступления в силу настоящих Правил </w:t>
      </w:r>
      <w:r w:rsidRPr="00D7700A">
        <w:t xml:space="preserve">подлежат приведению в соответствие с </w:t>
      </w:r>
      <w:r>
        <w:t>настоящей статьей</w:t>
      </w:r>
      <w:r w:rsidRPr="00D7700A">
        <w:t xml:space="preserve"> в следующих случаях:</w:t>
      </w:r>
    </w:p>
    <w:p w:rsidR="00162B69" w:rsidRDefault="00162B69" w:rsidP="00D33727">
      <w:pPr>
        <w:pStyle w:val="a3"/>
        <w:numPr>
          <w:ilvl w:val="0"/>
          <w:numId w:val="70"/>
        </w:numPr>
        <w:spacing w:line="360" w:lineRule="auto"/>
        <w:ind w:left="0" w:firstLine="851"/>
        <w:jc w:val="both"/>
      </w:pPr>
      <w:r w:rsidRPr="00D7700A">
        <w:t>при смене собственника информационной конструкции;</w:t>
      </w:r>
    </w:p>
    <w:p w:rsidR="00162B69" w:rsidRDefault="00162B69" w:rsidP="00D33727">
      <w:pPr>
        <w:pStyle w:val="a3"/>
        <w:numPr>
          <w:ilvl w:val="0"/>
          <w:numId w:val="70"/>
        </w:numPr>
        <w:spacing w:line="360" w:lineRule="auto"/>
        <w:ind w:left="0" w:firstLine="851"/>
        <w:jc w:val="both"/>
      </w:pPr>
      <w:r w:rsidRPr="00D7700A">
        <w:t>при смене места размещения информационной конструкции;</w:t>
      </w:r>
    </w:p>
    <w:p w:rsidR="00162B69" w:rsidRDefault="00162B69" w:rsidP="00D33727">
      <w:pPr>
        <w:pStyle w:val="a3"/>
        <w:numPr>
          <w:ilvl w:val="0"/>
          <w:numId w:val="70"/>
        </w:numPr>
        <w:spacing w:line="360" w:lineRule="auto"/>
        <w:ind w:left="0" w:firstLine="851"/>
        <w:jc w:val="both"/>
      </w:pPr>
      <w:r w:rsidRPr="00D7700A">
        <w:t xml:space="preserve">при </w:t>
      </w:r>
      <w:proofErr w:type="gramStart"/>
      <w:r w:rsidRPr="00D7700A">
        <w:t>замене</w:t>
      </w:r>
      <w:proofErr w:type="gramEnd"/>
      <w:r w:rsidRPr="00D7700A">
        <w:t xml:space="preserve"> пришедшей в негодность информационной конструкции на новую;</w:t>
      </w:r>
    </w:p>
    <w:p w:rsidR="00162B69" w:rsidRDefault="00162B69" w:rsidP="00D33727">
      <w:pPr>
        <w:pStyle w:val="a3"/>
        <w:numPr>
          <w:ilvl w:val="0"/>
          <w:numId w:val="70"/>
        </w:numPr>
        <w:spacing w:line="360" w:lineRule="auto"/>
        <w:ind w:left="0" w:firstLine="851"/>
        <w:jc w:val="both"/>
      </w:pPr>
      <w:r w:rsidRPr="00D7700A">
        <w:t>при изменении материала, рисунка, цвета облицовки фасада, на котором размещается информационная конструкция, при реконструкции фасада;</w:t>
      </w:r>
    </w:p>
    <w:p w:rsidR="00162B69" w:rsidRDefault="00162B69" w:rsidP="00D33727">
      <w:pPr>
        <w:pStyle w:val="a3"/>
        <w:numPr>
          <w:ilvl w:val="0"/>
          <w:numId w:val="70"/>
        </w:numPr>
        <w:spacing w:line="360" w:lineRule="auto"/>
        <w:ind w:left="0" w:firstLine="851"/>
        <w:jc w:val="both"/>
      </w:pPr>
      <w:r w:rsidRPr="00D7700A">
        <w:t>при проектировании новых вывесок на многоквартирных жилых домах.</w:t>
      </w:r>
    </w:p>
    <w:p w:rsidR="00162B69" w:rsidRDefault="00162B69" w:rsidP="00D33727">
      <w:pPr>
        <w:pStyle w:val="a3"/>
        <w:numPr>
          <w:ilvl w:val="0"/>
          <w:numId w:val="67"/>
        </w:numPr>
        <w:spacing w:line="360" w:lineRule="auto"/>
        <w:ind w:left="0" w:firstLine="851"/>
        <w:jc w:val="both"/>
      </w:pPr>
      <w:r>
        <w:t>Вне зависимости от вышеперечисленных случаев, и</w:t>
      </w:r>
      <w:r w:rsidRPr="00D7700A">
        <w:t xml:space="preserve">нформационные конструкции, в том числе вывески, установленные и согласованные с </w:t>
      </w:r>
      <w:r>
        <w:t>у</w:t>
      </w:r>
      <w:r w:rsidRPr="00D139B4">
        <w:t>правление</w:t>
      </w:r>
      <w:r>
        <w:t>м</w:t>
      </w:r>
      <w:r w:rsidRPr="00D139B4">
        <w:t xml:space="preserve"> по архитектуре и градостроительству</w:t>
      </w:r>
      <w:r>
        <w:t xml:space="preserve"> а</w:t>
      </w:r>
      <w:r w:rsidRPr="00D139B4">
        <w:t xml:space="preserve">дминистрации </w:t>
      </w:r>
      <w:r>
        <w:t>Белоярского района</w:t>
      </w:r>
      <w:r w:rsidR="009967B2">
        <w:t>,</w:t>
      </w:r>
      <w:r>
        <w:t xml:space="preserve"> подлежат приведению в соответствие с настоящей статьей</w:t>
      </w:r>
      <w:r w:rsidR="009967B2">
        <w:t xml:space="preserve"> в течение</w:t>
      </w:r>
      <w:r>
        <w:t xml:space="preserve"> одного года со дня вступления в силу</w:t>
      </w:r>
      <w:r w:rsidR="009967B2">
        <w:t xml:space="preserve"> Правил</w:t>
      </w:r>
      <w:r>
        <w:t>.</w:t>
      </w:r>
    </w:p>
    <w:p w:rsidR="00D0792E" w:rsidRDefault="00D0792E" w:rsidP="00D33727">
      <w:pPr>
        <w:pStyle w:val="a3"/>
        <w:numPr>
          <w:ilvl w:val="0"/>
          <w:numId w:val="67"/>
        </w:numPr>
        <w:spacing w:line="360" w:lineRule="auto"/>
        <w:ind w:left="0" w:firstLine="851"/>
        <w:jc w:val="both"/>
      </w:pPr>
      <w:r>
        <w:lastRenderedPageBreak/>
        <w:t>Приведение информационной конструкции в соответствие с требованиями настоящей статьи не требует согласования с органом местного самоуправления, за исключением случаев размещения информационных конструкций, указанных в пункте 2 части 11 настоящей статьи.</w:t>
      </w:r>
    </w:p>
    <w:p w:rsidR="00D861F0" w:rsidRPr="00192C58" w:rsidRDefault="00ED6D9E" w:rsidP="00D33727">
      <w:pPr>
        <w:pStyle w:val="a3"/>
        <w:numPr>
          <w:ilvl w:val="0"/>
          <w:numId w:val="67"/>
        </w:numPr>
        <w:spacing w:line="360" w:lineRule="auto"/>
        <w:ind w:left="0" w:firstLine="851"/>
        <w:jc w:val="both"/>
      </w:pPr>
      <w:proofErr w:type="gramStart"/>
      <w:r>
        <w:t>Р</w:t>
      </w:r>
      <w:r w:rsidRPr="00296415">
        <w:t xml:space="preserve">азмещение </w:t>
      </w:r>
      <w:r>
        <w:t>и</w:t>
      </w:r>
      <w:r w:rsidRPr="00296415">
        <w:t xml:space="preserve">нформационных </w:t>
      </w:r>
      <w:r>
        <w:t>к</w:t>
      </w:r>
      <w:r w:rsidRPr="00296415">
        <w:t xml:space="preserve">онструкций, </w:t>
      </w:r>
      <w:r>
        <w:t xml:space="preserve">указанных в абзаце втором пункта 3 </w:t>
      </w:r>
      <w:r w:rsidR="00D92979">
        <w:t>части</w:t>
      </w:r>
      <w:r>
        <w:t xml:space="preserve"> </w:t>
      </w:r>
      <w:r w:rsidR="001C61B2">
        <w:t>2</w:t>
      </w:r>
      <w:r w:rsidRPr="00296415">
        <w:t xml:space="preserve"> </w:t>
      </w:r>
      <w:r w:rsidR="00D92979">
        <w:t>настоящей статьи</w:t>
      </w:r>
      <w:r>
        <w:t>, в</w:t>
      </w:r>
      <w:r w:rsidRPr="00296415">
        <w:t xml:space="preserve"> </w:t>
      </w:r>
      <w:r>
        <w:t>в</w:t>
      </w:r>
      <w:r w:rsidRPr="00296415">
        <w:t xml:space="preserve">иде </w:t>
      </w:r>
      <w:r>
        <w:t>о</w:t>
      </w:r>
      <w:r w:rsidRPr="00296415">
        <w:t xml:space="preserve">тдельно </w:t>
      </w:r>
      <w:r>
        <w:t>с</w:t>
      </w:r>
      <w:r w:rsidRPr="00296415">
        <w:t xml:space="preserve">тоящих </w:t>
      </w:r>
      <w:r>
        <w:t>к</w:t>
      </w:r>
      <w:r w:rsidRPr="00296415">
        <w:t xml:space="preserve">онструкций </w:t>
      </w:r>
      <w:r>
        <w:t>д</w:t>
      </w:r>
      <w:r w:rsidRPr="00296415">
        <w:t xml:space="preserve">опускается </w:t>
      </w:r>
      <w:r>
        <w:t>т</w:t>
      </w:r>
      <w:r w:rsidRPr="00296415">
        <w:t xml:space="preserve">олько </w:t>
      </w:r>
      <w:r>
        <w:t>п</w:t>
      </w:r>
      <w:r w:rsidRPr="00296415">
        <w:t xml:space="preserve">ри </w:t>
      </w:r>
      <w:r>
        <w:t>у</w:t>
      </w:r>
      <w:r w:rsidRPr="00296415">
        <w:t xml:space="preserve">словии </w:t>
      </w:r>
      <w:r>
        <w:t>и</w:t>
      </w:r>
      <w:r w:rsidRPr="00296415">
        <w:t xml:space="preserve">х </w:t>
      </w:r>
      <w:r>
        <w:t>у</w:t>
      </w:r>
      <w:r w:rsidRPr="00296415">
        <w:t xml:space="preserve">становки </w:t>
      </w:r>
      <w:r>
        <w:t>в</w:t>
      </w:r>
      <w:r w:rsidRPr="00296415">
        <w:t xml:space="preserve"> </w:t>
      </w:r>
      <w:r>
        <w:t>г</w:t>
      </w:r>
      <w:r w:rsidRPr="00296415">
        <w:t xml:space="preserve">раницах </w:t>
      </w:r>
      <w:r>
        <w:t>з</w:t>
      </w:r>
      <w:r w:rsidRPr="00296415">
        <w:t xml:space="preserve">емельного </w:t>
      </w:r>
      <w:r>
        <w:t>у</w:t>
      </w:r>
      <w:r w:rsidRPr="00296415">
        <w:t xml:space="preserve">частка, </w:t>
      </w:r>
      <w:r>
        <w:t>н</w:t>
      </w:r>
      <w:r w:rsidRPr="00296415">
        <w:t xml:space="preserve">а </w:t>
      </w:r>
      <w:r>
        <w:t>к</w:t>
      </w:r>
      <w:r w:rsidRPr="00296415">
        <w:t xml:space="preserve">отором </w:t>
      </w:r>
      <w:r>
        <w:t>р</w:t>
      </w:r>
      <w:r w:rsidRPr="00296415">
        <w:t xml:space="preserve">асполагаются </w:t>
      </w:r>
      <w:r>
        <w:t>з</w:t>
      </w:r>
      <w:r w:rsidRPr="00296415">
        <w:t xml:space="preserve">дания, </w:t>
      </w:r>
      <w:r>
        <w:t>с</w:t>
      </w:r>
      <w:r w:rsidRPr="00296415">
        <w:t xml:space="preserve">троения, </w:t>
      </w:r>
      <w:r>
        <w:t>с</w:t>
      </w:r>
      <w:r w:rsidRPr="00296415">
        <w:t xml:space="preserve">ооружения, </w:t>
      </w:r>
      <w:r>
        <w:t>я</w:t>
      </w:r>
      <w:r w:rsidRPr="00296415">
        <w:t xml:space="preserve">вляющиеся </w:t>
      </w:r>
      <w:r>
        <w:t>м</w:t>
      </w:r>
      <w:r w:rsidRPr="00296415">
        <w:t xml:space="preserve">естом </w:t>
      </w:r>
      <w:r>
        <w:t>н</w:t>
      </w:r>
      <w:r w:rsidRPr="00296415">
        <w:t xml:space="preserve">ахождения, </w:t>
      </w:r>
      <w:r>
        <w:t>о</w:t>
      </w:r>
      <w:r w:rsidRPr="00296415">
        <w:t xml:space="preserve">существления </w:t>
      </w:r>
      <w:r>
        <w:t>д</w:t>
      </w:r>
      <w:r w:rsidRPr="00296415">
        <w:t xml:space="preserve">еятельности </w:t>
      </w:r>
      <w:r>
        <w:t>о</w:t>
      </w:r>
      <w:r w:rsidRPr="00296415">
        <w:t xml:space="preserve">рганизации, </w:t>
      </w:r>
      <w:r>
        <w:t>и</w:t>
      </w:r>
      <w:r w:rsidRPr="00296415">
        <w:t xml:space="preserve">ндивидуального </w:t>
      </w:r>
      <w:r>
        <w:t>п</w:t>
      </w:r>
      <w:r w:rsidRPr="00296415">
        <w:t xml:space="preserve">редпринимателя, </w:t>
      </w:r>
      <w:r>
        <w:t>с</w:t>
      </w:r>
      <w:r w:rsidRPr="00296415">
        <w:t xml:space="preserve">ведения </w:t>
      </w:r>
      <w:r>
        <w:t>о</w:t>
      </w:r>
      <w:r w:rsidRPr="00296415">
        <w:t xml:space="preserve"> </w:t>
      </w:r>
      <w:r>
        <w:t>к</w:t>
      </w:r>
      <w:r w:rsidRPr="00296415">
        <w:t xml:space="preserve">оторых </w:t>
      </w:r>
      <w:r>
        <w:t>с</w:t>
      </w:r>
      <w:r w:rsidRPr="00296415">
        <w:t xml:space="preserve">одержатся </w:t>
      </w:r>
      <w:r>
        <w:t>в</w:t>
      </w:r>
      <w:r w:rsidRPr="00296415">
        <w:t xml:space="preserve"> </w:t>
      </w:r>
      <w:r>
        <w:t>д</w:t>
      </w:r>
      <w:r w:rsidRPr="00296415">
        <w:t xml:space="preserve">анных </w:t>
      </w:r>
      <w:r>
        <w:t>и</w:t>
      </w:r>
      <w:r w:rsidRPr="00296415">
        <w:t xml:space="preserve">нформационных </w:t>
      </w:r>
      <w:r>
        <w:t>к</w:t>
      </w:r>
      <w:r w:rsidRPr="00296415">
        <w:t xml:space="preserve">онструкциях </w:t>
      </w:r>
      <w:r>
        <w:t>и</w:t>
      </w:r>
      <w:r w:rsidRPr="00296415">
        <w:t xml:space="preserve"> </w:t>
      </w:r>
      <w:r>
        <w:t>к</w:t>
      </w:r>
      <w:r w:rsidRPr="00296415">
        <w:t xml:space="preserve">оторым </w:t>
      </w:r>
      <w:r>
        <w:t>у</w:t>
      </w:r>
      <w:r w:rsidRPr="00296415">
        <w:t xml:space="preserve">казанные </w:t>
      </w:r>
      <w:r>
        <w:t>з</w:t>
      </w:r>
      <w:r w:rsidRPr="00296415">
        <w:t xml:space="preserve">дания, </w:t>
      </w:r>
      <w:r>
        <w:t>с</w:t>
      </w:r>
      <w:r w:rsidRPr="00296415">
        <w:t xml:space="preserve">троения, </w:t>
      </w:r>
      <w:r>
        <w:t>с</w:t>
      </w:r>
      <w:r w:rsidRPr="00296415">
        <w:t xml:space="preserve">ооружения </w:t>
      </w:r>
      <w:r>
        <w:t>и</w:t>
      </w:r>
      <w:r w:rsidRPr="00296415">
        <w:t xml:space="preserve"> </w:t>
      </w:r>
      <w:r>
        <w:t>з</w:t>
      </w:r>
      <w:r w:rsidRPr="00296415">
        <w:t xml:space="preserve">емельный </w:t>
      </w:r>
      <w:r>
        <w:t>у</w:t>
      </w:r>
      <w:r w:rsidRPr="00296415">
        <w:t xml:space="preserve">часток </w:t>
      </w:r>
      <w:r>
        <w:t>п</w:t>
      </w:r>
      <w:r w:rsidRPr="00296415">
        <w:t>ринадлежат</w:t>
      </w:r>
      <w:proofErr w:type="gramEnd"/>
      <w:r w:rsidRPr="00296415">
        <w:t xml:space="preserve"> </w:t>
      </w:r>
      <w:r>
        <w:t>н</w:t>
      </w:r>
      <w:r w:rsidRPr="00296415">
        <w:t xml:space="preserve">а </w:t>
      </w:r>
      <w:r>
        <w:t>п</w:t>
      </w:r>
      <w:r w:rsidRPr="00296415">
        <w:t xml:space="preserve">раве </w:t>
      </w:r>
      <w:r>
        <w:t>с</w:t>
      </w:r>
      <w:r w:rsidRPr="00296415">
        <w:t xml:space="preserve">обственности </w:t>
      </w:r>
      <w:r>
        <w:t>и</w:t>
      </w:r>
      <w:r w:rsidRPr="00296415">
        <w:t xml:space="preserve">ли </w:t>
      </w:r>
      <w:r>
        <w:t>и</w:t>
      </w:r>
      <w:r w:rsidRPr="00296415">
        <w:t xml:space="preserve">ном </w:t>
      </w:r>
      <w:r>
        <w:t>в</w:t>
      </w:r>
      <w:r w:rsidRPr="00296415">
        <w:t xml:space="preserve">ещном </w:t>
      </w:r>
      <w:r>
        <w:t>п</w:t>
      </w:r>
      <w:r w:rsidRPr="00296415">
        <w:t>раве.</w:t>
      </w:r>
      <w:r>
        <w:t xml:space="preserve"> При этом если в здании находятся несколько организаций (индивидуальных предпринимателей), необходимая информация размещается на одной отдельно стоящей конструкции упорядочено.</w:t>
      </w:r>
      <w:r w:rsidR="00D861F0" w:rsidRPr="00D861F0">
        <w:t xml:space="preserve"> </w:t>
      </w:r>
      <w:r w:rsidR="00D861F0">
        <w:t>В</w:t>
      </w:r>
      <w:r w:rsidR="00D861F0" w:rsidRPr="00296415">
        <w:t xml:space="preserve">нешний </w:t>
      </w:r>
      <w:r w:rsidR="00D861F0">
        <w:t>в</w:t>
      </w:r>
      <w:r w:rsidR="00D861F0" w:rsidRPr="00296415">
        <w:t xml:space="preserve">ид </w:t>
      </w:r>
      <w:r w:rsidR="00D861F0">
        <w:t>таких и</w:t>
      </w:r>
      <w:r w:rsidR="00D861F0" w:rsidRPr="00296415">
        <w:t xml:space="preserve">нформационных </w:t>
      </w:r>
      <w:r w:rsidR="00D861F0">
        <w:t>к</w:t>
      </w:r>
      <w:r w:rsidR="00D861F0" w:rsidRPr="00296415">
        <w:t xml:space="preserve">онструкций </w:t>
      </w:r>
      <w:r w:rsidR="00D861F0">
        <w:t>о</w:t>
      </w:r>
      <w:r w:rsidR="00D861F0" w:rsidRPr="00296415">
        <w:t>пределяется</w:t>
      </w:r>
      <w:r w:rsidR="00D861F0">
        <w:t xml:space="preserve"> в</w:t>
      </w:r>
      <w:r w:rsidR="00D861F0" w:rsidRPr="00296415">
        <w:t xml:space="preserve"> </w:t>
      </w:r>
      <w:r w:rsidR="00D861F0">
        <w:t>с</w:t>
      </w:r>
      <w:r w:rsidR="00D861F0" w:rsidRPr="00296415">
        <w:t xml:space="preserve">оответствии </w:t>
      </w:r>
      <w:r w:rsidR="00D861F0">
        <w:t>с</w:t>
      </w:r>
      <w:r w:rsidR="00D861F0" w:rsidRPr="00296415">
        <w:t xml:space="preserve"> </w:t>
      </w:r>
      <w:r w:rsidR="00D861F0">
        <w:t>д</w:t>
      </w:r>
      <w:r w:rsidR="00D861F0" w:rsidRPr="00296415">
        <w:t xml:space="preserve">изайн-проектом </w:t>
      </w:r>
      <w:r w:rsidR="00D861F0">
        <w:t>р</w:t>
      </w:r>
      <w:r w:rsidR="00D861F0" w:rsidRPr="00296415">
        <w:t xml:space="preserve">азмещения </w:t>
      </w:r>
      <w:r w:rsidR="00D861F0">
        <w:t>в</w:t>
      </w:r>
      <w:r w:rsidR="00D861F0" w:rsidRPr="00296415">
        <w:t xml:space="preserve">ывески, </w:t>
      </w:r>
      <w:proofErr w:type="gramStart"/>
      <w:r w:rsidR="00D861F0">
        <w:t>р</w:t>
      </w:r>
      <w:r w:rsidR="00D861F0" w:rsidRPr="00296415">
        <w:t>азработанным</w:t>
      </w:r>
      <w:proofErr w:type="gramEnd"/>
      <w:r w:rsidR="00D861F0" w:rsidRPr="00296415">
        <w:t xml:space="preserve"> </w:t>
      </w:r>
      <w:r w:rsidR="00D861F0">
        <w:t>и</w:t>
      </w:r>
      <w:r w:rsidR="00D861F0" w:rsidRPr="00296415">
        <w:t xml:space="preserve"> </w:t>
      </w:r>
      <w:r w:rsidR="00D861F0">
        <w:t>в</w:t>
      </w:r>
      <w:r w:rsidR="00D861F0" w:rsidRPr="00296415">
        <w:t xml:space="preserve"> </w:t>
      </w:r>
      <w:r w:rsidR="00D861F0">
        <w:t>с</w:t>
      </w:r>
      <w:r w:rsidR="00D861F0" w:rsidRPr="00296415">
        <w:t xml:space="preserve">оответствии </w:t>
      </w:r>
      <w:r w:rsidR="00D861F0">
        <w:t>с</w:t>
      </w:r>
      <w:r w:rsidR="00D861F0" w:rsidRPr="00296415">
        <w:t xml:space="preserve"> </w:t>
      </w:r>
      <w:r w:rsidR="00D861F0">
        <w:t>т</w:t>
      </w:r>
      <w:r w:rsidR="00D861F0" w:rsidRPr="00296415">
        <w:t xml:space="preserve">ребованиями </w:t>
      </w:r>
      <w:r w:rsidR="00DF0605">
        <w:t xml:space="preserve">части </w:t>
      </w:r>
      <w:r w:rsidR="001C61B2">
        <w:t>11</w:t>
      </w:r>
      <w:r w:rsidR="00DF0605">
        <w:t xml:space="preserve"> настоящей стать</w:t>
      </w:r>
      <w:r w:rsidR="00DF0605" w:rsidRPr="00DF0605">
        <w:t>и</w:t>
      </w:r>
      <w:r w:rsidR="00D861F0" w:rsidRPr="00DF0605">
        <w:t>.</w:t>
      </w:r>
    </w:p>
    <w:p w:rsidR="009967B2" w:rsidRDefault="00D92979" w:rsidP="00D33727">
      <w:pPr>
        <w:pStyle w:val="a3"/>
        <w:numPr>
          <w:ilvl w:val="0"/>
          <w:numId w:val="67"/>
        </w:numPr>
        <w:spacing w:line="360" w:lineRule="auto"/>
        <w:ind w:left="0" w:firstLine="851"/>
        <w:jc w:val="both"/>
      </w:pPr>
      <w:r w:rsidRPr="00D92979">
        <w:t xml:space="preserve">При формировании </w:t>
      </w:r>
      <w:proofErr w:type="gramStart"/>
      <w:r w:rsidRPr="00D92979">
        <w:t>архитектурного решения</w:t>
      </w:r>
      <w:proofErr w:type="gramEnd"/>
      <w:r w:rsidRPr="00D92979">
        <w:t xml:space="preserve"> зданий, сооружений в рамках</w:t>
      </w:r>
      <w:r>
        <w:t xml:space="preserve"> и</w:t>
      </w:r>
      <w:r w:rsidRPr="00D92979">
        <w:t>х строительства или реконструкции с изменением внешнего облика здания в составе паспорта фасадов здания или сооружения, в том числе определяются места размещения информационных конструкций на фасадах, крышах данных объектов, а также их типы</w:t>
      </w:r>
      <w:r>
        <w:t xml:space="preserve"> </w:t>
      </w:r>
      <w:r w:rsidRPr="00D92979">
        <w:t>и габариты (длина, ширина, высота и т.д.).</w:t>
      </w:r>
    </w:p>
    <w:p w:rsidR="00ED6D9E" w:rsidRDefault="00D92979" w:rsidP="00D33727">
      <w:pPr>
        <w:pStyle w:val="a3"/>
        <w:numPr>
          <w:ilvl w:val="0"/>
          <w:numId w:val="67"/>
        </w:numPr>
        <w:spacing w:line="360" w:lineRule="auto"/>
        <w:ind w:left="0" w:firstLine="851"/>
        <w:jc w:val="both"/>
      </w:pPr>
      <w:r>
        <w:t>И</w:t>
      </w:r>
      <w:r w:rsidRPr="00296415">
        <w:t xml:space="preserve">нформационные </w:t>
      </w:r>
      <w:r>
        <w:t>к</w:t>
      </w:r>
      <w:r w:rsidRPr="00296415">
        <w:t xml:space="preserve">онструкции, </w:t>
      </w:r>
      <w:r>
        <w:t>р</w:t>
      </w:r>
      <w:r w:rsidRPr="00296415">
        <w:t xml:space="preserve">азмещаемые </w:t>
      </w:r>
      <w:r>
        <w:t>в</w:t>
      </w:r>
      <w:r w:rsidRPr="00296415">
        <w:t xml:space="preserve"> </w:t>
      </w:r>
      <w:r>
        <w:t>г</w:t>
      </w:r>
      <w:r w:rsidRPr="00296415">
        <w:t xml:space="preserve">ороде, </w:t>
      </w:r>
      <w:r>
        <w:t>д</w:t>
      </w:r>
      <w:r w:rsidRPr="00296415">
        <w:t xml:space="preserve">олжны </w:t>
      </w:r>
      <w:r>
        <w:t>б</w:t>
      </w:r>
      <w:r w:rsidRPr="00296415">
        <w:t xml:space="preserve">ыть </w:t>
      </w:r>
      <w:r>
        <w:t>б</w:t>
      </w:r>
      <w:r w:rsidRPr="00296415">
        <w:t xml:space="preserve">езопасны, </w:t>
      </w:r>
      <w:r>
        <w:t>с</w:t>
      </w:r>
      <w:r w:rsidRPr="00296415">
        <w:t xml:space="preserve">проектированы, </w:t>
      </w:r>
      <w:r>
        <w:t>и</w:t>
      </w:r>
      <w:r w:rsidRPr="00296415">
        <w:t xml:space="preserve">зготовлены </w:t>
      </w:r>
      <w:r>
        <w:t>и</w:t>
      </w:r>
      <w:r w:rsidRPr="00296415">
        <w:t xml:space="preserve"> </w:t>
      </w:r>
      <w:r>
        <w:t>у</w:t>
      </w:r>
      <w:r w:rsidRPr="00296415">
        <w:t xml:space="preserve">становлены </w:t>
      </w:r>
      <w:r>
        <w:t>в</w:t>
      </w:r>
      <w:r w:rsidRPr="00296415">
        <w:t xml:space="preserve"> </w:t>
      </w:r>
      <w:r>
        <w:t>с</w:t>
      </w:r>
      <w:r w:rsidRPr="00296415">
        <w:t xml:space="preserve">оответствии </w:t>
      </w:r>
      <w:r>
        <w:t>с</w:t>
      </w:r>
      <w:r w:rsidRPr="00296415">
        <w:t xml:space="preserve"> </w:t>
      </w:r>
      <w:r>
        <w:t>т</w:t>
      </w:r>
      <w:r w:rsidRPr="00296415">
        <w:t xml:space="preserve">ребованиями </w:t>
      </w:r>
      <w:r>
        <w:t>т</w:t>
      </w:r>
      <w:r w:rsidRPr="00296415">
        <w:t xml:space="preserve">ехнических </w:t>
      </w:r>
      <w:r>
        <w:t>р</w:t>
      </w:r>
      <w:r w:rsidRPr="00296415">
        <w:t xml:space="preserve">егламентов, </w:t>
      </w:r>
      <w:r>
        <w:t>с</w:t>
      </w:r>
      <w:r w:rsidRPr="00296415">
        <w:t xml:space="preserve">троительных </w:t>
      </w:r>
      <w:r>
        <w:t>н</w:t>
      </w:r>
      <w:r w:rsidRPr="00296415">
        <w:t xml:space="preserve">орм </w:t>
      </w:r>
      <w:r>
        <w:t>и</w:t>
      </w:r>
      <w:r w:rsidRPr="00296415">
        <w:t xml:space="preserve"> </w:t>
      </w:r>
      <w:r>
        <w:t>п</w:t>
      </w:r>
      <w:r w:rsidRPr="00296415">
        <w:t xml:space="preserve">равил, </w:t>
      </w:r>
      <w:r>
        <w:t>г</w:t>
      </w:r>
      <w:r w:rsidRPr="00296415">
        <w:t xml:space="preserve">осударственных </w:t>
      </w:r>
      <w:r>
        <w:t>с</w:t>
      </w:r>
      <w:r w:rsidRPr="00296415">
        <w:t xml:space="preserve">тандартов, </w:t>
      </w:r>
      <w:r>
        <w:t>т</w:t>
      </w:r>
      <w:r w:rsidRPr="00296415">
        <w:t xml:space="preserve">ребованиями </w:t>
      </w:r>
      <w:r>
        <w:t>к</w:t>
      </w:r>
      <w:r w:rsidRPr="00296415">
        <w:t xml:space="preserve"> </w:t>
      </w:r>
      <w:r>
        <w:t>к</w:t>
      </w:r>
      <w:r w:rsidRPr="00296415">
        <w:t xml:space="preserve">онструкциям </w:t>
      </w:r>
      <w:r>
        <w:t>и</w:t>
      </w:r>
      <w:r w:rsidRPr="00296415">
        <w:t xml:space="preserve"> </w:t>
      </w:r>
      <w:r>
        <w:t>и</w:t>
      </w:r>
      <w:r w:rsidRPr="00296415">
        <w:t xml:space="preserve">х </w:t>
      </w:r>
      <w:r>
        <w:t>р</w:t>
      </w:r>
      <w:r w:rsidRPr="00296415">
        <w:t xml:space="preserve">азмещению, </w:t>
      </w:r>
      <w:r>
        <w:t>а</w:t>
      </w:r>
      <w:r w:rsidRPr="00296415">
        <w:t xml:space="preserve"> </w:t>
      </w:r>
      <w:r>
        <w:t>т</w:t>
      </w:r>
      <w:r w:rsidRPr="00296415">
        <w:t xml:space="preserve">акже </w:t>
      </w:r>
      <w:r>
        <w:t>н</w:t>
      </w:r>
      <w:r w:rsidRPr="00296415">
        <w:t xml:space="preserve">е </w:t>
      </w:r>
      <w:r>
        <w:t>н</w:t>
      </w:r>
      <w:r w:rsidRPr="00296415">
        <w:t xml:space="preserve">арушать </w:t>
      </w:r>
      <w:r>
        <w:t>в</w:t>
      </w:r>
      <w:r w:rsidRPr="00296415">
        <w:t xml:space="preserve">нешний </w:t>
      </w:r>
      <w:r>
        <w:t>а</w:t>
      </w:r>
      <w:r w:rsidRPr="00296415">
        <w:t xml:space="preserve">рхитектурный </w:t>
      </w:r>
      <w:r>
        <w:t>о</w:t>
      </w:r>
      <w:r w:rsidRPr="00296415">
        <w:t xml:space="preserve">блик </w:t>
      </w:r>
      <w:r>
        <w:t>г</w:t>
      </w:r>
      <w:r w:rsidRPr="00296415">
        <w:t>орода</w:t>
      </w:r>
      <w:r>
        <w:t xml:space="preserve"> Белоярский</w:t>
      </w:r>
      <w:r w:rsidRPr="00296415">
        <w:t>.</w:t>
      </w:r>
    </w:p>
    <w:p w:rsidR="005D2866" w:rsidRPr="005D2866" w:rsidRDefault="005D2866" w:rsidP="00D33727">
      <w:pPr>
        <w:pStyle w:val="a3"/>
        <w:numPr>
          <w:ilvl w:val="0"/>
          <w:numId w:val="67"/>
        </w:numPr>
        <w:spacing w:line="360" w:lineRule="auto"/>
        <w:ind w:left="0" w:firstLine="851"/>
        <w:jc w:val="both"/>
      </w:pPr>
      <w:proofErr w:type="gramStart"/>
      <w:r>
        <w:t>Т</w:t>
      </w:r>
      <w:r w:rsidRPr="005D2866">
        <w:t>ребования к размещению информационных конструкций (</w:t>
      </w:r>
      <w:r>
        <w:t>В</w:t>
      </w:r>
      <w:r w:rsidRPr="005D2866">
        <w:t>ывесок), содержащих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w:t>
      </w:r>
      <w:r>
        <w:t>:</w:t>
      </w:r>
      <w:proofErr w:type="gramEnd"/>
    </w:p>
    <w:p w:rsidR="00D92979" w:rsidRDefault="002321DF" w:rsidP="00D33727">
      <w:pPr>
        <w:pStyle w:val="a3"/>
        <w:numPr>
          <w:ilvl w:val="0"/>
          <w:numId w:val="71"/>
        </w:numPr>
        <w:spacing w:line="360" w:lineRule="auto"/>
        <w:ind w:left="0" w:firstLine="851"/>
        <w:jc w:val="both"/>
      </w:pPr>
      <w:r>
        <w:t>И</w:t>
      </w:r>
      <w:r w:rsidRPr="00296415">
        <w:t xml:space="preserve">нформационных </w:t>
      </w:r>
      <w:r>
        <w:t>к</w:t>
      </w:r>
      <w:r w:rsidRPr="00296415">
        <w:t xml:space="preserve">онструкций, </w:t>
      </w:r>
      <w:r>
        <w:t xml:space="preserve">указанных в абзаце втором пункта 3 части </w:t>
      </w:r>
      <w:r w:rsidR="001C61B2">
        <w:t>2</w:t>
      </w:r>
      <w:r w:rsidRPr="00296415">
        <w:t xml:space="preserve"> </w:t>
      </w:r>
      <w:r>
        <w:t>настоящей статьи</w:t>
      </w:r>
      <w:r w:rsidRPr="002321DF">
        <w:t xml:space="preserve"> </w:t>
      </w:r>
      <w:r>
        <w:t>размещаются на фасадах, крышах, н</w:t>
      </w:r>
      <w:r w:rsidRPr="00296415">
        <w:t xml:space="preserve">а </w:t>
      </w:r>
      <w:r>
        <w:t>(в) в</w:t>
      </w:r>
      <w:r w:rsidRPr="00296415">
        <w:t>итринах (</w:t>
      </w:r>
      <w:r>
        <w:t>с</w:t>
      </w:r>
      <w:r w:rsidRPr="00296415">
        <w:t xml:space="preserve"> </w:t>
      </w:r>
      <w:r>
        <w:t>в</w:t>
      </w:r>
      <w:r w:rsidRPr="00296415">
        <w:t xml:space="preserve">нешней </w:t>
      </w:r>
      <w:r>
        <w:t>и</w:t>
      </w:r>
      <w:r w:rsidRPr="00296415">
        <w:t xml:space="preserve"> </w:t>
      </w:r>
      <w:r>
        <w:t>в</w:t>
      </w:r>
      <w:r w:rsidRPr="00296415">
        <w:t xml:space="preserve">нутренней </w:t>
      </w:r>
      <w:r>
        <w:t>п</w:t>
      </w:r>
      <w:r w:rsidRPr="00296415">
        <w:t xml:space="preserve">оверхности </w:t>
      </w:r>
      <w:r>
        <w:t>о</w:t>
      </w:r>
      <w:r w:rsidRPr="00296415">
        <w:t xml:space="preserve">стекления) </w:t>
      </w:r>
      <w:r>
        <w:t>з</w:t>
      </w:r>
      <w:r w:rsidRPr="00296415">
        <w:t xml:space="preserve">даний, </w:t>
      </w:r>
      <w:r>
        <w:t>с</w:t>
      </w:r>
      <w:r w:rsidRPr="00296415">
        <w:t xml:space="preserve">троений, </w:t>
      </w:r>
      <w:r>
        <w:t>с</w:t>
      </w:r>
      <w:r w:rsidRPr="00296415">
        <w:t>ооружений.</w:t>
      </w:r>
      <w:r w:rsidRPr="002321DF">
        <w:t xml:space="preserve"> </w:t>
      </w:r>
      <w:r>
        <w:t xml:space="preserve">На (в) окнах </w:t>
      </w:r>
      <w:r>
        <w:lastRenderedPageBreak/>
        <w:t>Вывески размещаются в соответствии с требованиями, установленными Правилами к размещению информационных конструкций (вывесок) на (в) витринах.</w:t>
      </w:r>
    </w:p>
    <w:p w:rsidR="002321DF" w:rsidRDefault="002321DF" w:rsidP="00D33727">
      <w:pPr>
        <w:pStyle w:val="a3"/>
        <w:numPr>
          <w:ilvl w:val="0"/>
          <w:numId w:val="71"/>
        </w:numPr>
        <w:spacing w:line="360" w:lineRule="auto"/>
        <w:ind w:left="0" w:firstLine="851"/>
        <w:jc w:val="both"/>
      </w:pPr>
      <w:r>
        <w:t>На фасадах одного здания, строения, сооружения организация, индивидуальный предприниматель вправе установить не более одной Вывески одного из следующих типов (за исключением случаев, предусмотренных настоящими Правилами):</w:t>
      </w:r>
    </w:p>
    <w:p w:rsidR="002321DF" w:rsidRDefault="002321DF" w:rsidP="00D33727">
      <w:pPr>
        <w:pStyle w:val="a3"/>
        <w:numPr>
          <w:ilvl w:val="0"/>
          <w:numId w:val="72"/>
        </w:numPr>
        <w:spacing w:line="360" w:lineRule="auto"/>
        <w:ind w:left="0" w:firstLine="851"/>
        <w:jc w:val="both"/>
      </w:pPr>
      <w:r>
        <w:t>настенная конструкция (конструкция Вывески располагается параллельно поверхности фасадов объектов и (или) их конструктивных элементов);</w:t>
      </w:r>
    </w:p>
    <w:p w:rsidR="002321DF" w:rsidRDefault="002321DF" w:rsidP="00D33727">
      <w:pPr>
        <w:pStyle w:val="a3"/>
        <w:numPr>
          <w:ilvl w:val="0"/>
          <w:numId w:val="72"/>
        </w:numPr>
        <w:spacing w:line="360" w:lineRule="auto"/>
        <w:ind w:left="0" w:firstLine="851"/>
        <w:jc w:val="both"/>
      </w:pPr>
      <w:r>
        <w:t>консольная конструкция (конструкция Вывески располагается перпендикулярно к поверхности фасадов объектов и (или) их конструктивных элементов);</w:t>
      </w:r>
    </w:p>
    <w:p w:rsidR="002321DF" w:rsidRDefault="002321DF" w:rsidP="00D33727">
      <w:pPr>
        <w:pStyle w:val="a3"/>
        <w:numPr>
          <w:ilvl w:val="0"/>
          <w:numId w:val="72"/>
        </w:numPr>
        <w:spacing w:line="360" w:lineRule="auto"/>
        <w:ind w:left="0" w:firstLine="851"/>
        <w:jc w:val="both"/>
      </w:pPr>
      <w:r>
        <w:t>витринная конструкция (конструкция Вывески располагается на внешней или внутренней стороне остекления витрины).</w:t>
      </w:r>
    </w:p>
    <w:p w:rsidR="002321DF" w:rsidRDefault="002321DF" w:rsidP="00D33727">
      <w:pPr>
        <w:pStyle w:val="a3"/>
        <w:numPr>
          <w:ilvl w:val="0"/>
          <w:numId w:val="71"/>
        </w:numPr>
        <w:spacing w:line="360" w:lineRule="auto"/>
        <w:ind w:left="0" w:firstLine="851"/>
        <w:jc w:val="both"/>
      </w:pPr>
      <w:r>
        <w:t>Вывески р</w:t>
      </w:r>
      <w:r w:rsidRPr="00296415">
        <w:t>азмещ</w:t>
      </w:r>
      <w:r>
        <w:t>аются</w:t>
      </w:r>
      <w:r w:rsidRPr="00296415">
        <w:t xml:space="preserve"> </w:t>
      </w:r>
      <w:r>
        <w:t>в</w:t>
      </w:r>
      <w:r w:rsidRPr="00296415">
        <w:t xml:space="preserve"> </w:t>
      </w:r>
      <w:r>
        <w:t>в</w:t>
      </w:r>
      <w:r w:rsidRPr="00296415">
        <w:t xml:space="preserve">иде </w:t>
      </w:r>
      <w:r>
        <w:t>е</w:t>
      </w:r>
      <w:r w:rsidRPr="00296415">
        <w:t xml:space="preserve">диничной </w:t>
      </w:r>
      <w:r>
        <w:t>к</w:t>
      </w:r>
      <w:r w:rsidRPr="00296415">
        <w:t xml:space="preserve">онструкции </w:t>
      </w:r>
      <w:r>
        <w:t>и</w:t>
      </w:r>
      <w:r w:rsidRPr="00296415">
        <w:t xml:space="preserve"> (</w:t>
      </w:r>
      <w:r>
        <w:t>и</w:t>
      </w:r>
      <w:r w:rsidRPr="00296415">
        <w:t xml:space="preserve">ли) </w:t>
      </w:r>
      <w:r>
        <w:t>к</w:t>
      </w:r>
      <w:r w:rsidRPr="00296415">
        <w:t xml:space="preserve">омплекса </w:t>
      </w:r>
      <w:r>
        <w:t>и</w:t>
      </w:r>
      <w:r w:rsidRPr="00296415">
        <w:t xml:space="preserve">дентичных </w:t>
      </w:r>
      <w:r>
        <w:t>в</w:t>
      </w:r>
      <w:r w:rsidRPr="00296415">
        <w:t xml:space="preserve">заимосвязанных </w:t>
      </w:r>
      <w:r>
        <w:t>э</w:t>
      </w:r>
      <w:r w:rsidRPr="00296415">
        <w:t xml:space="preserve">лементов </w:t>
      </w:r>
      <w:r>
        <w:t>о</w:t>
      </w:r>
      <w:r w:rsidRPr="00296415">
        <w:t xml:space="preserve">дной </w:t>
      </w:r>
      <w:r>
        <w:t>и</w:t>
      </w:r>
      <w:r w:rsidRPr="00296415">
        <w:t xml:space="preserve">нформационной </w:t>
      </w:r>
      <w:r>
        <w:t>к</w:t>
      </w:r>
      <w:r w:rsidRPr="00296415">
        <w:t xml:space="preserve">онструкции, </w:t>
      </w:r>
      <w:r>
        <w:t>у</w:t>
      </w:r>
      <w:r w:rsidRPr="00296415">
        <w:t xml:space="preserve">казанных </w:t>
      </w:r>
      <w:r>
        <w:t xml:space="preserve">в </w:t>
      </w:r>
      <w:r w:rsidR="00DF0605">
        <w:t xml:space="preserve">пунктах 7 – 9 части </w:t>
      </w:r>
      <w:r w:rsidR="001C61B2">
        <w:t>9</w:t>
      </w:r>
      <w:r w:rsidRPr="00296415">
        <w:t xml:space="preserve"> </w:t>
      </w:r>
      <w:r>
        <w:t>н</w:t>
      </w:r>
      <w:r w:rsidRPr="00296415">
        <w:t>астоящ</w:t>
      </w:r>
      <w:r w:rsidR="00DF0605">
        <w:t>ей</w:t>
      </w:r>
      <w:r w:rsidRPr="00296415">
        <w:t xml:space="preserve"> </w:t>
      </w:r>
      <w:r w:rsidR="00DF0605">
        <w:t>статьи</w:t>
      </w:r>
      <w:r w:rsidRPr="00296415">
        <w:t xml:space="preserve">. </w:t>
      </w:r>
      <w:r>
        <w:t>К</w:t>
      </w:r>
      <w:r w:rsidRPr="00296415">
        <w:t xml:space="preserve">онсольные </w:t>
      </w:r>
      <w:r>
        <w:t>Вывески</w:t>
      </w:r>
      <w:r w:rsidRPr="00296415">
        <w:t xml:space="preserve"> </w:t>
      </w:r>
      <w:r>
        <w:t>р</w:t>
      </w:r>
      <w:r w:rsidRPr="00296415">
        <w:t>азмещ</w:t>
      </w:r>
      <w:r>
        <w:t>аются</w:t>
      </w:r>
      <w:r w:rsidRPr="00296415">
        <w:t xml:space="preserve"> </w:t>
      </w:r>
      <w:r>
        <w:t>т</w:t>
      </w:r>
      <w:r w:rsidRPr="00296415">
        <w:t xml:space="preserve">олько </w:t>
      </w:r>
      <w:r>
        <w:t>в</w:t>
      </w:r>
      <w:r w:rsidRPr="00296415">
        <w:t xml:space="preserve"> </w:t>
      </w:r>
      <w:r>
        <w:t>в</w:t>
      </w:r>
      <w:r w:rsidRPr="00296415">
        <w:t xml:space="preserve">иде </w:t>
      </w:r>
      <w:r>
        <w:t>е</w:t>
      </w:r>
      <w:r w:rsidRPr="00296415">
        <w:t xml:space="preserve">диничной </w:t>
      </w:r>
      <w:r>
        <w:t>к</w:t>
      </w:r>
      <w:r w:rsidRPr="00296415">
        <w:t>онструкции.</w:t>
      </w:r>
    </w:p>
    <w:p w:rsidR="002321DF" w:rsidRDefault="002321DF" w:rsidP="00D33727">
      <w:pPr>
        <w:pStyle w:val="a3"/>
        <w:numPr>
          <w:ilvl w:val="0"/>
          <w:numId w:val="71"/>
        </w:numPr>
        <w:spacing w:line="360" w:lineRule="auto"/>
        <w:ind w:left="0" w:firstLine="851"/>
        <w:jc w:val="both"/>
      </w:pPr>
      <w:proofErr w:type="gramStart"/>
      <w:r w:rsidRPr="002321DF">
        <w:t>Витринные конструкции, размещаемые организацией, индивидуальным предпринимателем в витрине на внешней и (или) с внутренней стороны остекления витрины, признаются комплексом идентичных и (или) взаимосвязанных элементов единой информационной конструкции в случае их размещения в соответствии</w:t>
      </w:r>
      <w:r>
        <w:t xml:space="preserve"> </w:t>
      </w:r>
      <w:r w:rsidRPr="002321DF">
        <w:t>с требованиями настоящ</w:t>
      </w:r>
      <w:r w:rsidR="005D2866">
        <w:t>ей</w:t>
      </w:r>
      <w:r w:rsidRPr="002321DF">
        <w:t xml:space="preserve"> </w:t>
      </w:r>
      <w:r w:rsidR="005D2866">
        <w:t>статьи</w:t>
      </w:r>
      <w:r w:rsidRPr="002321DF">
        <w:t xml:space="preserve"> в более чем одной витрине.</w:t>
      </w:r>
      <w:proofErr w:type="gramEnd"/>
    </w:p>
    <w:p w:rsidR="002321DF" w:rsidRDefault="002321DF" w:rsidP="00D33727">
      <w:pPr>
        <w:pStyle w:val="a3"/>
        <w:numPr>
          <w:ilvl w:val="0"/>
          <w:numId w:val="71"/>
        </w:numPr>
        <w:spacing w:line="360" w:lineRule="auto"/>
        <w:ind w:left="0" w:firstLine="851"/>
        <w:jc w:val="both"/>
      </w:pPr>
      <w:r>
        <w:t>О</w:t>
      </w:r>
      <w:r w:rsidRPr="00296415">
        <w:t xml:space="preserve">рганизации, </w:t>
      </w:r>
      <w:r>
        <w:t>и</w:t>
      </w:r>
      <w:r w:rsidRPr="00296415">
        <w:t xml:space="preserve">ндивидуальные </w:t>
      </w:r>
      <w:r>
        <w:t>п</w:t>
      </w:r>
      <w:r w:rsidRPr="00296415">
        <w:t xml:space="preserve">редприниматели </w:t>
      </w:r>
      <w:r>
        <w:t>о</w:t>
      </w:r>
      <w:r w:rsidRPr="00296415">
        <w:t xml:space="preserve">существляют </w:t>
      </w:r>
      <w:r>
        <w:t>р</w:t>
      </w:r>
      <w:r w:rsidRPr="00296415">
        <w:t xml:space="preserve">азмещение </w:t>
      </w:r>
      <w:r>
        <w:t>Вывесок</w:t>
      </w:r>
      <w:r w:rsidRPr="00296415">
        <w:t xml:space="preserve"> </w:t>
      </w:r>
      <w:r>
        <w:t>н</w:t>
      </w:r>
      <w:r w:rsidRPr="00296415">
        <w:t xml:space="preserve">а </w:t>
      </w:r>
      <w:r>
        <w:t>п</w:t>
      </w:r>
      <w:r w:rsidRPr="00296415">
        <w:t xml:space="preserve">лоских </w:t>
      </w:r>
      <w:r>
        <w:t>у</w:t>
      </w:r>
      <w:r w:rsidRPr="00296415">
        <w:t xml:space="preserve">частках </w:t>
      </w:r>
      <w:r>
        <w:t>ф</w:t>
      </w:r>
      <w:r w:rsidRPr="00296415">
        <w:t xml:space="preserve">асада, </w:t>
      </w:r>
      <w:r>
        <w:t>с</w:t>
      </w:r>
      <w:r w:rsidRPr="00296415">
        <w:t xml:space="preserve">вободных </w:t>
      </w:r>
      <w:r>
        <w:t>о</w:t>
      </w:r>
      <w:r w:rsidRPr="00296415">
        <w:t xml:space="preserve">т </w:t>
      </w:r>
      <w:r>
        <w:t>а</w:t>
      </w:r>
      <w:r w:rsidRPr="00296415">
        <w:t xml:space="preserve">рхитектурных </w:t>
      </w:r>
      <w:r>
        <w:t>э</w:t>
      </w:r>
      <w:r w:rsidRPr="00296415">
        <w:t xml:space="preserve">лементов, </w:t>
      </w:r>
      <w:r>
        <w:t>и</w:t>
      </w:r>
      <w:r w:rsidRPr="00296415">
        <w:t xml:space="preserve">сключительно </w:t>
      </w:r>
      <w:r>
        <w:t>в</w:t>
      </w:r>
      <w:r w:rsidRPr="00296415">
        <w:t xml:space="preserve"> </w:t>
      </w:r>
      <w:r>
        <w:t>п</w:t>
      </w:r>
      <w:r w:rsidRPr="00296415">
        <w:t xml:space="preserve">ределах </w:t>
      </w:r>
      <w:r>
        <w:t>п</w:t>
      </w:r>
      <w:r w:rsidRPr="00296415">
        <w:t xml:space="preserve">лощади </w:t>
      </w:r>
      <w:r>
        <w:t>в</w:t>
      </w:r>
      <w:r w:rsidRPr="00296415">
        <w:t xml:space="preserve">нешних </w:t>
      </w:r>
      <w:r>
        <w:t>п</w:t>
      </w:r>
      <w:r w:rsidRPr="00296415">
        <w:t xml:space="preserve">оверхностей </w:t>
      </w:r>
      <w:r>
        <w:t>о</w:t>
      </w:r>
      <w:r w:rsidRPr="00296415">
        <w:t xml:space="preserve">бъекта, </w:t>
      </w:r>
      <w:r>
        <w:t>с</w:t>
      </w:r>
      <w:r w:rsidRPr="00296415">
        <w:t xml:space="preserve">оответствующей </w:t>
      </w:r>
      <w:r>
        <w:t>фактическим</w:t>
      </w:r>
      <w:r w:rsidRPr="00296415">
        <w:t xml:space="preserve"> </w:t>
      </w:r>
      <w:r>
        <w:t>р</w:t>
      </w:r>
      <w:r w:rsidRPr="00296415">
        <w:t xml:space="preserve">азмерам </w:t>
      </w:r>
      <w:r>
        <w:t>з</w:t>
      </w:r>
      <w:r w:rsidRPr="00296415">
        <w:t xml:space="preserve">анимаемых </w:t>
      </w:r>
      <w:r>
        <w:t>д</w:t>
      </w:r>
      <w:r w:rsidRPr="00296415">
        <w:t xml:space="preserve">анными </w:t>
      </w:r>
      <w:r>
        <w:t>о</w:t>
      </w:r>
      <w:r w:rsidRPr="00296415">
        <w:t xml:space="preserve">рганизациями, </w:t>
      </w:r>
      <w:r>
        <w:t>и</w:t>
      </w:r>
      <w:r w:rsidRPr="00296415">
        <w:t xml:space="preserve">ндивидуальными </w:t>
      </w:r>
      <w:r>
        <w:t>п</w:t>
      </w:r>
      <w:r w:rsidRPr="00296415">
        <w:t xml:space="preserve">редпринимателями </w:t>
      </w:r>
      <w:r>
        <w:t>п</w:t>
      </w:r>
      <w:r w:rsidRPr="00296415">
        <w:t xml:space="preserve">омещений. </w:t>
      </w:r>
      <w:r>
        <w:t xml:space="preserve">Требование настоящего пункта не распространяется на случаи размещения информационных конструкций на торговых, развлекательных центрах организациями, индивидуальными предпринимателями, местом фактического нахождения или </w:t>
      </w:r>
      <w:proofErr w:type="gramStart"/>
      <w:r>
        <w:t>осуществления</w:t>
      </w:r>
      <w:proofErr w:type="gramEnd"/>
      <w:r>
        <w:t xml:space="preserve"> деятельности которых являются указанные торговые, развлекательные центры.</w:t>
      </w:r>
    </w:p>
    <w:p w:rsidR="002321DF" w:rsidRDefault="002321DF" w:rsidP="00D33727">
      <w:pPr>
        <w:pStyle w:val="a3"/>
        <w:numPr>
          <w:ilvl w:val="0"/>
          <w:numId w:val="71"/>
        </w:numPr>
        <w:spacing w:line="360" w:lineRule="auto"/>
        <w:ind w:left="0" w:firstLine="851"/>
        <w:jc w:val="both"/>
      </w:pPr>
      <w:r>
        <w:t>П</w:t>
      </w:r>
      <w:r w:rsidRPr="00296415">
        <w:t xml:space="preserve">ри </w:t>
      </w:r>
      <w:r>
        <w:t>р</w:t>
      </w:r>
      <w:r w:rsidRPr="00296415">
        <w:t xml:space="preserve">азмещении </w:t>
      </w:r>
      <w:r>
        <w:t>н</w:t>
      </w:r>
      <w:r w:rsidRPr="00296415">
        <w:t xml:space="preserve">а </w:t>
      </w:r>
      <w:r>
        <w:t>о</w:t>
      </w:r>
      <w:r w:rsidRPr="00296415">
        <w:t xml:space="preserve">дном </w:t>
      </w:r>
      <w:r>
        <w:t>ф</w:t>
      </w:r>
      <w:r w:rsidRPr="00296415">
        <w:t xml:space="preserve">асаде </w:t>
      </w:r>
      <w:r>
        <w:t>о</w:t>
      </w:r>
      <w:r w:rsidRPr="00296415">
        <w:t xml:space="preserve">бъекта </w:t>
      </w:r>
      <w:r>
        <w:t>о</w:t>
      </w:r>
      <w:r w:rsidRPr="00296415">
        <w:t xml:space="preserve">дновременно </w:t>
      </w:r>
      <w:r>
        <w:t>В</w:t>
      </w:r>
      <w:r w:rsidRPr="00296415">
        <w:t xml:space="preserve">ывесок </w:t>
      </w:r>
      <w:r>
        <w:t>н</w:t>
      </w:r>
      <w:r w:rsidRPr="00296415">
        <w:t xml:space="preserve">ескольких </w:t>
      </w:r>
      <w:r>
        <w:t>о</w:t>
      </w:r>
      <w:r w:rsidRPr="00296415">
        <w:t xml:space="preserve">рганизаций, </w:t>
      </w:r>
      <w:r>
        <w:t>и</w:t>
      </w:r>
      <w:r w:rsidRPr="00296415">
        <w:t xml:space="preserve">ндивидуальных </w:t>
      </w:r>
      <w:r>
        <w:t>п</w:t>
      </w:r>
      <w:r w:rsidRPr="00296415">
        <w:t xml:space="preserve">редпринимателей </w:t>
      </w:r>
      <w:r>
        <w:t>у</w:t>
      </w:r>
      <w:r w:rsidRPr="00296415">
        <w:t xml:space="preserve">казанные </w:t>
      </w:r>
      <w:r>
        <w:t>В</w:t>
      </w:r>
      <w:r w:rsidRPr="00296415">
        <w:t xml:space="preserve">ывески </w:t>
      </w:r>
      <w:r>
        <w:t>р</w:t>
      </w:r>
      <w:r w:rsidRPr="00296415">
        <w:t>азмещаются</w:t>
      </w:r>
      <w:r>
        <w:t xml:space="preserve"> в</w:t>
      </w:r>
      <w:r w:rsidRPr="00296415">
        <w:t xml:space="preserve"> </w:t>
      </w:r>
      <w:r>
        <w:t>о</w:t>
      </w:r>
      <w:r w:rsidRPr="00296415">
        <w:t xml:space="preserve">дин </w:t>
      </w:r>
      <w:r>
        <w:t>в</w:t>
      </w:r>
      <w:r w:rsidRPr="00296415">
        <w:t xml:space="preserve">ысотный </w:t>
      </w:r>
      <w:r>
        <w:t>р</w:t>
      </w:r>
      <w:r w:rsidRPr="00296415">
        <w:t xml:space="preserve">яд </w:t>
      </w:r>
      <w:r>
        <w:t>н</w:t>
      </w:r>
      <w:r w:rsidRPr="00296415">
        <w:t xml:space="preserve">а </w:t>
      </w:r>
      <w:r>
        <w:t>е</w:t>
      </w:r>
      <w:r w:rsidRPr="00296415">
        <w:t xml:space="preserve">диной </w:t>
      </w:r>
      <w:r>
        <w:t>г</w:t>
      </w:r>
      <w:r w:rsidRPr="00296415">
        <w:t xml:space="preserve">оризонтальной </w:t>
      </w:r>
      <w:r>
        <w:t>л</w:t>
      </w:r>
      <w:r w:rsidRPr="00296415">
        <w:t>инии (</w:t>
      </w:r>
      <w:r>
        <w:t>н</w:t>
      </w:r>
      <w:r w:rsidRPr="00296415">
        <w:t xml:space="preserve">а </w:t>
      </w:r>
      <w:r>
        <w:t>о</w:t>
      </w:r>
      <w:r w:rsidRPr="00296415">
        <w:t xml:space="preserve">дном </w:t>
      </w:r>
      <w:r>
        <w:t>у</w:t>
      </w:r>
      <w:r w:rsidRPr="00296415">
        <w:t xml:space="preserve">ровне, </w:t>
      </w:r>
      <w:r>
        <w:t>в</w:t>
      </w:r>
      <w:r w:rsidRPr="00296415">
        <w:t>ысоте).</w:t>
      </w:r>
    </w:p>
    <w:p w:rsidR="005D2866" w:rsidRDefault="005D2866" w:rsidP="00D33727">
      <w:pPr>
        <w:pStyle w:val="a3"/>
        <w:numPr>
          <w:ilvl w:val="0"/>
          <w:numId w:val="71"/>
        </w:numPr>
        <w:spacing w:line="360" w:lineRule="auto"/>
        <w:ind w:left="0" w:firstLine="851"/>
        <w:jc w:val="both"/>
      </w:pPr>
      <w:r>
        <w:t>Вывески состоят из информационного поля (текстовая часть) - буквы,  буквенные символы, аббревиатура, цифры, и могут включать следующие элементы:</w:t>
      </w:r>
    </w:p>
    <w:p w:rsidR="005D2866" w:rsidRDefault="005D2866" w:rsidP="00D33727">
      <w:pPr>
        <w:pStyle w:val="a3"/>
        <w:numPr>
          <w:ilvl w:val="0"/>
          <w:numId w:val="73"/>
        </w:numPr>
        <w:spacing w:line="360" w:lineRule="auto"/>
        <w:ind w:left="0" w:firstLine="851"/>
        <w:jc w:val="both"/>
      </w:pPr>
      <w:r>
        <w:lastRenderedPageBreak/>
        <w:t>декоративно-художественные элементы - логотипы, знаки, символы, декоративные элементы фирменного стиля;</w:t>
      </w:r>
    </w:p>
    <w:p w:rsidR="005D2866" w:rsidRDefault="005D2866" w:rsidP="00D33727">
      <w:pPr>
        <w:pStyle w:val="a3"/>
        <w:numPr>
          <w:ilvl w:val="0"/>
          <w:numId w:val="73"/>
        </w:numPr>
        <w:spacing w:line="360" w:lineRule="auto"/>
        <w:ind w:left="0" w:firstLine="851"/>
        <w:jc w:val="both"/>
      </w:pPr>
      <w:r>
        <w:t>элементы крепления;</w:t>
      </w:r>
    </w:p>
    <w:p w:rsidR="005D2866" w:rsidRDefault="005D2866" w:rsidP="00D33727">
      <w:pPr>
        <w:pStyle w:val="a3"/>
        <w:numPr>
          <w:ilvl w:val="0"/>
          <w:numId w:val="73"/>
        </w:numPr>
        <w:spacing w:line="360" w:lineRule="auto"/>
        <w:ind w:left="0" w:firstLine="851"/>
        <w:jc w:val="both"/>
      </w:pPr>
      <w:r>
        <w:t>подложку.</w:t>
      </w:r>
    </w:p>
    <w:p w:rsidR="005D2866" w:rsidRDefault="005D2866" w:rsidP="00D33727">
      <w:pPr>
        <w:pStyle w:val="a3"/>
        <w:numPr>
          <w:ilvl w:val="0"/>
          <w:numId w:val="71"/>
        </w:numPr>
        <w:spacing w:line="360" w:lineRule="auto"/>
        <w:ind w:left="0" w:firstLine="851"/>
        <w:jc w:val="both"/>
      </w:pPr>
      <w:r>
        <w:t>Высота Вывески не должна превышать 0,50 м, за исключением случаев, предусмотренных настоящей статьей.</w:t>
      </w:r>
    </w:p>
    <w:p w:rsidR="005D2866" w:rsidRDefault="005D2866" w:rsidP="00D33727">
      <w:pPr>
        <w:pStyle w:val="a3"/>
        <w:numPr>
          <w:ilvl w:val="0"/>
          <w:numId w:val="71"/>
        </w:numPr>
        <w:spacing w:line="360" w:lineRule="auto"/>
        <w:ind w:left="0" w:firstLine="851"/>
        <w:jc w:val="both"/>
      </w:pPr>
      <w:r>
        <w:t>В случае если Вывеска представляет собой объемные символы без использования подложки, высота Вывески не должна превышать 0,75 м (с учетом высоты выносных элементов строчных и прописных букв за пределами размера основного шрифта (не более 0,50 м), а также высоты декоративно-художественных элементов).</w:t>
      </w:r>
    </w:p>
    <w:p w:rsidR="005D2866" w:rsidRDefault="005D2866" w:rsidP="00D33727">
      <w:pPr>
        <w:pStyle w:val="a3"/>
        <w:numPr>
          <w:ilvl w:val="0"/>
          <w:numId w:val="71"/>
        </w:numPr>
        <w:spacing w:line="360" w:lineRule="auto"/>
        <w:ind w:left="0" w:firstLine="851"/>
        <w:jc w:val="both"/>
      </w:pPr>
      <w:r>
        <w:t>Н</w:t>
      </w:r>
      <w:r w:rsidRPr="00296415">
        <w:t xml:space="preserve">а </w:t>
      </w:r>
      <w:r>
        <w:t>В</w:t>
      </w:r>
      <w:r w:rsidRPr="00296415">
        <w:t xml:space="preserve">ывеске </w:t>
      </w:r>
      <w:r>
        <w:t>м</w:t>
      </w:r>
      <w:r w:rsidRPr="00296415">
        <w:t xml:space="preserve">ожет </w:t>
      </w:r>
      <w:r>
        <w:t>б</w:t>
      </w:r>
      <w:r w:rsidRPr="00296415">
        <w:t xml:space="preserve">ыть </w:t>
      </w:r>
      <w:r>
        <w:t>о</w:t>
      </w:r>
      <w:r w:rsidRPr="00296415">
        <w:t xml:space="preserve">рганизована </w:t>
      </w:r>
      <w:r>
        <w:t>п</w:t>
      </w:r>
      <w:r w:rsidRPr="00296415">
        <w:t>одсветка.</w:t>
      </w:r>
      <w:r>
        <w:t xml:space="preserve"> П</w:t>
      </w:r>
      <w:r w:rsidRPr="00296415">
        <w:t xml:space="preserve">одсветка </w:t>
      </w:r>
      <w:r>
        <w:t>В</w:t>
      </w:r>
      <w:r w:rsidRPr="00296415">
        <w:t xml:space="preserve">ывески </w:t>
      </w:r>
      <w:r>
        <w:t>д</w:t>
      </w:r>
      <w:r w:rsidRPr="00296415">
        <w:t xml:space="preserve">олжна </w:t>
      </w:r>
      <w:r>
        <w:t>и</w:t>
      </w:r>
      <w:r w:rsidRPr="00296415">
        <w:t xml:space="preserve">меть </w:t>
      </w:r>
      <w:r>
        <w:t>н</w:t>
      </w:r>
      <w:r w:rsidRPr="00296415">
        <w:t xml:space="preserve">емерцающий, </w:t>
      </w:r>
      <w:r>
        <w:t>п</w:t>
      </w:r>
      <w:r w:rsidRPr="00296415">
        <w:t xml:space="preserve">риглушенный </w:t>
      </w:r>
      <w:r>
        <w:t>с</w:t>
      </w:r>
      <w:r w:rsidRPr="00296415">
        <w:t xml:space="preserve">вет, </w:t>
      </w:r>
      <w:r>
        <w:t>н</w:t>
      </w:r>
      <w:r w:rsidRPr="00296415">
        <w:t xml:space="preserve">е </w:t>
      </w:r>
      <w:r>
        <w:t>с</w:t>
      </w:r>
      <w:r w:rsidRPr="00296415">
        <w:t xml:space="preserve">оздавать </w:t>
      </w:r>
      <w:r>
        <w:t>п</w:t>
      </w:r>
      <w:r w:rsidRPr="00296415">
        <w:t xml:space="preserve">рямых </w:t>
      </w:r>
      <w:r>
        <w:t>н</w:t>
      </w:r>
      <w:r w:rsidRPr="00296415">
        <w:t xml:space="preserve">аправленных </w:t>
      </w:r>
      <w:r>
        <w:t>л</w:t>
      </w:r>
      <w:r w:rsidRPr="00296415">
        <w:t xml:space="preserve">учей </w:t>
      </w:r>
      <w:r>
        <w:t>в</w:t>
      </w:r>
      <w:r w:rsidRPr="00296415">
        <w:t xml:space="preserve"> </w:t>
      </w:r>
      <w:r>
        <w:t>о</w:t>
      </w:r>
      <w:r w:rsidRPr="00296415">
        <w:t xml:space="preserve">кна </w:t>
      </w:r>
      <w:r>
        <w:t>ж</w:t>
      </w:r>
      <w:r w:rsidRPr="00296415">
        <w:t xml:space="preserve">илых </w:t>
      </w:r>
      <w:r>
        <w:t>п</w:t>
      </w:r>
      <w:r w:rsidRPr="00296415">
        <w:t>омещений.</w:t>
      </w:r>
    </w:p>
    <w:p w:rsidR="005D2866" w:rsidRDefault="005D2866" w:rsidP="00D33727">
      <w:pPr>
        <w:pStyle w:val="a3"/>
        <w:numPr>
          <w:ilvl w:val="0"/>
          <w:numId w:val="71"/>
        </w:numPr>
        <w:spacing w:line="360" w:lineRule="auto"/>
        <w:ind w:left="0" w:firstLine="851"/>
        <w:jc w:val="both"/>
      </w:pPr>
      <w:r>
        <w:t>Н</w:t>
      </w:r>
      <w:r w:rsidRPr="00296415">
        <w:t xml:space="preserve">астенные </w:t>
      </w:r>
      <w:r>
        <w:t>к</w:t>
      </w:r>
      <w:r w:rsidRPr="00296415">
        <w:t xml:space="preserve">онструкции, </w:t>
      </w:r>
      <w:r>
        <w:t>р</w:t>
      </w:r>
      <w:r w:rsidRPr="00296415">
        <w:t xml:space="preserve">азмещаемые </w:t>
      </w:r>
      <w:r>
        <w:t>н</w:t>
      </w:r>
      <w:r w:rsidRPr="00296415">
        <w:t xml:space="preserve">а </w:t>
      </w:r>
      <w:r>
        <w:t>фасадах</w:t>
      </w:r>
      <w:r w:rsidRPr="00296415">
        <w:t xml:space="preserve"> </w:t>
      </w:r>
      <w:r>
        <w:t>з</w:t>
      </w:r>
      <w:r w:rsidRPr="00296415">
        <w:t xml:space="preserve">даний, </w:t>
      </w:r>
      <w:r>
        <w:t>с</w:t>
      </w:r>
      <w:r w:rsidRPr="00296415">
        <w:t xml:space="preserve">троений, </w:t>
      </w:r>
      <w:r>
        <w:t>с</w:t>
      </w:r>
      <w:r w:rsidRPr="00296415">
        <w:t xml:space="preserve">ооружений, </w:t>
      </w:r>
      <w:r>
        <w:t>д</w:t>
      </w:r>
      <w:r w:rsidRPr="00296415">
        <w:t xml:space="preserve">олжны </w:t>
      </w:r>
      <w:r>
        <w:t>с</w:t>
      </w:r>
      <w:r w:rsidRPr="00296415">
        <w:t xml:space="preserve">оответствовать </w:t>
      </w:r>
      <w:r>
        <w:t>с</w:t>
      </w:r>
      <w:r w:rsidRPr="00296415">
        <w:t xml:space="preserve">ледующим </w:t>
      </w:r>
      <w:r>
        <w:t>т</w:t>
      </w:r>
      <w:r w:rsidRPr="00296415">
        <w:t>ребованиям:</w:t>
      </w:r>
    </w:p>
    <w:p w:rsidR="00533895" w:rsidRDefault="00533895" w:rsidP="00D33727">
      <w:pPr>
        <w:pStyle w:val="a3"/>
        <w:numPr>
          <w:ilvl w:val="0"/>
          <w:numId w:val="74"/>
        </w:numPr>
        <w:spacing w:line="360" w:lineRule="auto"/>
        <w:ind w:left="0" w:firstLine="851"/>
        <w:jc w:val="both"/>
      </w:pPr>
      <w:r>
        <w:t>н</w:t>
      </w:r>
      <w:r w:rsidR="005D2866" w:rsidRPr="00296415">
        <w:t xml:space="preserve">астенные </w:t>
      </w:r>
      <w:r w:rsidR="005D2866">
        <w:t>к</w:t>
      </w:r>
      <w:r w:rsidR="005D2866" w:rsidRPr="00296415">
        <w:t xml:space="preserve">онструкции </w:t>
      </w:r>
      <w:r w:rsidR="005D2866">
        <w:t>р</w:t>
      </w:r>
      <w:r w:rsidR="005D2866" w:rsidRPr="00296415">
        <w:t xml:space="preserve">азмещаются </w:t>
      </w:r>
      <w:r w:rsidR="005D2866">
        <w:t>н</w:t>
      </w:r>
      <w:r w:rsidR="005D2866" w:rsidRPr="00296415">
        <w:t xml:space="preserve">ад </w:t>
      </w:r>
      <w:r w:rsidR="005D2866">
        <w:t>в</w:t>
      </w:r>
      <w:r w:rsidR="005D2866" w:rsidRPr="00296415">
        <w:t xml:space="preserve">ходом </w:t>
      </w:r>
      <w:r w:rsidR="005D2866">
        <w:t>и</w:t>
      </w:r>
      <w:r w:rsidR="005D2866" w:rsidRPr="00296415">
        <w:t xml:space="preserve">ли </w:t>
      </w:r>
      <w:r w:rsidR="005D2866">
        <w:t>о</w:t>
      </w:r>
      <w:r w:rsidR="005D2866" w:rsidRPr="00296415">
        <w:t xml:space="preserve">кнами </w:t>
      </w:r>
      <w:r w:rsidR="005D2866">
        <w:t>п</w:t>
      </w:r>
      <w:r w:rsidR="005D2866" w:rsidRPr="00296415">
        <w:t xml:space="preserve">омещений, </w:t>
      </w:r>
      <w:r w:rsidR="005D2866">
        <w:t>у</w:t>
      </w:r>
      <w:r w:rsidR="005D2866" w:rsidRPr="00296415">
        <w:t xml:space="preserve">казанных </w:t>
      </w:r>
      <w:r w:rsidR="005D2866">
        <w:t xml:space="preserve">в пункте 5 части </w:t>
      </w:r>
      <w:r w:rsidR="001C61B2">
        <w:t>9</w:t>
      </w:r>
      <w:r w:rsidR="005D2866" w:rsidRPr="00296415">
        <w:t xml:space="preserve"> </w:t>
      </w:r>
      <w:r w:rsidR="005D2866">
        <w:t>настоящей статьи</w:t>
      </w:r>
      <w:r w:rsidR="005D2866" w:rsidRPr="00296415">
        <w:t xml:space="preserve">, </w:t>
      </w:r>
      <w:r w:rsidR="005D2866">
        <w:t>н</w:t>
      </w:r>
      <w:r w:rsidR="005D2866" w:rsidRPr="00296415">
        <w:t xml:space="preserve">а </w:t>
      </w:r>
      <w:r w:rsidR="005D2866">
        <w:t>е</w:t>
      </w:r>
      <w:r w:rsidR="005D2866" w:rsidRPr="00296415">
        <w:t xml:space="preserve">диной </w:t>
      </w:r>
      <w:r w:rsidR="005D2866">
        <w:t>г</w:t>
      </w:r>
      <w:r w:rsidR="005D2866" w:rsidRPr="00296415">
        <w:t xml:space="preserve">оризонтальной </w:t>
      </w:r>
      <w:r w:rsidR="005D2866">
        <w:t>о</w:t>
      </w:r>
      <w:r w:rsidR="005D2866" w:rsidRPr="00296415">
        <w:t xml:space="preserve">си </w:t>
      </w:r>
      <w:r w:rsidR="005D2866">
        <w:t>с</w:t>
      </w:r>
      <w:r w:rsidR="005D2866" w:rsidRPr="00296415">
        <w:t xml:space="preserve"> </w:t>
      </w:r>
      <w:r w:rsidR="005D2866">
        <w:t>и</w:t>
      </w:r>
      <w:r w:rsidR="005D2866" w:rsidRPr="00296415">
        <w:t xml:space="preserve">ными </w:t>
      </w:r>
      <w:r w:rsidR="005D2866">
        <w:t>н</w:t>
      </w:r>
      <w:r w:rsidR="005D2866" w:rsidRPr="00296415">
        <w:t xml:space="preserve">астенными </w:t>
      </w:r>
      <w:r w:rsidR="005D2866">
        <w:t>к</w:t>
      </w:r>
      <w:r w:rsidR="005D2866" w:rsidRPr="00296415">
        <w:t xml:space="preserve">онструкциями, </w:t>
      </w:r>
      <w:r w:rsidR="005D2866">
        <w:t>у</w:t>
      </w:r>
      <w:r w:rsidR="005D2866" w:rsidRPr="00296415">
        <w:t xml:space="preserve">становленными </w:t>
      </w:r>
      <w:r w:rsidR="005D2866">
        <w:t>в</w:t>
      </w:r>
      <w:r w:rsidR="005D2866" w:rsidRPr="00296415">
        <w:t xml:space="preserve"> </w:t>
      </w:r>
      <w:r w:rsidR="005D2866">
        <w:t>п</w:t>
      </w:r>
      <w:r w:rsidR="005D2866" w:rsidRPr="00296415">
        <w:t xml:space="preserve">ределах </w:t>
      </w:r>
      <w:r w:rsidR="005D2866">
        <w:t>ф</w:t>
      </w:r>
      <w:r w:rsidR="005D2866" w:rsidRPr="00296415">
        <w:t xml:space="preserve">асада, </w:t>
      </w:r>
      <w:r w:rsidR="005D2866">
        <w:t>н</w:t>
      </w:r>
      <w:r w:rsidR="005D2866" w:rsidRPr="00296415">
        <w:t xml:space="preserve">а </w:t>
      </w:r>
      <w:r w:rsidR="005D2866">
        <w:t>у</w:t>
      </w:r>
      <w:r w:rsidR="005D2866" w:rsidRPr="00296415">
        <w:t xml:space="preserve">ровне </w:t>
      </w:r>
      <w:r w:rsidR="005D2866">
        <w:t>л</w:t>
      </w:r>
      <w:r w:rsidR="005D2866" w:rsidRPr="00296415">
        <w:t xml:space="preserve">инии </w:t>
      </w:r>
      <w:r w:rsidR="005D2866">
        <w:t>п</w:t>
      </w:r>
      <w:r w:rsidR="005D2866" w:rsidRPr="00296415">
        <w:t xml:space="preserve">ерекрытий </w:t>
      </w:r>
      <w:r w:rsidR="005D2866">
        <w:t>м</w:t>
      </w:r>
      <w:r w:rsidR="005D2866" w:rsidRPr="00296415">
        <w:t xml:space="preserve">ежду </w:t>
      </w:r>
      <w:r w:rsidR="005D2866">
        <w:t>п</w:t>
      </w:r>
      <w:r w:rsidR="005D2866" w:rsidRPr="00296415">
        <w:t xml:space="preserve">ервым </w:t>
      </w:r>
      <w:r w:rsidR="005D2866">
        <w:t>и</w:t>
      </w:r>
      <w:r w:rsidR="005D2866" w:rsidRPr="00296415">
        <w:t xml:space="preserve"> </w:t>
      </w:r>
      <w:r w:rsidR="005D2866">
        <w:t>в</w:t>
      </w:r>
      <w:r w:rsidR="005D2866" w:rsidRPr="00296415">
        <w:t xml:space="preserve">торым </w:t>
      </w:r>
      <w:r w:rsidR="005D2866">
        <w:t>э</w:t>
      </w:r>
      <w:r w:rsidR="005D2866" w:rsidRPr="00296415">
        <w:t xml:space="preserve">тажами </w:t>
      </w:r>
      <w:r w:rsidR="005D2866">
        <w:t>л</w:t>
      </w:r>
      <w:r w:rsidR="005D2866" w:rsidRPr="00296415">
        <w:t xml:space="preserve">ибо </w:t>
      </w:r>
      <w:proofErr w:type="gramStart"/>
      <w:r w:rsidR="005D2866">
        <w:t>н</w:t>
      </w:r>
      <w:r w:rsidR="005D2866" w:rsidRPr="00296415">
        <w:t xml:space="preserve">иже </w:t>
      </w:r>
      <w:r w:rsidR="005D2866">
        <w:t>у</w:t>
      </w:r>
      <w:r w:rsidR="005D2866" w:rsidRPr="00296415">
        <w:t>казанной</w:t>
      </w:r>
      <w:proofErr w:type="gramEnd"/>
      <w:r w:rsidR="005D2866" w:rsidRPr="00296415">
        <w:t xml:space="preserve"> </w:t>
      </w:r>
      <w:r w:rsidR="005D2866">
        <w:t>л</w:t>
      </w:r>
      <w:r w:rsidR="005D2866" w:rsidRPr="00296415">
        <w:t>инии</w:t>
      </w:r>
      <w:r>
        <w:t>;</w:t>
      </w:r>
    </w:p>
    <w:p w:rsidR="00533895" w:rsidRDefault="00533895" w:rsidP="00D33727">
      <w:pPr>
        <w:pStyle w:val="a3"/>
        <w:numPr>
          <w:ilvl w:val="0"/>
          <w:numId w:val="74"/>
        </w:numPr>
        <w:spacing w:line="360" w:lineRule="auto"/>
        <w:ind w:left="0" w:firstLine="851"/>
        <w:jc w:val="both"/>
      </w:pPr>
      <w:proofErr w:type="gramStart"/>
      <w:r>
        <w:t>в</w:t>
      </w:r>
      <w:r w:rsidR="005D2866" w:rsidRPr="00296415">
        <w:t xml:space="preserve"> </w:t>
      </w:r>
      <w:r w:rsidR="005D2866">
        <w:t>с</w:t>
      </w:r>
      <w:r w:rsidR="005D2866" w:rsidRPr="00296415">
        <w:t xml:space="preserve">лучае </w:t>
      </w:r>
      <w:r w:rsidR="005D2866">
        <w:t>е</w:t>
      </w:r>
      <w:r w:rsidR="005D2866" w:rsidRPr="00296415">
        <w:t xml:space="preserve">сли </w:t>
      </w:r>
      <w:r w:rsidR="005D2866">
        <w:t>п</w:t>
      </w:r>
      <w:r w:rsidR="005D2866" w:rsidRPr="00296415">
        <w:t xml:space="preserve">омещения, </w:t>
      </w:r>
      <w:r w:rsidR="005D2866">
        <w:t>у</w:t>
      </w:r>
      <w:r w:rsidR="005D2866" w:rsidRPr="00296415">
        <w:t xml:space="preserve">казанные </w:t>
      </w:r>
      <w:r w:rsidR="00CB7E30">
        <w:t xml:space="preserve">в пункте 5 части </w:t>
      </w:r>
      <w:r w:rsidR="001C61B2">
        <w:t>9</w:t>
      </w:r>
      <w:r w:rsidR="00CB7E30" w:rsidRPr="00296415">
        <w:t xml:space="preserve"> </w:t>
      </w:r>
      <w:r w:rsidR="00CB7E30">
        <w:t>настоящей статьи</w:t>
      </w:r>
      <w:r w:rsidR="005D2866" w:rsidRPr="00296415">
        <w:t xml:space="preserve">, </w:t>
      </w:r>
      <w:r w:rsidR="005D2866">
        <w:t>р</w:t>
      </w:r>
      <w:r w:rsidR="005D2866" w:rsidRPr="00296415">
        <w:t>асполагаются</w:t>
      </w:r>
      <w:r w:rsidR="005D2866">
        <w:t xml:space="preserve"> в</w:t>
      </w:r>
      <w:r w:rsidR="005D2866" w:rsidRPr="00296415">
        <w:t xml:space="preserve"> </w:t>
      </w:r>
      <w:r w:rsidR="005D2866">
        <w:t>п</w:t>
      </w:r>
      <w:r w:rsidR="005D2866" w:rsidRPr="00296415">
        <w:t xml:space="preserve">одвальных </w:t>
      </w:r>
      <w:r w:rsidR="005D2866">
        <w:t>и</w:t>
      </w:r>
      <w:r w:rsidR="005D2866" w:rsidRPr="00296415">
        <w:t xml:space="preserve">ли </w:t>
      </w:r>
      <w:r w:rsidR="005D2866">
        <w:t>ц</w:t>
      </w:r>
      <w:r w:rsidR="005D2866" w:rsidRPr="00296415">
        <w:t xml:space="preserve">окольных </w:t>
      </w:r>
      <w:r w:rsidR="005D2866">
        <w:t>э</w:t>
      </w:r>
      <w:r w:rsidR="005D2866" w:rsidRPr="00296415">
        <w:t xml:space="preserve">тажах </w:t>
      </w:r>
      <w:r w:rsidR="005D2866">
        <w:t>о</w:t>
      </w:r>
      <w:r w:rsidR="005D2866" w:rsidRPr="00296415">
        <w:t xml:space="preserve">бъектов </w:t>
      </w:r>
      <w:r w:rsidR="005D2866">
        <w:t>и</w:t>
      </w:r>
      <w:r w:rsidR="005D2866" w:rsidRPr="00296415">
        <w:t xml:space="preserve"> </w:t>
      </w:r>
      <w:r w:rsidR="005D2866">
        <w:t>о</w:t>
      </w:r>
      <w:r w:rsidR="005D2866" w:rsidRPr="00296415">
        <w:t xml:space="preserve">тсутствует </w:t>
      </w:r>
      <w:r w:rsidR="005D2866">
        <w:t>в</w:t>
      </w:r>
      <w:r w:rsidR="005D2866" w:rsidRPr="00296415">
        <w:t xml:space="preserve">озможность </w:t>
      </w:r>
      <w:r w:rsidR="005D2866">
        <w:t>р</w:t>
      </w:r>
      <w:r w:rsidR="005D2866" w:rsidRPr="00296415">
        <w:t xml:space="preserve">азмещения </w:t>
      </w:r>
      <w:r w:rsidR="005D2866">
        <w:t>В</w:t>
      </w:r>
      <w:r w:rsidR="005D2866" w:rsidRPr="00296415">
        <w:t xml:space="preserve">ывесок </w:t>
      </w:r>
      <w:r w:rsidR="005D2866">
        <w:t>в</w:t>
      </w:r>
      <w:r w:rsidR="005D2866" w:rsidRPr="00296415">
        <w:t xml:space="preserve"> </w:t>
      </w:r>
      <w:r w:rsidR="005D2866">
        <w:t>с</w:t>
      </w:r>
      <w:r w:rsidR="005D2866" w:rsidRPr="00296415">
        <w:t xml:space="preserve">оответствии </w:t>
      </w:r>
      <w:r w:rsidR="005D2866">
        <w:t>с</w:t>
      </w:r>
      <w:r w:rsidR="005D2866" w:rsidRPr="00296415">
        <w:t xml:space="preserve"> </w:t>
      </w:r>
      <w:r w:rsidR="005D2866">
        <w:t>т</w:t>
      </w:r>
      <w:r w:rsidR="005D2866" w:rsidRPr="00296415">
        <w:t>ребованиями</w:t>
      </w:r>
      <w:r w:rsidR="005D2866">
        <w:t xml:space="preserve"> абзаца первого настоящего пункта,</w:t>
      </w:r>
      <w:r w:rsidR="005D2866" w:rsidRPr="00296415">
        <w:t xml:space="preserve"> </w:t>
      </w:r>
      <w:r w:rsidR="005D2866">
        <w:t>допускается размещение вывесок н</w:t>
      </w:r>
      <w:r w:rsidR="005D2866" w:rsidRPr="00296415">
        <w:t xml:space="preserve">ад </w:t>
      </w:r>
      <w:r w:rsidR="005D2866">
        <w:t>о</w:t>
      </w:r>
      <w:r w:rsidR="005D2866" w:rsidRPr="00296415">
        <w:t xml:space="preserve">кнами </w:t>
      </w:r>
      <w:r w:rsidR="005D2866">
        <w:t>п</w:t>
      </w:r>
      <w:r w:rsidR="005D2866" w:rsidRPr="00296415">
        <w:t xml:space="preserve">одвального </w:t>
      </w:r>
      <w:r w:rsidR="005D2866">
        <w:t>и</w:t>
      </w:r>
      <w:r w:rsidR="005D2866" w:rsidRPr="00296415">
        <w:t xml:space="preserve">ли </w:t>
      </w:r>
      <w:r w:rsidR="005D2866">
        <w:t>ц</w:t>
      </w:r>
      <w:r w:rsidR="005D2866" w:rsidRPr="00296415">
        <w:t xml:space="preserve">окольного </w:t>
      </w:r>
      <w:r w:rsidR="005D2866">
        <w:t>э</w:t>
      </w:r>
      <w:r w:rsidR="005D2866" w:rsidRPr="00296415">
        <w:t xml:space="preserve">тажа, </w:t>
      </w:r>
      <w:r w:rsidR="005D2866">
        <w:t>н</w:t>
      </w:r>
      <w:r w:rsidR="005D2866" w:rsidRPr="00296415">
        <w:t xml:space="preserve">о </w:t>
      </w:r>
      <w:r w:rsidR="005D2866">
        <w:t>н</w:t>
      </w:r>
      <w:r w:rsidR="005D2866" w:rsidRPr="00296415">
        <w:t xml:space="preserve">е </w:t>
      </w:r>
      <w:r w:rsidR="005D2866">
        <w:t>н</w:t>
      </w:r>
      <w:r w:rsidR="005D2866" w:rsidRPr="00296415">
        <w:t xml:space="preserve">иже 0,60 </w:t>
      </w:r>
      <w:r w:rsidR="005D2866">
        <w:t>м</w:t>
      </w:r>
      <w:r w:rsidR="00CB7E30">
        <w:t xml:space="preserve"> </w:t>
      </w:r>
      <w:r w:rsidR="005D2866">
        <w:t>о</w:t>
      </w:r>
      <w:r w:rsidR="005D2866" w:rsidRPr="00296415">
        <w:t xml:space="preserve">т </w:t>
      </w:r>
      <w:r w:rsidR="005D2866">
        <w:t>у</w:t>
      </w:r>
      <w:r w:rsidR="005D2866" w:rsidRPr="00296415">
        <w:t xml:space="preserve">ровня </w:t>
      </w:r>
      <w:r w:rsidR="005D2866">
        <w:t>з</w:t>
      </w:r>
      <w:r w:rsidR="005D2866" w:rsidRPr="00296415">
        <w:t xml:space="preserve">емли </w:t>
      </w:r>
      <w:r w:rsidR="005D2866">
        <w:t>д</w:t>
      </w:r>
      <w:r w:rsidR="005D2866" w:rsidRPr="00296415">
        <w:t xml:space="preserve">о </w:t>
      </w:r>
      <w:r w:rsidR="005D2866">
        <w:t>н</w:t>
      </w:r>
      <w:r w:rsidR="005D2866" w:rsidRPr="00296415">
        <w:t xml:space="preserve">ижнего </w:t>
      </w:r>
      <w:r w:rsidR="005D2866">
        <w:t>к</w:t>
      </w:r>
      <w:r w:rsidR="005D2866" w:rsidRPr="00296415">
        <w:t xml:space="preserve">рая </w:t>
      </w:r>
      <w:r w:rsidR="005D2866">
        <w:t>н</w:t>
      </w:r>
      <w:r w:rsidR="005D2866" w:rsidRPr="00296415">
        <w:t xml:space="preserve">астенной </w:t>
      </w:r>
      <w:r w:rsidR="005D2866">
        <w:t>к</w:t>
      </w:r>
      <w:r>
        <w:t>онструкции (п</w:t>
      </w:r>
      <w:r w:rsidR="005D2866" w:rsidRPr="00296415">
        <w:t xml:space="preserve">ри </w:t>
      </w:r>
      <w:r w:rsidR="005D2866">
        <w:t>э</w:t>
      </w:r>
      <w:r w:rsidR="005D2866" w:rsidRPr="00296415">
        <w:t xml:space="preserve">том </w:t>
      </w:r>
      <w:r w:rsidR="005D2866">
        <w:t>В</w:t>
      </w:r>
      <w:r w:rsidR="005D2866" w:rsidRPr="00296415">
        <w:t xml:space="preserve">ывеска </w:t>
      </w:r>
      <w:r w:rsidR="005D2866">
        <w:t>н</w:t>
      </w:r>
      <w:r w:rsidR="005D2866" w:rsidRPr="00296415">
        <w:t xml:space="preserve">е </w:t>
      </w:r>
      <w:r w:rsidR="005D2866">
        <w:t>д</w:t>
      </w:r>
      <w:r w:rsidR="005D2866" w:rsidRPr="00296415">
        <w:t xml:space="preserve">олжна </w:t>
      </w:r>
      <w:r w:rsidR="005D2866">
        <w:t>в</w:t>
      </w:r>
      <w:r w:rsidR="005D2866" w:rsidRPr="00296415">
        <w:t>ыступать</w:t>
      </w:r>
      <w:proofErr w:type="gramEnd"/>
      <w:r w:rsidR="005D2866" w:rsidRPr="00296415">
        <w:t xml:space="preserve"> </w:t>
      </w:r>
      <w:r w:rsidR="005D2866">
        <w:t>о</w:t>
      </w:r>
      <w:r w:rsidR="005D2866" w:rsidRPr="00296415">
        <w:t xml:space="preserve">т </w:t>
      </w:r>
      <w:r w:rsidR="005D2866">
        <w:t>п</w:t>
      </w:r>
      <w:r w:rsidR="005D2866" w:rsidRPr="00296415">
        <w:t xml:space="preserve">лоскости </w:t>
      </w:r>
      <w:r w:rsidR="005D2866">
        <w:t>ф</w:t>
      </w:r>
      <w:r w:rsidR="005D2866" w:rsidRPr="00296415">
        <w:t xml:space="preserve">асада </w:t>
      </w:r>
      <w:r w:rsidR="005D2866">
        <w:t>б</w:t>
      </w:r>
      <w:r w:rsidR="005D2866" w:rsidRPr="00296415">
        <w:t xml:space="preserve">олее </w:t>
      </w:r>
      <w:r w:rsidR="005D2866">
        <w:t>ч</w:t>
      </w:r>
      <w:r w:rsidR="005D2866" w:rsidRPr="00296415">
        <w:t xml:space="preserve">ем </w:t>
      </w:r>
      <w:r w:rsidR="005D2866">
        <w:t>н</w:t>
      </w:r>
      <w:r w:rsidR="005D2866" w:rsidRPr="00296415">
        <w:t>а 0,10 м</w:t>
      </w:r>
      <w:r>
        <w:t>);</w:t>
      </w:r>
    </w:p>
    <w:p w:rsidR="005D2866" w:rsidRDefault="00533895" w:rsidP="00D33727">
      <w:pPr>
        <w:pStyle w:val="a3"/>
        <w:numPr>
          <w:ilvl w:val="0"/>
          <w:numId w:val="74"/>
        </w:numPr>
        <w:spacing w:line="360" w:lineRule="auto"/>
        <w:ind w:left="0" w:firstLine="851"/>
        <w:jc w:val="both"/>
      </w:pPr>
      <w:r>
        <w:t>р</w:t>
      </w:r>
      <w:r w:rsidR="00CB7E30">
        <w:t xml:space="preserve">азмещение </w:t>
      </w:r>
      <w:r w:rsidR="00084428">
        <w:t xml:space="preserve">уникальных </w:t>
      </w:r>
      <w:r w:rsidR="00CB7E30">
        <w:t xml:space="preserve">Вывесок </w:t>
      </w:r>
      <w:r w:rsidR="00084428">
        <w:t>(предусмотренных пунктом 15 части 9 настоящей статьи)</w:t>
      </w:r>
      <w:r w:rsidR="00CB7E30">
        <w:t xml:space="preserve"> осуществляется в соответствии с </w:t>
      </w:r>
      <w:proofErr w:type="gramStart"/>
      <w:r w:rsidR="00CB7E30">
        <w:t>дизайн-проектом</w:t>
      </w:r>
      <w:proofErr w:type="gramEnd"/>
      <w:r w:rsidR="00CB7E30">
        <w:t xml:space="preserve"> размещения Вывески, разработанным и согласованным в соответствии с требованиями </w:t>
      </w:r>
      <w:r w:rsidR="00DF0605">
        <w:t xml:space="preserve">части </w:t>
      </w:r>
      <w:r w:rsidR="001C61B2">
        <w:t>11</w:t>
      </w:r>
      <w:r w:rsidR="00DF0605">
        <w:t xml:space="preserve"> настоящей статьи</w:t>
      </w:r>
      <w:r w:rsidR="00CB7E30">
        <w:t>;</w:t>
      </w:r>
    </w:p>
    <w:p w:rsidR="00533895" w:rsidRDefault="00533895" w:rsidP="00D33727">
      <w:pPr>
        <w:pStyle w:val="a3"/>
        <w:numPr>
          <w:ilvl w:val="0"/>
          <w:numId w:val="74"/>
        </w:numPr>
        <w:spacing w:line="360" w:lineRule="auto"/>
        <w:ind w:left="0" w:firstLine="851"/>
        <w:jc w:val="both"/>
      </w:pPr>
      <w:r>
        <w:t>М</w:t>
      </w:r>
      <w:r w:rsidR="00CB7E30" w:rsidRPr="00296415">
        <w:t xml:space="preserve">аксимальный </w:t>
      </w:r>
      <w:r w:rsidR="00CB7E30">
        <w:t>р</w:t>
      </w:r>
      <w:r w:rsidR="00CB7E30" w:rsidRPr="00296415">
        <w:t xml:space="preserve">азмер </w:t>
      </w:r>
      <w:r w:rsidR="00CB7E30">
        <w:t>н</w:t>
      </w:r>
      <w:r w:rsidR="00CB7E30" w:rsidRPr="00296415">
        <w:t xml:space="preserve">астенных </w:t>
      </w:r>
      <w:r w:rsidR="00CB7E30">
        <w:t>к</w:t>
      </w:r>
      <w:r w:rsidR="00CB7E30" w:rsidRPr="00296415">
        <w:t xml:space="preserve">онструкций, </w:t>
      </w:r>
      <w:r w:rsidR="00CB7E30">
        <w:t>р</w:t>
      </w:r>
      <w:r w:rsidR="00CB7E30" w:rsidRPr="00296415">
        <w:t xml:space="preserve">азмещаемых </w:t>
      </w:r>
      <w:r w:rsidR="00CB7E30">
        <w:t>о</w:t>
      </w:r>
      <w:r w:rsidR="00CB7E30" w:rsidRPr="00296415">
        <w:t xml:space="preserve">рганизациями, </w:t>
      </w:r>
      <w:r w:rsidR="00CB7E30">
        <w:t>и</w:t>
      </w:r>
      <w:r w:rsidR="00CB7E30" w:rsidRPr="00296415">
        <w:t xml:space="preserve">ндивидуальными </w:t>
      </w:r>
      <w:r w:rsidR="00CB7E30">
        <w:t>п</w:t>
      </w:r>
      <w:r w:rsidR="00CB7E30" w:rsidRPr="00296415">
        <w:t xml:space="preserve">редпринимателями </w:t>
      </w:r>
      <w:r w:rsidR="00CB7E30">
        <w:t>н</w:t>
      </w:r>
      <w:r w:rsidR="00CB7E30" w:rsidRPr="00296415">
        <w:t xml:space="preserve">а </w:t>
      </w:r>
      <w:r w:rsidR="00CB7E30">
        <w:t>фасадах</w:t>
      </w:r>
      <w:r w:rsidR="00CB7E30" w:rsidRPr="00296415">
        <w:t xml:space="preserve"> </w:t>
      </w:r>
      <w:r w:rsidR="00CB7E30">
        <w:t>з</w:t>
      </w:r>
      <w:r w:rsidR="00CB7E30" w:rsidRPr="00296415">
        <w:t xml:space="preserve">даний, </w:t>
      </w:r>
      <w:r w:rsidR="00CB7E30">
        <w:t>с</w:t>
      </w:r>
      <w:r w:rsidR="00CB7E30" w:rsidRPr="00296415">
        <w:t xml:space="preserve">троений, </w:t>
      </w:r>
      <w:r w:rsidR="00CB7E30">
        <w:t>с</w:t>
      </w:r>
      <w:r w:rsidR="00CB7E30" w:rsidRPr="00296415">
        <w:t xml:space="preserve">ооружений, </w:t>
      </w:r>
      <w:r w:rsidR="00CB7E30">
        <w:t>н</w:t>
      </w:r>
      <w:r w:rsidR="00CB7E30" w:rsidRPr="00296415">
        <w:t xml:space="preserve">е </w:t>
      </w:r>
      <w:r w:rsidR="00CB7E30">
        <w:t>д</w:t>
      </w:r>
      <w:r w:rsidR="00CB7E30" w:rsidRPr="00296415">
        <w:t xml:space="preserve">олжен </w:t>
      </w:r>
      <w:r w:rsidR="00CB7E30">
        <w:t>п</w:t>
      </w:r>
      <w:r w:rsidR="00CB7E30" w:rsidRPr="00296415">
        <w:t>ревышать:</w:t>
      </w:r>
      <w:r w:rsidR="00CB7E30">
        <w:t xml:space="preserve"> по</w:t>
      </w:r>
      <w:r w:rsidR="00CB7E30" w:rsidRPr="00296415">
        <w:t xml:space="preserve"> </w:t>
      </w:r>
      <w:r w:rsidR="00CB7E30">
        <w:t>в</w:t>
      </w:r>
      <w:r w:rsidR="00CB7E30" w:rsidRPr="00296415">
        <w:t xml:space="preserve">ысоте - 0,50 </w:t>
      </w:r>
      <w:r w:rsidR="00CB7E30">
        <w:t>м</w:t>
      </w:r>
      <w:r w:rsidR="00CB7E30" w:rsidRPr="00296415">
        <w:t xml:space="preserve"> </w:t>
      </w:r>
      <w:r w:rsidR="00CB7E30">
        <w:t>(з</w:t>
      </w:r>
      <w:r w:rsidR="00CB7E30" w:rsidRPr="00296415">
        <w:t xml:space="preserve">а </w:t>
      </w:r>
      <w:r w:rsidR="00CB7E30">
        <w:t>и</w:t>
      </w:r>
      <w:r w:rsidR="00CB7E30" w:rsidRPr="00296415">
        <w:t xml:space="preserve">сключением </w:t>
      </w:r>
      <w:r w:rsidR="00CB7E30">
        <w:t>р</w:t>
      </w:r>
      <w:r w:rsidR="00CB7E30" w:rsidRPr="00296415">
        <w:t xml:space="preserve">азмещения </w:t>
      </w:r>
      <w:r w:rsidR="00CB7E30">
        <w:t>н</w:t>
      </w:r>
      <w:r w:rsidR="00CB7E30" w:rsidRPr="00296415">
        <w:t xml:space="preserve">астенной </w:t>
      </w:r>
      <w:r w:rsidR="00CB7E30">
        <w:t>В</w:t>
      </w:r>
      <w:r w:rsidR="00CB7E30" w:rsidRPr="00296415">
        <w:t xml:space="preserve">ывески </w:t>
      </w:r>
      <w:r w:rsidR="00CB7E30">
        <w:t>н</w:t>
      </w:r>
      <w:r w:rsidR="00CB7E30" w:rsidRPr="00296415">
        <w:t xml:space="preserve">а </w:t>
      </w:r>
      <w:r w:rsidR="00CB7E30">
        <w:t>ф</w:t>
      </w:r>
      <w:r w:rsidR="00CB7E30" w:rsidRPr="00296415">
        <w:t>ризе</w:t>
      </w:r>
      <w:r w:rsidR="00CB7E30">
        <w:t>), п</w:t>
      </w:r>
      <w:r w:rsidR="00CB7E30" w:rsidRPr="00296415">
        <w:t xml:space="preserve">о </w:t>
      </w:r>
      <w:r w:rsidR="00CB7E30">
        <w:t>д</w:t>
      </w:r>
      <w:r w:rsidR="00CB7E30" w:rsidRPr="00296415">
        <w:t xml:space="preserve">лине </w:t>
      </w:r>
      <w:r w:rsidR="00CB7E30">
        <w:t>-</w:t>
      </w:r>
      <w:r w:rsidR="00CB7E30" w:rsidRPr="00296415">
        <w:t xml:space="preserve"> 70 </w:t>
      </w:r>
      <w:r w:rsidR="00CB7E30">
        <w:t>п</w:t>
      </w:r>
      <w:r w:rsidR="00CB7E30" w:rsidRPr="00296415">
        <w:t xml:space="preserve">роцентов </w:t>
      </w:r>
      <w:r w:rsidR="00CB7E30">
        <w:t>о</w:t>
      </w:r>
      <w:r w:rsidR="00CB7E30" w:rsidRPr="00296415">
        <w:t xml:space="preserve">т </w:t>
      </w:r>
      <w:r w:rsidR="00CB7E30">
        <w:t>д</w:t>
      </w:r>
      <w:r w:rsidR="00CB7E30" w:rsidRPr="00296415">
        <w:t xml:space="preserve">лины </w:t>
      </w:r>
      <w:r w:rsidR="00CB7E30">
        <w:t>ф</w:t>
      </w:r>
      <w:r w:rsidR="00CB7E30" w:rsidRPr="00296415">
        <w:t xml:space="preserve">асада, </w:t>
      </w:r>
      <w:r w:rsidR="00CB7E30">
        <w:t>соответствующей занимаемым</w:t>
      </w:r>
      <w:r w:rsidR="00CB7E30" w:rsidRPr="00296415">
        <w:t xml:space="preserve"> </w:t>
      </w:r>
      <w:r w:rsidR="00CB7E30">
        <w:t>д</w:t>
      </w:r>
      <w:r w:rsidR="00CB7E30" w:rsidRPr="00296415">
        <w:t xml:space="preserve">анными </w:t>
      </w:r>
      <w:r w:rsidR="00CB7E30">
        <w:t>о</w:t>
      </w:r>
      <w:r w:rsidR="00CB7E30" w:rsidRPr="00296415">
        <w:t xml:space="preserve">рганизациями, </w:t>
      </w:r>
      <w:r w:rsidR="00CB7E30">
        <w:t>и</w:t>
      </w:r>
      <w:r w:rsidR="00CB7E30" w:rsidRPr="00296415">
        <w:t xml:space="preserve">ндивидуальными </w:t>
      </w:r>
      <w:r w:rsidR="00CB7E30">
        <w:t>п</w:t>
      </w:r>
      <w:r w:rsidR="00CB7E30" w:rsidRPr="00296415">
        <w:t xml:space="preserve">редпринимателями </w:t>
      </w:r>
      <w:r w:rsidR="00CB7E30">
        <w:t>п</w:t>
      </w:r>
      <w:r w:rsidR="00CB7E30" w:rsidRPr="00296415">
        <w:t>омещениям,</w:t>
      </w:r>
      <w:r w:rsidR="00CB7E30">
        <w:t xml:space="preserve"> н</w:t>
      </w:r>
      <w:r w:rsidR="00CB7E30" w:rsidRPr="00296415">
        <w:t xml:space="preserve">о </w:t>
      </w:r>
      <w:r w:rsidR="00CB7E30">
        <w:t>н</w:t>
      </w:r>
      <w:r w:rsidR="00CB7E30" w:rsidRPr="00296415">
        <w:t xml:space="preserve">е </w:t>
      </w:r>
      <w:r w:rsidR="00CB7E30">
        <w:t>б</w:t>
      </w:r>
      <w:r w:rsidR="00CB7E30" w:rsidRPr="00296415">
        <w:t xml:space="preserve">олее 15 м </w:t>
      </w:r>
      <w:r w:rsidR="00CB7E30">
        <w:t>д</w:t>
      </w:r>
      <w:r w:rsidR="00CB7E30" w:rsidRPr="00296415">
        <w:t xml:space="preserve">ля </w:t>
      </w:r>
      <w:r w:rsidR="00CB7E30">
        <w:t>е</w:t>
      </w:r>
      <w:r w:rsidR="00CB7E30" w:rsidRPr="00296415">
        <w:t xml:space="preserve">диничной </w:t>
      </w:r>
      <w:r w:rsidR="00CB7E30">
        <w:t>к</w:t>
      </w:r>
      <w:r>
        <w:t xml:space="preserve">онструкции; </w:t>
      </w:r>
    </w:p>
    <w:p w:rsidR="00533895" w:rsidRDefault="00533895" w:rsidP="00D33727">
      <w:pPr>
        <w:pStyle w:val="a3"/>
        <w:numPr>
          <w:ilvl w:val="0"/>
          <w:numId w:val="74"/>
        </w:numPr>
        <w:spacing w:line="360" w:lineRule="auto"/>
        <w:ind w:left="0" w:firstLine="851"/>
        <w:jc w:val="both"/>
      </w:pPr>
      <w:r>
        <w:lastRenderedPageBreak/>
        <w:t>п</w:t>
      </w:r>
      <w:r w:rsidR="00CB7E30" w:rsidRPr="00296415">
        <w:t xml:space="preserve">ри </w:t>
      </w:r>
      <w:r w:rsidR="00CB7E30">
        <w:t>р</w:t>
      </w:r>
      <w:r w:rsidR="00CB7E30" w:rsidRPr="00296415">
        <w:t xml:space="preserve">азмещении </w:t>
      </w:r>
      <w:r w:rsidR="00CB7E30">
        <w:t>н</w:t>
      </w:r>
      <w:r w:rsidR="00CB7E30" w:rsidRPr="00296415">
        <w:t xml:space="preserve">астенной </w:t>
      </w:r>
      <w:r w:rsidR="00CB7E30">
        <w:t>к</w:t>
      </w:r>
      <w:r w:rsidR="00CB7E30" w:rsidRPr="00296415">
        <w:t xml:space="preserve">онструкции </w:t>
      </w:r>
      <w:r w:rsidR="00CB7E30">
        <w:t>в</w:t>
      </w:r>
      <w:r w:rsidR="00CB7E30" w:rsidRPr="00296415">
        <w:t xml:space="preserve"> </w:t>
      </w:r>
      <w:r w:rsidR="00CB7E30">
        <w:t>п</w:t>
      </w:r>
      <w:r w:rsidR="00CB7E30" w:rsidRPr="00296415">
        <w:t xml:space="preserve">ределах 70 </w:t>
      </w:r>
      <w:r w:rsidR="00CB7E30">
        <w:t>п</w:t>
      </w:r>
      <w:r w:rsidR="00CB7E30" w:rsidRPr="00296415">
        <w:t xml:space="preserve">роцентов </w:t>
      </w:r>
      <w:r w:rsidR="00CB7E30">
        <w:t>о</w:t>
      </w:r>
      <w:r w:rsidR="00CB7E30" w:rsidRPr="00296415">
        <w:t xml:space="preserve">т </w:t>
      </w:r>
      <w:r w:rsidR="00CB7E30">
        <w:t>д</w:t>
      </w:r>
      <w:r w:rsidR="00CB7E30" w:rsidRPr="00296415">
        <w:t xml:space="preserve">лины </w:t>
      </w:r>
      <w:r w:rsidR="00CB7E30">
        <w:t>ф</w:t>
      </w:r>
      <w:r w:rsidR="00CB7E30" w:rsidRPr="00296415">
        <w:t xml:space="preserve">асада </w:t>
      </w:r>
      <w:r w:rsidR="00CB7E30">
        <w:t>в</w:t>
      </w:r>
      <w:r w:rsidR="00CB7E30" w:rsidRPr="00296415">
        <w:t xml:space="preserve"> </w:t>
      </w:r>
      <w:r w:rsidR="00CB7E30">
        <w:t>в</w:t>
      </w:r>
      <w:r w:rsidR="00CB7E30" w:rsidRPr="00296415">
        <w:t xml:space="preserve">иде </w:t>
      </w:r>
      <w:r w:rsidR="00CB7E30">
        <w:t>к</w:t>
      </w:r>
      <w:r w:rsidR="00CB7E30" w:rsidRPr="00296415">
        <w:t xml:space="preserve">омплекса </w:t>
      </w:r>
      <w:r w:rsidR="00CB7E30">
        <w:t>и</w:t>
      </w:r>
      <w:r w:rsidR="00CB7E30" w:rsidRPr="00296415">
        <w:t xml:space="preserve">дентичных </w:t>
      </w:r>
      <w:r w:rsidR="00CB7E30">
        <w:t>в</w:t>
      </w:r>
      <w:r w:rsidR="00CB7E30" w:rsidRPr="00296415">
        <w:t xml:space="preserve">заимосвязанных </w:t>
      </w:r>
      <w:r w:rsidR="00CB7E30">
        <w:t>э</w:t>
      </w:r>
      <w:r w:rsidR="00CB7E30" w:rsidRPr="00296415">
        <w:t>лементов (</w:t>
      </w:r>
      <w:r w:rsidR="00CB7E30">
        <w:t>и</w:t>
      </w:r>
      <w:r w:rsidR="00CB7E30" w:rsidRPr="00296415">
        <w:t xml:space="preserve">нформационное </w:t>
      </w:r>
      <w:r w:rsidR="00CB7E30">
        <w:t>п</w:t>
      </w:r>
      <w:r w:rsidR="00CB7E30" w:rsidRPr="00296415">
        <w:t>оле (</w:t>
      </w:r>
      <w:r w:rsidR="00CB7E30">
        <w:t>т</w:t>
      </w:r>
      <w:r w:rsidR="00CB7E30" w:rsidRPr="00296415">
        <w:t xml:space="preserve">екстовая </w:t>
      </w:r>
      <w:r w:rsidR="00CB7E30">
        <w:t>ч</w:t>
      </w:r>
      <w:r w:rsidR="00CB7E30" w:rsidRPr="00296415">
        <w:t xml:space="preserve">асть) </w:t>
      </w:r>
      <w:r w:rsidR="00CB7E30">
        <w:t>и</w:t>
      </w:r>
      <w:r w:rsidR="00CB7E30" w:rsidRPr="00296415">
        <w:t xml:space="preserve"> </w:t>
      </w:r>
      <w:r w:rsidR="00CB7E30">
        <w:t>д</w:t>
      </w:r>
      <w:r w:rsidR="00CB7E30" w:rsidRPr="00296415">
        <w:t xml:space="preserve">екоративно-художественные </w:t>
      </w:r>
      <w:r w:rsidR="00CB7E30">
        <w:t>э</w:t>
      </w:r>
      <w:r w:rsidR="00CB7E30" w:rsidRPr="00296415">
        <w:t xml:space="preserve">лементы) </w:t>
      </w:r>
      <w:r w:rsidR="00CB7E30">
        <w:t>м</w:t>
      </w:r>
      <w:r w:rsidR="00CB7E30" w:rsidRPr="00296415">
        <w:t xml:space="preserve">аксимальный </w:t>
      </w:r>
      <w:r w:rsidR="00CB7E30">
        <w:t>р</w:t>
      </w:r>
      <w:r w:rsidR="00CB7E30" w:rsidRPr="00296415">
        <w:t xml:space="preserve">азмер </w:t>
      </w:r>
      <w:r w:rsidR="00CB7E30">
        <w:t>к</w:t>
      </w:r>
      <w:r w:rsidR="00CB7E30" w:rsidRPr="00296415">
        <w:t xml:space="preserve">аждого </w:t>
      </w:r>
      <w:r w:rsidR="00CB7E30">
        <w:t>и</w:t>
      </w:r>
      <w:r w:rsidR="00CB7E30" w:rsidRPr="00296415">
        <w:t xml:space="preserve">з </w:t>
      </w:r>
      <w:r w:rsidR="00CB7E30">
        <w:t>у</w:t>
      </w:r>
      <w:r w:rsidR="00CB7E30" w:rsidRPr="00296415">
        <w:t xml:space="preserve">казанных </w:t>
      </w:r>
      <w:r w:rsidR="00CB7E30">
        <w:t>э</w:t>
      </w:r>
      <w:r w:rsidR="00CB7E30" w:rsidRPr="00296415">
        <w:t xml:space="preserve">лементов </w:t>
      </w:r>
      <w:r w:rsidR="00CB7E30">
        <w:t>не</w:t>
      </w:r>
      <w:r w:rsidR="00CB7E30" w:rsidRPr="00296415">
        <w:t xml:space="preserve"> </w:t>
      </w:r>
      <w:r w:rsidR="00CB7E30">
        <w:t>должен превышать</w:t>
      </w:r>
      <w:r w:rsidR="00CB7E30" w:rsidRPr="00296415">
        <w:t xml:space="preserve"> 10 м </w:t>
      </w:r>
      <w:r w:rsidR="00CB7E30">
        <w:t>в</w:t>
      </w:r>
      <w:r w:rsidR="00CB7E30" w:rsidRPr="00296415">
        <w:t xml:space="preserve"> </w:t>
      </w:r>
      <w:r w:rsidR="00CB7E30">
        <w:t>д</w:t>
      </w:r>
      <w:r>
        <w:t>лину;</w:t>
      </w:r>
    </w:p>
    <w:p w:rsidR="00533895" w:rsidRDefault="00533895" w:rsidP="00D33727">
      <w:pPr>
        <w:pStyle w:val="a3"/>
        <w:numPr>
          <w:ilvl w:val="0"/>
          <w:numId w:val="74"/>
        </w:numPr>
        <w:spacing w:line="360" w:lineRule="auto"/>
        <w:ind w:left="0" w:firstLine="851"/>
        <w:jc w:val="both"/>
      </w:pPr>
      <w:r>
        <w:t>к</w:t>
      </w:r>
      <w:r w:rsidR="00CB7E30" w:rsidRPr="00296415">
        <w:t xml:space="preserve">райняя </w:t>
      </w:r>
      <w:r w:rsidR="00CB7E30">
        <w:t>т</w:t>
      </w:r>
      <w:r w:rsidR="00CB7E30" w:rsidRPr="00296415">
        <w:t xml:space="preserve">очка </w:t>
      </w:r>
      <w:r w:rsidR="00CB7E30">
        <w:t>э</w:t>
      </w:r>
      <w:r w:rsidR="00CB7E30" w:rsidRPr="00296415">
        <w:t xml:space="preserve">лементов </w:t>
      </w:r>
      <w:r w:rsidR="00CB7E30">
        <w:t>н</w:t>
      </w:r>
      <w:r w:rsidR="00CB7E30" w:rsidRPr="00296415">
        <w:t xml:space="preserve">астенной </w:t>
      </w:r>
      <w:r w:rsidR="00CB7E30">
        <w:t>к</w:t>
      </w:r>
      <w:r w:rsidR="00CB7E30" w:rsidRPr="00296415">
        <w:t xml:space="preserve">онструкции </w:t>
      </w:r>
      <w:r w:rsidR="00CB7E30">
        <w:t>н</w:t>
      </w:r>
      <w:r w:rsidR="00CB7E30" w:rsidRPr="00296415">
        <w:t xml:space="preserve">е </w:t>
      </w:r>
      <w:r w:rsidR="00CB7E30">
        <w:t>д</w:t>
      </w:r>
      <w:r w:rsidR="00CB7E30" w:rsidRPr="00296415">
        <w:t xml:space="preserve">олжна </w:t>
      </w:r>
      <w:r w:rsidR="00CB7E30">
        <w:t>н</w:t>
      </w:r>
      <w:r w:rsidR="00CB7E30" w:rsidRPr="00296415">
        <w:t>аходиться</w:t>
      </w:r>
      <w:r w:rsidR="00CB7E30">
        <w:t xml:space="preserve"> н</w:t>
      </w:r>
      <w:r w:rsidR="00CB7E30" w:rsidRPr="00296415">
        <w:t xml:space="preserve">а </w:t>
      </w:r>
      <w:r w:rsidR="00CB7E30">
        <w:t>р</w:t>
      </w:r>
      <w:r w:rsidR="00CB7E30" w:rsidRPr="00296415">
        <w:t xml:space="preserve">асстоянии </w:t>
      </w:r>
      <w:r w:rsidR="00CB7E30">
        <w:t>б</w:t>
      </w:r>
      <w:r w:rsidR="00CB7E30" w:rsidRPr="00296415">
        <w:t xml:space="preserve">олее </w:t>
      </w:r>
      <w:r w:rsidR="00CB7E30">
        <w:t>ч</w:t>
      </w:r>
      <w:r w:rsidR="00CB7E30" w:rsidRPr="00296415">
        <w:t xml:space="preserve">ем 0,20 </w:t>
      </w:r>
      <w:r w:rsidR="00CB7E30">
        <w:t>м</w:t>
      </w:r>
      <w:r w:rsidR="00CB7E30" w:rsidRPr="00296415">
        <w:t xml:space="preserve"> </w:t>
      </w:r>
      <w:r w:rsidR="00CB7E30">
        <w:t>о</w:t>
      </w:r>
      <w:r w:rsidR="00CB7E30" w:rsidRPr="00296415">
        <w:t xml:space="preserve">т </w:t>
      </w:r>
      <w:r w:rsidR="00CB7E30">
        <w:t>п</w:t>
      </w:r>
      <w:r w:rsidR="00CB7E30" w:rsidRPr="00296415">
        <w:t xml:space="preserve">лоскости </w:t>
      </w:r>
      <w:r w:rsidR="00CB7E30">
        <w:t>ф</w:t>
      </w:r>
      <w:r>
        <w:t>асада;</w:t>
      </w:r>
      <w:r w:rsidR="00CB7E30" w:rsidRPr="00CB7E30">
        <w:t xml:space="preserve"> </w:t>
      </w:r>
    </w:p>
    <w:p w:rsidR="00533895" w:rsidRDefault="00533895" w:rsidP="00D33727">
      <w:pPr>
        <w:pStyle w:val="a3"/>
        <w:numPr>
          <w:ilvl w:val="0"/>
          <w:numId w:val="74"/>
        </w:numPr>
        <w:spacing w:line="360" w:lineRule="auto"/>
        <w:ind w:left="0" w:firstLine="851"/>
        <w:jc w:val="both"/>
      </w:pPr>
      <w:r>
        <w:t>п</w:t>
      </w:r>
      <w:r w:rsidR="00CB7E30" w:rsidRPr="00296415">
        <w:t xml:space="preserve">ри </w:t>
      </w:r>
      <w:r w:rsidR="00CB7E30">
        <w:t>н</w:t>
      </w:r>
      <w:r w:rsidR="00CB7E30" w:rsidRPr="00296415">
        <w:t xml:space="preserve">аличии </w:t>
      </w:r>
      <w:r w:rsidR="00CB7E30">
        <w:t>н</w:t>
      </w:r>
      <w:r w:rsidR="00CB7E30" w:rsidRPr="00296415">
        <w:t xml:space="preserve">а </w:t>
      </w:r>
      <w:r w:rsidR="00CB7E30">
        <w:t>фасаде</w:t>
      </w:r>
      <w:r w:rsidR="00CB7E30" w:rsidRPr="00296415">
        <w:t xml:space="preserve"> </w:t>
      </w:r>
      <w:r w:rsidR="00CB7E30">
        <w:t>з</w:t>
      </w:r>
      <w:r w:rsidR="00CB7E30" w:rsidRPr="00296415">
        <w:t xml:space="preserve">дания, </w:t>
      </w:r>
      <w:r w:rsidR="00CB7E30">
        <w:t>с</w:t>
      </w:r>
      <w:r w:rsidR="00CB7E30" w:rsidRPr="00296415">
        <w:t xml:space="preserve">троения, </w:t>
      </w:r>
      <w:r w:rsidR="00CB7E30">
        <w:t>с</w:t>
      </w:r>
      <w:r w:rsidR="00CB7E30" w:rsidRPr="00296415">
        <w:t xml:space="preserve">ооружения </w:t>
      </w:r>
      <w:r w:rsidR="00CB7E30">
        <w:t>в</w:t>
      </w:r>
      <w:r w:rsidR="00CB7E30" w:rsidRPr="00296415">
        <w:t xml:space="preserve"> </w:t>
      </w:r>
      <w:r w:rsidR="00CB7E30">
        <w:t>м</w:t>
      </w:r>
      <w:r w:rsidR="00CB7E30" w:rsidRPr="00296415">
        <w:t xml:space="preserve">есте </w:t>
      </w:r>
      <w:proofErr w:type="gramStart"/>
      <w:r w:rsidR="00CB7E30">
        <w:t>р</w:t>
      </w:r>
      <w:r w:rsidR="00CB7E30" w:rsidRPr="00296415">
        <w:t xml:space="preserve">азмещения </w:t>
      </w:r>
      <w:r w:rsidR="00CB7E30">
        <w:t>В</w:t>
      </w:r>
      <w:r w:rsidR="00CB7E30" w:rsidRPr="00296415">
        <w:t xml:space="preserve">ывески </w:t>
      </w:r>
      <w:r w:rsidR="00CB7E30">
        <w:t>э</w:t>
      </w:r>
      <w:r w:rsidR="00CB7E30" w:rsidRPr="00296415">
        <w:t xml:space="preserve">лементов </w:t>
      </w:r>
      <w:r w:rsidR="00CB7E30">
        <w:t>с</w:t>
      </w:r>
      <w:r w:rsidR="00CB7E30" w:rsidRPr="00296415">
        <w:t xml:space="preserve">истем </w:t>
      </w:r>
      <w:r w:rsidR="00CB7E30">
        <w:t>г</w:t>
      </w:r>
      <w:r w:rsidR="00CB7E30" w:rsidRPr="00296415">
        <w:t>азоснабжения</w:t>
      </w:r>
      <w:proofErr w:type="gramEnd"/>
      <w:r w:rsidR="00CB7E30" w:rsidRPr="00296415">
        <w:t xml:space="preserve"> </w:t>
      </w:r>
      <w:r w:rsidR="00CB7E30">
        <w:t>и</w:t>
      </w:r>
      <w:r w:rsidR="00CB7E30" w:rsidRPr="00296415">
        <w:t xml:space="preserve"> (</w:t>
      </w:r>
      <w:r w:rsidR="00CB7E30">
        <w:t>и</w:t>
      </w:r>
      <w:r w:rsidR="00CB7E30" w:rsidRPr="00296415">
        <w:t xml:space="preserve">ли) </w:t>
      </w:r>
      <w:r w:rsidR="00CB7E30">
        <w:t>в</w:t>
      </w:r>
      <w:r w:rsidR="00CB7E30" w:rsidRPr="00296415">
        <w:t>одоотведения (</w:t>
      </w:r>
      <w:r w:rsidR="00CB7E30">
        <w:t>в</w:t>
      </w:r>
      <w:r w:rsidR="00CB7E30" w:rsidRPr="00296415">
        <w:t xml:space="preserve">одосточных </w:t>
      </w:r>
      <w:r w:rsidR="00CB7E30">
        <w:t>т</w:t>
      </w:r>
      <w:r w:rsidR="00CB7E30" w:rsidRPr="00296415">
        <w:t xml:space="preserve">руб) </w:t>
      </w:r>
      <w:r w:rsidR="00CB7E30">
        <w:t>р</w:t>
      </w:r>
      <w:r w:rsidR="00CB7E30" w:rsidRPr="00296415">
        <w:t xml:space="preserve">азмещение </w:t>
      </w:r>
      <w:r w:rsidR="00CB7E30">
        <w:t>н</w:t>
      </w:r>
      <w:r w:rsidR="00CB7E30" w:rsidRPr="00296415">
        <w:t xml:space="preserve">астенных </w:t>
      </w:r>
      <w:r w:rsidR="00CB7E30">
        <w:t>к</w:t>
      </w:r>
      <w:r w:rsidR="00CB7E30" w:rsidRPr="00296415">
        <w:t xml:space="preserve">онструкций </w:t>
      </w:r>
      <w:r w:rsidR="00CB7E30">
        <w:t>о</w:t>
      </w:r>
      <w:r w:rsidR="00CB7E30" w:rsidRPr="00296415">
        <w:t xml:space="preserve">существляется </w:t>
      </w:r>
      <w:r w:rsidR="00CB7E30">
        <w:t>п</w:t>
      </w:r>
      <w:r w:rsidR="00CB7E30" w:rsidRPr="00296415">
        <w:t xml:space="preserve">ри </w:t>
      </w:r>
      <w:r w:rsidR="00CB7E30">
        <w:t>у</w:t>
      </w:r>
      <w:r w:rsidR="00CB7E30" w:rsidRPr="00296415">
        <w:t xml:space="preserve">словии </w:t>
      </w:r>
      <w:r w:rsidR="00CB7E30">
        <w:t>о</w:t>
      </w:r>
      <w:r w:rsidR="00CB7E30" w:rsidRPr="00296415">
        <w:t xml:space="preserve">беспечения </w:t>
      </w:r>
      <w:r w:rsidR="00CB7E30">
        <w:t>б</w:t>
      </w:r>
      <w:r w:rsidR="00CB7E30" w:rsidRPr="00296415">
        <w:t xml:space="preserve">езопасности </w:t>
      </w:r>
      <w:r w:rsidR="00CB7E30">
        <w:t>у</w:t>
      </w:r>
      <w:r w:rsidR="00CB7E30" w:rsidRPr="00296415">
        <w:t xml:space="preserve">казанных </w:t>
      </w:r>
      <w:r w:rsidR="00CB7E30">
        <w:t>с</w:t>
      </w:r>
      <w:r w:rsidR="00CB7E30" w:rsidRPr="00296415">
        <w:t xml:space="preserve">истем </w:t>
      </w:r>
      <w:r>
        <w:t>и обеспечения доступа к ним;</w:t>
      </w:r>
      <w:r w:rsidR="00CB7E30" w:rsidRPr="00CB7E30">
        <w:t xml:space="preserve"> </w:t>
      </w:r>
    </w:p>
    <w:p w:rsidR="00CB7E30" w:rsidRDefault="00533895" w:rsidP="00D33727">
      <w:pPr>
        <w:pStyle w:val="a3"/>
        <w:numPr>
          <w:ilvl w:val="0"/>
          <w:numId w:val="74"/>
        </w:numPr>
        <w:spacing w:line="360" w:lineRule="auto"/>
        <w:ind w:left="0" w:firstLine="851"/>
        <w:jc w:val="both"/>
      </w:pPr>
      <w:r>
        <w:t>в</w:t>
      </w:r>
      <w:r w:rsidR="00CB7E30">
        <w:t xml:space="preserve"> случае расположения на одном фасаде здания, строения, сооружения нескольких информационных конструкций указанные конструкции р</w:t>
      </w:r>
      <w:r w:rsidR="00CB7E30" w:rsidRPr="00296415">
        <w:t xml:space="preserve">асполагаются </w:t>
      </w:r>
      <w:r w:rsidR="00CB7E30">
        <w:t>в одной плоскости относительно вертикальной плоскости фасада, на котором они размещены;</w:t>
      </w:r>
    </w:p>
    <w:p w:rsidR="00533895" w:rsidRDefault="00533895" w:rsidP="00D33727">
      <w:pPr>
        <w:pStyle w:val="a3"/>
        <w:numPr>
          <w:ilvl w:val="0"/>
          <w:numId w:val="74"/>
        </w:numPr>
        <w:spacing w:line="360" w:lineRule="auto"/>
        <w:ind w:left="0" w:firstLine="851"/>
        <w:jc w:val="both"/>
      </w:pPr>
      <w:r>
        <w:t>п</w:t>
      </w:r>
      <w:r w:rsidRPr="00296415">
        <w:t xml:space="preserve">ри </w:t>
      </w:r>
      <w:r>
        <w:t>н</w:t>
      </w:r>
      <w:r w:rsidRPr="00296415">
        <w:t xml:space="preserve">аличии </w:t>
      </w:r>
      <w:r>
        <w:t>на фасаде</w:t>
      </w:r>
      <w:r w:rsidRPr="00296415">
        <w:t xml:space="preserve"> </w:t>
      </w:r>
      <w:r>
        <w:t>о</w:t>
      </w:r>
      <w:r w:rsidRPr="00296415">
        <w:t xml:space="preserve">бъекта </w:t>
      </w:r>
      <w:r>
        <w:t>ф</w:t>
      </w:r>
      <w:r w:rsidRPr="00296415">
        <w:t xml:space="preserve">риза </w:t>
      </w:r>
      <w:r>
        <w:t>настенная</w:t>
      </w:r>
      <w:r w:rsidRPr="00296415">
        <w:t xml:space="preserve"> </w:t>
      </w:r>
      <w:r>
        <w:t>к</w:t>
      </w:r>
      <w:r w:rsidRPr="00296415">
        <w:t xml:space="preserve">онструкция </w:t>
      </w:r>
      <w:r>
        <w:t>р</w:t>
      </w:r>
      <w:r w:rsidRPr="00296415">
        <w:t xml:space="preserve">азмещается </w:t>
      </w:r>
      <w:r>
        <w:t>и</w:t>
      </w:r>
      <w:r w:rsidRPr="00296415">
        <w:t xml:space="preserve">сключительно </w:t>
      </w:r>
      <w:r>
        <w:t>н</w:t>
      </w:r>
      <w:r w:rsidRPr="00296415">
        <w:t xml:space="preserve">а </w:t>
      </w:r>
      <w:r>
        <w:t>ф</w:t>
      </w:r>
      <w:r w:rsidRPr="00296415">
        <w:t xml:space="preserve">ризе </w:t>
      </w:r>
      <w:r>
        <w:t>в соответствии со следующими требованиями:</w:t>
      </w:r>
    </w:p>
    <w:p w:rsidR="00533895" w:rsidRDefault="00533895" w:rsidP="00D33727">
      <w:pPr>
        <w:pStyle w:val="a3"/>
        <w:numPr>
          <w:ilvl w:val="0"/>
          <w:numId w:val="75"/>
        </w:numPr>
        <w:spacing w:line="360" w:lineRule="auto"/>
        <w:ind w:left="0" w:firstLine="851"/>
        <w:jc w:val="both"/>
      </w:pPr>
      <w:r>
        <w:t>к</w:t>
      </w:r>
      <w:r w:rsidRPr="00296415">
        <w:t xml:space="preserve">онструкции </w:t>
      </w:r>
      <w:r>
        <w:t>н</w:t>
      </w:r>
      <w:r w:rsidRPr="00296415">
        <w:t xml:space="preserve">астенных </w:t>
      </w:r>
      <w:r>
        <w:t>В</w:t>
      </w:r>
      <w:r w:rsidRPr="00296415">
        <w:t xml:space="preserve">ывесок, </w:t>
      </w:r>
      <w:r>
        <w:t>д</w:t>
      </w:r>
      <w:r w:rsidRPr="00296415">
        <w:t xml:space="preserve">опускаемых </w:t>
      </w:r>
      <w:r>
        <w:t>к</w:t>
      </w:r>
      <w:r w:rsidRPr="00296415">
        <w:t xml:space="preserve"> </w:t>
      </w:r>
      <w:r>
        <w:t>р</w:t>
      </w:r>
      <w:r w:rsidRPr="00296415">
        <w:t xml:space="preserve">азмещению </w:t>
      </w:r>
      <w:r>
        <w:t>н</w:t>
      </w:r>
      <w:r w:rsidRPr="00296415">
        <w:t xml:space="preserve">а </w:t>
      </w:r>
      <w:r>
        <w:t>ф</w:t>
      </w:r>
      <w:r w:rsidRPr="00296415">
        <w:t xml:space="preserve">ризе, </w:t>
      </w:r>
      <w:r>
        <w:t>п</w:t>
      </w:r>
      <w:r w:rsidRPr="00296415">
        <w:t xml:space="preserve">редставляют </w:t>
      </w:r>
      <w:r>
        <w:t>с</w:t>
      </w:r>
      <w:r w:rsidRPr="00296415">
        <w:t xml:space="preserve">обой </w:t>
      </w:r>
      <w:r>
        <w:t>о</w:t>
      </w:r>
      <w:r w:rsidRPr="00296415">
        <w:t xml:space="preserve">бъемные </w:t>
      </w:r>
      <w:r>
        <w:t>с</w:t>
      </w:r>
      <w:r w:rsidRPr="00296415">
        <w:t>имволы (</w:t>
      </w:r>
      <w:r>
        <w:t>б</w:t>
      </w:r>
      <w:r w:rsidRPr="00296415">
        <w:t xml:space="preserve">ез </w:t>
      </w:r>
      <w:r>
        <w:t>и</w:t>
      </w:r>
      <w:r w:rsidRPr="00296415">
        <w:t xml:space="preserve">спользования </w:t>
      </w:r>
      <w:r>
        <w:t>п</w:t>
      </w:r>
      <w:r w:rsidRPr="00296415">
        <w:t xml:space="preserve">одложки </w:t>
      </w:r>
      <w:r>
        <w:t>л</w:t>
      </w:r>
      <w:r w:rsidRPr="00296415">
        <w:t>ибо</w:t>
      </w:r>
      <w:r>
        <w:t xml:space="preserve"> с</w:t>
      </w:r>
      <w:r w:rsidRPr="00296415">
        <w:t xml:space="preserve"> </w:t>
      </w:r>
      <w:r>
        <w:t>и</w:t>
      </w:r>
      <w:r w:rsidRPr="00296415">
        <w:t xml:space="preserve">спользованием </w:t>
      </w:r>
      <w:r>
        <w:t>п</w:t>
      </w:r>
      <w:r w:rsidRPr="00296415">
        <w:t xml:space="preserve">одложки), </w:t>
      </w:r>
      <w:r>
        <w:t>а</w:t>
      </w:r>
      <w:r w:rsidRPr="00296415">
        <w:t xml:space="preserve"> </w:t>
      </w:r>
      <w:r>
        <w:t>т</w:t>
      </w:r>
      <w:r w:rsidRPr="00296415">
        <w:t xml:space="preserve">акже </w:t>
      </w:r>
      <w:r>
        <w:t>с</w:t>
      </w:r>
      <w:r w:rsidRPr="00296415">
        <w:t xml:space="preserve">ветовые </w:t>
      </w:r>
      <w:r>
        <w:t>к</w:t>
      </w:r>
      <w:r w:rsidRPr="00296415">
        <w:t xml:space="preserve">ороба </w:t>
      </w:r>
      <w:r w:rsidRPr="0078722F">
        <w:t xml:space="preserve">(в случаях, установленных в пятом абзаце </w:t>
      </w:r>
      <w:r>
        <w:t>настоящего подпункта</w:t>
      </w:r>
      <w:r w:rsidRPr="0078722F">
        <w:t>);</w:t>
      </w:r>
    </w:p>
    <w:p w:rsidR="00533895" w:rsidRDefault="00533895" w:rsidP="00D33727">
      <w:pPr>
        <w:pStyle w:val="a3"/>
        <w:numPr>
          <w:ilvl w:val="0"/>
          <w:numId w:val="75"/>
        </w:numPr>
        <w:spacing w:line="360" w:lineRule="auto"/>
        <w:ind w:left="0" w:firstLine="851"/>
        <w:jc w:val="both"/>
      </w:pPr>
      <w:r>
        <w:t>п</w:t>
      </w:r>
      <w:r w:rsidRPr="00296415">
        <w:t xml:space="preserve">ри </w:t>
      </w:r>
      <w:r>
        <w:t>и</w:t>
      </w:r>
      <w:r w:rsidRPr="00296415">
        <w:t xml:space="preserve">спользовании </w:t>
      </w:r>
      <w:r>
        <w:t>в</w:t>
      </w:r>
      <w:r w:rsidRPr="00296415">
        <w:t xml:space="preserve"> </w:t>
      </w:r>
      <w:r>
        <w:t>н</w:t>
      </w:r>
      <w:r w:rsidRPr="00296415">
        <w:t xml:space="preserve">астенной </w:t>
      </w:r>
      <w:r>
        <w:t>к</w:t>
      </w:r>
      <w:r w:rsidRPr="00296415">
        <w:t xml:space="preserve">онструкции, </w:t>
      </w:r>
      <w:r>
        <w:t>р</w:t>
      </w:r>
      <w:r w:rsidRPr="00296415">
        <w:t xml:space="preserve">азмещаемой </w:t>
      </w:r>
      <w:r>
        <w:t>н</w:t>
      </w:r>
      <w:r w:rsidRPr="00296415">
        <w:t xml:space="preserve">а </w:t>
      </w:r>
      <w:r>
        <w:t>ф</w:t>
      </w:r>
      <w:r w:rsidRPr="00296415">
        <w:t xml:space="preserve">ризе, </w:t>
      </w:r>
      <w:r>
        <w:t>п</w:t>
      </w:r>
      <w:r w:rsidRPr="00296415">
        <w:t xml:space="preserve">одложки, </w:t>
      </w:r>
      <w:r>
        <w:t>у</w:t>
      </w:r>
      <w:r w:rsidRPr="00296415">
        <w:t xml:space="preserve">казанная </w:t>
      </w:r>
      <w:r>
        <w:t>п</w:t>
      </w:r>
      <w:r w:rsidRPr="00296415">
        <w:t xml:space="preserve">одложка </w:t>
      </w:r>
      <w:r>
        <w:t>р</w:t>
      </w:r>
      <w:r w:rsidRPr="00296415">
        <w:t xml:space="preserve">азмещается </w:t>
      </w:r>
      <w:r>
        <w:t>н</w:t>
      </w:r>
      <w:r w:rsidRPr="00296415">
        <w:t xml:space="preserve">а </w:t>
      </w:r>
      <w:r>
        <w:t>ф</w:t>
      </w:r>
      <w:r w:rsidRPr="00296415">
        <w:t xml:space="preserve">ризе </w:t>
      </w:r>
      <w:r>
        <w:t>н</w:t>
      </w:r>
      <w:r w:rsidRPr="00296415">
        <w:t xml:space="preserve">а </w:t>
      </w:r>
      <w:r>
        <w:t>д</w:t>
      </w:r>
      <w:r w:rsidRPr="00296415">
        <w:t xml:space="preserve">лину, </w:t>
      </w:r>
      <w:r>
        <w:t>с</w:t>
      </w:r>
      <w:r w:rsidRPr="00296415">
        <w:t xml:space="preserve">оответствующую </w:t>
      </w:r>
      <w:r>
        <w:t>ф</w:t>
      </w:r>
      <w:r w:rsidRPr="00296415">
        <w:t xml:space="preserve">изическим </w:t>
      </w:r>
      <w:r>
        <w:t>р</w:t>
      </w:r>
      <w:r w:rsidRPr="00296415">
        <w:t xml:space="preserve">азмерам </w:t>
      </w:r>
      <w:r>
        <w:t>з</w:t>
      </w:r>
      <w:r w:rsidRPr="00296415">
        <w:t xml:space="preserve">анимаемых </w:t>
      </w:r>
      <w:r>
        <w:t>с</w:t>
      </w:r>
      <w:r w:rsidRPr="00296415">
        <w:t xml:space="preserve">оответствующими </w:t>
      </w:r>
      <w:r>
        <w:t>о</w:t>
      </w:r>
      <w:r w:rsidRPr="00296415">
        <w:t xml:space="preserve">рганизациями, </w:t>
      </w:r>
      <w:r>
        <w:t>и</w:t>
      </w:r>
      <w:r w:rsidRPr="00296415">
        <w:t xml:space="preserve">ндивидуальными </w:t>
      </w:r>
      <w:r>
        <w:t>п</w:t>
      </w:r>
      <w:r w:rsidRPr="00296415">
        <w:t xml:space="preserve">редпринимателями </w:t>
      </w:r>
      <w:r>
        <w:t>п</w:t>
      </w:r>
      <w:r w:rsidRPr="00296415">
        <w:t xml:space="preserve">омещений. </w:t>
      </w:r>
      <w:r>
        <w:t>В</w:t>
      </w:r>
      <w:r w:rsidRPr="00296415">
        <w:t xml:space="preserve">ысота </w:t>
      </w:r>
      <w:r>
        <w:t>п</w:t>
      </w:r>
      <w:r w:rsidRPr="00296415">
        <w:t xml:space="preserve">одложки, </w:t>
      </w:r>
      <w:r>
        <w:t>и</w:t>
      </w:r>
      <w:r w:rsidRPr="00296415">
        <w:t xml:space="preserve">спользуемой </w:t>
      </w:r>
      <w:r>
        <w:t>д</w:t>
      </w:r>
      <w:r w:rsidRPr="00296415">
        <w:t xml:space="preserve">ля </w:t>
      </w:r>
      <w:r>
        <w:t>р</w:t>
      </w:r>
      <w:r w:rsidRPr="00296415">
        <w:t xml:space="preserve">азмещения </w:t>
      </w:r>
      <w:r>
        <w:t>н</w:t>
      </w:r>
      <w:r w:rsidRPr="00296415">
        <w:t xml:space="preserve">астенной </w:t>
      </w:r>
      <w:r>
        <w:t>к</w:t>
      </w:r>
      <w:r w:rsidRPr="00296415">
        <w:t xml:space="preserve">онструкции </w:t>
      </w:r>
      <w:r>
        <w:t>н</w:t>
      </w:r>
      <w:r w:rsidRPr="00296415">
        <w:t xml:space="preserve">а </w:t>
      </w:r>
      <w:r>
        <w:t>ф</w:t>
      </w:r>
      <w:r w:rsidRPr="00296415">
        <w:t xml:space="preserve">ризе, </w:t>
      </w:r>
      <w:r>
        <w:t>равняется</w:t>
      </w:r>
      <w:r w:rsidRPr="00296415">
        <w:t xml:space="preserve"> </w:t>
      </w:r>
      <w:r>
        <w:t>в</w:t>
      </w:r>
      <w:r w:rsidRPr="00296415">
        <w:t xml:space="preserve">ысоте </w:t>
      </w:r>
      <w:r>
        <w:t>ф</w:t>
      </w:r>
      <w:r w:rsidRPr="00296415">
        <w:t xml:space="preserve">риза. </w:t>
      </w:r>
      <w:proofErr w:type="gramStart"/>
      <w:r>
        <w:t>О</w:t>
      </w:r>
      <w:r w:rsidRPr="00296415">
        <w:t xml:space="preserve">бщая </w:t>
      </w:r>
      <w:r>
        <w:t>в</w:t>
      </w:r>
      <w:r w:rsidRPr="00296415">
        <w:t xml:space="preserve">ысота </w:t>
      </w:r>
      <w:r>
        <w:t>и</w:t>
      </w:r>
      <w:r w:rsidRPr="00296415">
        <w:t xml:space="preserve">нформационного </w:t>
      </w:r>
      <w:r>
        <w:t>п</w:t>
      </w:r>
      <w:r w:rsidRPr="00296415">
        <w:t xml:space="preserve">оля </w:t>
      </w:r>
      <w:r>
        <w:t>(текстовой</w:t>
      </w:r>
      <w:r w:rsidRPr="00296415">
        <w:t xml:space="preserve"> </w:t>
      </w:r>
      <w:r>
        <w:t>ч</w:t>
      </w:r>
      <w:r w:rsidRPr="00296415">
        <w:t xml:space="preserve">асти), </w:t>
      </w:r>
      <w:r>
        <w:t>а</w:t>
      </w:r>
      <w:r w:rsidRPr="00296415">
        <w:t xml:space="preserve"> </w:t>
      </w:r>
      <w:r>
        <w:t>т</w:t>
      </w:r>
      <w:r w:rsidRPr="00296415">
        <w:t xml:space="preserve">акже </w:t>
      </w:r>
      <w:r>
        <w:t>д</w:t>
      </w:r>
      <w:r w:rsidRPr="00296415">
        <w:t xml:space="preserve">екоративно-художественных </w:t>
      </w:r>
      <w:r>
        <w:t>э</w:t>
      </w:r>
      <w:r w:rsidRPr="00296415">
        <w:t xml:space="preserve">лементов </w:t>
      </w:r>
      <w:r>
        <w:t>н</w:t>
      </w:r>
      <w:r w:rsidRPr="00296415">
        <w:t xml:space="preserve">астенной </w:t>
      </w:r>
      <w:r>
        <w:t>к</w:t>
      </w:r>
      <w:r w:rsidRPr="00296415">
        <w:t xml:space="preserve">онструкции, </w:t>
      </w:r>
      <w:r>
        <w:t>р</w:t>
      </w:r>
      <w:r w:rsidRPr="00296415">
        <w:t xml:space="preserve">азмещаемой </w:t>
      </w:r>
      <w:r>
        <w:t>н</w:t>
      </w:r>
      <w:r w:rsidRPr="00296415">
        <w:t xml:space="preserve">а </w:t>
      </w:r>
      <w:r>
        <w:t>ф</w:t>
      </w:r>
      <w:r w:rsidRPr="00296415">
        <w:t xml:space="preserve">ризе </w:t>
      </w:r>
      <w:r>
        <w:t>в</w:t>
      </w:r>
      <w:r w:rsidRPr="00296415">
        <w:t xml:space="preserve"> </w:t>
      </w:r>
      <w:r>
        <w:t>в</w:t>
      </w:r>
      <w:r w:rsidRPr="00296415">
        <w:t xml:space="preserve">иде </w:t>
      </w:r>
      <w:r>
        <w:t>о</w:t>
      </w:r>
      <w:r w:rsidRPr="00296415">
        <w:t xml:space="preserve">бъемных </w:t>
      </w:r>
      <w:r>
        <w:t>с</w:t>
      </w:r>
      <w:r w:rsidRPr="00296415">
        <w:t xml:space="preserve">имволов, </w:t>
      </w:r>
      <w:r>
        <w:t>допускается н</w:t>
      </w:r>
      <w:r w:rsidRPr="00296415">
        <w:t xml:space="preserve">е </w:t>
      </w:r>
      <w:r>
        <w:t>б</w:t>
      </w:r>
      <w:r w:rsidRPr="00296415">
        <w:t xml:space="preserve">олее 70 </w:t>
      </w:r>
      <w:r>
        <w:t>п</w:t>
      </w:r>
      <w:r w:rsidRPr="00296415">
        <w:t xml:space="preserve">роцентов </w:t>
      </w:r>
      <w:r>
        <w:t>в</w:t>
      </w:r>
      <w:r w:rsidRPr="00296415">
        <w:t xml:space="preserve">ысоты </w:t>
      </w:r>
      <w:r>
        <w:t>ф</w:t>
      </w:r>
      <w:r w:rsidRPr="00296415">
        <w:t>риза (</w:t>
      </w:r>
      <w:r>
        <w:t>с</w:t>
      </w:r>
      <w:r w:rsidRPr="00296415">
        <w:t xml:space="preserve"> </w:t>
      </w:r>
      <w:r>
        <w:t>у</w:t>
      </w:r>
      <w:r w:rsidRPr="00296415">
        <w:t xml:space="preserve">четом </w:t>
      </w:r>
      <w:r>
        <w:t>в</w:t>
      </w:r>
      <w:r w:rsidRPr="00296415">
        <w:t xml:space="preserve">ысоты </w:t>
      </w:r>
      <w:r>
        <w:t>в</w:t>
      </w:r>
      <w:r w:rsidRPr="00296415">
        <w:t xml:space="preserve">ыносных </w:t>
      </w:r>
      <w:r>
        <w:t>э</w:t>
      </w:r>
      <w:r w:rsidRPr="00296415">
        <w:t xml:space="preserve">лементов </w:t>
      </w:r>
      <w:r>
        <w:t>с</w:t>
      </w:r>
      <w:r w:rsidRPr="00296415">
        <w:t xml:space="preserve">трочных </w:t>
      </w:r>
      <w:r>
        <w:t>и</w:t>
      </w:r>
      <w:r w:rsidRPr="00296415">
        <w:t xml:space="preserve"> </w:t>
      </w:r>
      <w:r>
        <w:t>п</w:t>
      </w:r>
      <w:r w:rsidRPr="00296415">
        <w:t xml:space="preserve">рописных </w:t>
      </w:r>
      <w:r>
        <w:t>б</w:t>
      </w:r>
      <w:r w:rsidRPr="00296415">
        <w:t xml:space="preserve">укв </w:t>
      </w:r>
      <w:r>
        <w:t>з</w:t>
      </w:r>
      <w:r w:rsidRPr="00296415">
        <w:t xml:space="preserve">а </w:t>
      </w:r>
      <w:r>
        <w:t>п</w:t>
      </w:r>
      <w:r w:rsidRPr="00296415">
        <w:t xml:space="preserve">ределами </w:t>
      </w:r>
      <w:r>
        <w:t>р</w:t>
      </w:r>
      <w:r w:rsidRPr="00296415">
        <w:t xml:space="preserve">азмера </w:t>
      </w:r>
      <w:r>
        <w:t>о</w:t>
      </w:r>
      <w:r w:rsidRPr="00296415">
        <w:t xml:space="preserve">сновного </w:t>
      </w:r>
      <w:r>
        <w:t>ш</w:t>
      </w:r>
      <w:r w:rsidRPr="00296415">
        <w:t xml:space="preserve">рифта, </w:t>
      </w:r>
      <w:r>
        <w:t>а</w:t>
      </w:r>
      <w:r w:rsidRPr="00296415">
        <w:t xml:space="preserve"> </w:t>
      </w:r>
      <w:r>
        <w:t>т</w:t>
      </w:r>
      <w:r w:rsidRPr="00296415">
        <w:t xml:space="preserve">акже </w:t>
      </w:r>
      <w:r>
        <w:t>в</w:t>
      </w:r>
      <w:r w:rsidRPr="00296415">
        <w:t xml:space="preserve">ысоты </w:t>
      </w:r>
      <w:r>
        <w:t>д</w:t>
      </w:r>
      <w:r w:rsidRPr="00296415">
        <w:t xml:space="preserve">екоративно-художественных </w:t>
      </w:r>
      <w:r>
        <w:t>э</w:t>
      </w:r>
      <w:r w:rsidRPr="00296415">
        <w:t xml:space="preserve">лементов), </w:t>
      </w:r>
      <w:r>
        <w:t>а</w:t>
      </w:r>
      <w:r w:rsidRPr="00296415">
        <w:t xml:space="preserve"> </w:t>
      </w:r>
      <w:r>
        <w:t>и</w:t>
      </w:r>
      <w:r w:rsidRPr="00296415">
        <w:t xml:space="preserve">х </w:t>
      </w:r>
      <w:r>
        <w:t>д</w:t>
      </w:r>
      <w:r w:rsidRPr="00296415">
        <w:t xml:space="preserve">лина - </w:t>
      </w:r>
      <w:r>
        <w:t>н</w:t>
      </w:r>
      <w:r w:rsidRPr="00296415">
        <w:t xml:space="preserve">е </w:t>
      </w:r>
      <w:r>
        <w:t>б</w:t>
      </w:r>
      <w:r w:rsidRPr="00296415">
        <w:t xml:space="preserve">олее 70 </w:t>
      </w:r>
      <w:r>
        <w:t>п</w:t>
      </w:r>
      <w:r w:rsidRPr="00296415">
        <w:t xml:space="preserve">роцентов </w:t>
      </w:r>
      <w:r>
        <w:t>д</w:t>
      </w:r>
      <w:r w:rsidRPr="00296415">
        <w:t xml:space="preserve">лины </w:t>
      </w:r>
      <w:r>
        <w:t>ф</w:t>
      </w:r>
      <w:r w:rsidRPr="00296415">
        <w:t>риза.</w:t>
      </w:r>
      <w:proofErr w:type="gramEnd"/>
      <w:r w:rsidRPr="00296415">
        <w:t xml:space="preserve"> </w:t>
      </w:r>
      <w:r>
        <w:t>О</w:t>
      </w:r>
      <w:r w:rsidRPr="00296415">
        <w:t xml:space="preserve">бъемные </w:t>
      </w:r>
      <w:r>
        <w:t>с</w:t>
      </w:r>
      <w:r w:rsidRPr="00296415">
        <w:t xml:space="preserve">имволы, </w:t>
      </w:r>
      <w:r>
        <w:t>и</w:t>
      </w:r>
      <w:r w:rsidRPr="00296415">
        <w:t xml:space="preserve">спользуемые </w:t>
      </w:r>
      <w:r>
        <w:t>в</w:t>
      </w:r>
      <w:r w:rsidRPr="00296415">
        <w:t xml:space="preserve"> </w:t>
      </w:r>
      <w:r>
        <w:t>н</w:t>
      </w:r>
      <w:r w:rsidRPr="00296415">
        <w:t xml:space="preserve">астенной </w:t>
      </w:r>
      <w:r>
        <w:t>к</w:t>
      </w:r>
      <w:r w:rsidRPr="00296415">
        <w:t xml:space="preserve">онструкции </w:t>
      </w:r>
      <w:r>
        <w:t>н</w:t>
      </w:r>
      <w:r w:rsidRPr="00296415">
        <w:t xml:space="preserve">а </w:t>
      </w:r>
      <w:r>
        <w:t>ф</w:t>
      </w:r>
      <w:r w:rsidRPr="00296415">
        <w:t xml:space="preserve">ризе,  </w:t>
      </w:r>
      <w:r>
        <w:t>р</w:t>
      </w:r>
      <w:r w:rsidRPr="00296415">
        <w:t>азмеща</w:t>
      </w:r>
      <w:r>
        <w:t>ются</w:t>
      </w:r>
      <w:r w:rsidRPr="00296415">
        <w:t xml:space="preserve"> </w:t>
      </w:r>
      <w:r>
        <w:t>н</w:t>
      </w:r>
      <w:r w:rsidRPr="00296415">
        <w:t xml:space="preserve">а </w:t>
      </w:r>
      <w:r>
        <w:t>е</w:t>
      </w:r>
      <w:r w:rsidRPr="00296415">
        <w:t xml:space="preserve">диной </w:t>
      </w:r>
      <w:r>
        <w:t>г</w:t>
      </w:r>
      <w:r w:rsidRPr="00296415">
        <w:t xml:space="preserve">оризонтальной </w:t>
      </w:r>
      <w:r>
        <w:t>о</w:t>
      </w:r>
      <w:r w:rsidRPr="00296415">
        <w:t xml:space="preserve">си. В </w:t>
      </w:r>
      <w:r>
        <w:t>с</w:t>
      </w:r>
      <w:r w:rsidRPr="00296415">
        <w:t xml:space="preserve">лучае </w:t>
      </w:r>
      <w:r>
        <w:t>р</w:t>
      </w:r>
      <w:r w:rsidRPr="00296415">
        <w:t xml:space="preserve">азмещения </w:t>
      </w:r>
      <w:r>
        <w:t>н</w:t>
      </w:r>
      <w:r w:rsidRPr="00296415">
        <w:t xml:space="preserve">а </w:t>
      </w:r>
      <w:r>
        <w:t>о</w:t>
      </w:r>
      <w:r w:rsidRPr="00296415">
        <w:t xml:space="preserve">дном </w:t>
      </w:r>
      <w:r>
        <w:t>ф</w:t>
      </w:r>
      <w:r w:rsidRPr="00296415">
        <w:t xml:space="preserve">ризе </w:t>
      </w:r>
      <w:r>
        <w:t>нескольких</w:t>
      </w:r>
      <w:r w:rsidRPr="00296415">
        <w:t xml:space="preserve"> </w:t>
      </w:r>
      <w:r>
        <w:t>н</w:t>
      </w:r>
      <w:r w:rsidRPr="00296415">
        <w:t xml:space="preserve">астенных </w:t>
      </w:r>
      <w:r>
        <w:t>к</w:t>
      </w:r>
      <w:r w:rsidRPr="00296415">
        <w:t xml:space="preserve">онструкций </w:t>
      </w:r>
      <w:r>
        <w:t>д</w:t>
      </w:r>
      <w:r w:rsidRPr="00296415">
        <w:t xml:space="preserve">ля </w:t>
      </w:r>
      <w:r>
        <w:t>н</w:t>
      </w:r>
      <w:r w:rsidRPr="00296415">
        <w:t xml:space="preserve">их </w:t>
      </w:r>
      <w:r>
        <w:t>допускается</w:t>
      </w:r>
      <w:r w:rsidRPr="00296415">
        <w:t xml:space="preserve"> </w:t>
      </w:r>
      <w:r>
        <w:t>организация</w:t>
      </w:r>
      <w:r w:rsidRPr="00296415">
        <w:t xml:space="preserve"> </w:t>
      </w:r>
      <w:r>
        <w:t>е</w:t>
      </w:r>
      <w:r w:rsidRPr="00296415">
        <w:t>дин</w:t>
      </w:r>
      <w:r>
        <w:t>ой</w:t>
      </w:r>
      <w:r w:rsidRPr="00296415">
        <w:t xml:space="preserve"> </w:t>
      </w:r>
      <w:r>
        <w:t>п</w:t>
      </w:r>
      <w:r w:rsidRPr="00296415">
        <w:t>одложк</w:t>
      </w:r>
      <w:r>
        <w:t>и</w:t>
      </w:r>
      <w:r w:rsidRPr="00296415">
        <w:t xml:space="preserve"> </w:t>
      </w:r>
      <w:r>
        <w:t>д</w:t>
      </w:r>
      <w:r w:rsidRPr="00296415">
        <w:t xml:space="preserve">ля </w:t>
      </w:r>
      <w:r>
        <w:t>р</w:t>
      </w:r>
      <w:r w:rsidRPr="00296415">
        <w:t xml:space="preserve">азмещения </w:t>
      </w:r>
      <w:r>
        <w:t>о</w:t>
      </w:r>
      <w:r w:rsidRPr="00296415">
        <w:t xml:space="preserve">бъемных </w:t>
      </w:r>
      <w:r>
        <w:t>с</w:t>
      </w:r>
      <w:r w:rsidRPr="00296415">
        <w:t>имволов;</w:t>
      </w:r>
    </w:p>
    <w:p w:rsidR="00B968C9" w:rsidRDefault="00B968C9" w:rsidP="00D33727">
      <w:pPr>
        <w:pStyle w:val="a3"/>
        <w:numPr>
          <w:ilvl w:val="0"/>
          <w:numId w:val="75"/>
        </w:numPr>
        <w:spacing w:line="360" w:lineRule="auto"/>
        <w:ind w:left="0" w:firstLine="851"/>
        <w:jc w:val="both"/>
      </w:pPr>
      <w:r>
        <w:lastRenderedPageBreak/>
        <w:t>запрещается размещение на одном фризе Вывесок в разном конструктивном исполнении (без использования подложки, с использованием подложки и в виде светового короба);</w:t>
      </w:r>
    </w:p>
    <w:p w:rsidR="00B968C9" w:rsidRDefault="00B968C9" w:rsidP="00D33727">
      <w:pPr>
        <w:pStyle w:val="a3"/>
        <w:numPr>
          <w:ilvl w:val="0"/>
          <w:numId w:val="75"/>
        </w:numPr>
        <w:spacing w:line="360" w:lineRule="auto"/>
        <w:ind w:left="0" w:firstLine="851"/>
        <w:jc w:val="both"/>
      </w:pPr>
      <w:r>
        <w:t>р</w:t>
      </w:r>
      <w:r w:rsidRPr="00296415">
        <w:t xml:space="preserve">азмещение </w:t>
      </w:r>
      <w:r>
        <w:t>н</w:t>
      </w:r>
      <w:r w:rsidRPr="00296415">
        <w:t xml:space="preserve">астенной </w:t>
      </w:r>
      <w:r>
        <w:t>к</w:t>
      </w:r>
      <w:r w:rsidRPr="00296415">
        <w:t xml:space="preserve">онструкции </w:t>
      </w:r>
      <w:r>
        <w:t>(настенных</w:t>
      </w:r>
      <w:r w:rsidRPr="00296415">
        <w:t xml:space="preserve"> </w:t>
      </w:r>
      <w:r>
        <w:t>к</w:t>
      </w:r>
      <w:r w:rsidRPr="00296415">
        <w:t xml:space="preserve">онструкций) </w:t>
      </w:r>
      <w:r>
        <w:t>в</w:t>
      </w:r>
      <w:r w:rsidRPr="00296415">
        <w:t xml:space="preserve"> </w:t>
      </w:r>
      <w:r>
        <w:t>в</w:t>
      </w:r>
      <w:r w:rsidRPr="00296415">
        <w:t xml:space="preserve">иде </w:t>
      </w:r>
      <w:r>
        <w:t>с</w:t>
      </w:r>
      <w:r w:rsidRPr="00296415">
        <w:t xml:space="preserve">ветового </w:t>
      </w:r>
      <w:r>
        <w:t>к</w:t>
      </w:r>
      <w:r w:rsidRPr="00296415">
        <w:t xml:space="preserve">ороба </w:t>
      </w:r>
      <w:r>
        <w:t>(световых</w:t>
      </w:r>
      <w:r w:rsidRPr="00296415">
        <w:t xml:space="preserve"> </w:t>
      </w:r>
      <w:r>
        <w:t>к</w:t>
      </w:r>
      <w:r w:rsidRPr="00296415">
        <w:t xml:space="preserve">оробов) </w:t>
      </w:r>
      <w:r>
        <w:t>н</w:t>
      </w:r>
      <w:r w:rsidRPr="00296415">
        <w:t xml:space="preserve">а </w:t>
      </w:r>
      <w:r>
        <w:t>ф</w:t>
      </w:r>
      <w:r w:rsidRPr="00296415">
        <w:t xml:space="preserve">ризе </w:t>
      </w:r>
      <w:r>
        <w:t>д</w:t>
      </w:r>
      <w:r w:rsidRPr="00296415">
        <w:t xml:space="preserve">опускается </w:t>
      </w:r>
      <w:r>
        <w:t>т</w:t>
      </w:r>
      <w:r w:rsidRPr="00296415">
        <w:t xml:space="preserve">олько </w:t>
      </w:r>
      <w:r>
        <w:t>п</w:t>
      </w:r>
      <w:r w:rsidRPr="00296415">
        <w:t xml:space="preserve">ри </w:t>
      </w:r>
      <w:r>
        <w:t>у</w:t>
      </w:r>
      <w:r w:rsidRPr="00296415">
        <w:t xml:space="preserve">словии </w:t>
      </w:r>
      <w:r>
        <w:t>о</w:t>
      </w:r>
      <w:r w:rsidRPr="00296415">
        <w:t xml:space="preserve">рганизации </w:t>
      </w:r>
      <w:r>
        <w:t>д</w:t>
      </w:r>
      <w:r w:rsidRPr="00296415">
        <w:t xml:space="preserve">анного </w:t>
      </w:r>
      <w:r>
        <w:t>с</w:t>
      </w:r>
      <w:r w:rsidRPr="00296415">
        <w:t xml:space="preserve">ветового </w:t>
      </w:r>
      <w:r>
        <w:t>к</w:t>
      </w:r>
      <w:r w:rsidRPr="00296415">
        <w:t xml:space="preserve">ороба </w:t>
      </w:r>
      <w:r>
        <w:t>(световых</w:t>
      </w:r>
      <w:r w:rsidRPr="00296415">
        <w:t xml:space="preserve"> </w:t>
      </w:r>
      <w:r>
        <w:t>к</w:t>
      </w:r>
      <w:r w:rsidRPr="00296415">
        <w:t xml:space="preserve">оробов) </w:t>
      </w:r>
      <w:r>
        <w:t>н</w:t>
      </w:r>
      <w:r w:rsidRPr="00296415">
        <w:t xml:space="preserve">а </w:t>
      </w:r>
      <w:r>
        <w:t>в</w:t>
      </w:r>
      <w:r w:rsidRPr="00296415">
        <w:t xml:space="preserve">сю </w:t>
      </w:r>
      <w:r>
        <w:t>в</w:t>
      </w:r>
      <w:r w:rsidRPr="00296415">
        <w:t xml:space="preserve">ысоту </w:t>
      </w:r>
      <w:r>
        <w:t>с</w:t>
      </w:r>
      <w:r w:rsidRPr="00296415">
        <w:t xml:space="preserve">оответствующего </w:t>
      </w:r>
      <w:r>
        <w:t>ф</w:t>
      </w:r>
      <w:r w:rsidRPr="00296415">
        <w:t>риза;</w:t>
      </w:r>
    </w:p>
    <w:p w:rsidR="00B968C9" w:rsidRDefault="00B968C9" w:rsidP="00D33727">
      <w:pPr>
        <w:pStyle w:val="a3"/>
        <w:numPr>
          <w:ilvl w:val="0"/>
          <w:numId w:val="75"/>
        </w:numPr>
        <w:spacing w:line="360" w:lineRule="auto"/>
        <w:ind w:left="0" w:firstLine="851"/>
        <w:jc w:val="both"/>
      </w:pPr>
      <w:r>
        <w:t>п</w:t>
      </w:r>
      <w:r w:rsidRPr="00296415">
        <w:t xml:space="preserve">ри </w:t>
      </w:r>
      <w:r>
        <w:t>н</w:t>
      </w:r>
      <w:r w:rsidRPr="00296415">
        <w:t xml:space="preserve">аличии </w:t>
      </w:r>
      <w:r>
        <w:t>к</w:t>
      </w:r>
      <w:r w:rsidRPr="00296415">
        <w:t>озырьк</w:t>
      </w:r>
      <w:r>
        <w:t>а</w:t>
      </w:r>
      <w:r w:rsidRPr="00296415">
        <w:t xml:space="preserve"> </w:t>
      </w:r>
      <w:r>
        <w:t>н</w:t>
      </w:r>
      <w:r w:rsidRPr="00296415">
        <w:t xml:space="preserve">а </w:t>
      </w:r>
      <w:r>
        <w:t>ф</w:t>
      </w:r>
      <w:r w:rsidRPr="00296415">
        <w:t xml:space="preserve">асаде </w:t>
      </w:r>
      <w:r>
        <w:t>о</w:t>
      </w:r>
      <w:r w:rsidRPr="00296415">
        <w:t xml:space="preserve">бъекта </w:t>
      </w:r>
      <w:r>
        <w:t>н</w:t>
      </w:r>
      <w:r w:rsidRPr="00296415">
        <w:t xml:space="preserve">астенная </w:t>
      </w:r>
      <w:r>
        <w:t>к</w:t>
      </w:r>
      <w:r w:rsidRPr="00296415">
        <w:t>онструкция</w:t>
      </w:r>
      <w:r>
        <w:t xml:space="preserve"> размещается</w:t>
      </w:r>
      <w:r w:rsidRPr="00296415">
        <w:t xml:space="preserve"> </w:t>
      </w:r>
      <w:r>
        <w:t>н</w:t>
      </w:r>
      <w:r w:rsidRPr="00296415">
        <w:t xml:space="preserve">а </w:t>
      </w:r>
      <w:r>
        <w:t>ф</w:t>
      </w:r>
      <w:r w:rsidRPr="00296415">
        <w:t xml:space="preserve">ризе </w:t>
      </w:r>
      <w:r>
        <w:t>к</w:t>
      </w:r>
      <w:r w:rsidRPr="00296415">
        <w:t xml:space="preserve">озырька </w:t>
      </w:r>
      <w:r>
        <w:t>с</w:t>
      </w:r>
      <w:r w:rsidRPr="00296415">
        <w:t xml:space="preserve">трого </w:t>
      </w:r>
      <w:r>
        <w:t>в</w:t>
      </w:r>
      <w:r w:rsidRPr="00296415">
        <w:t xml:space="preserve"> </w:t>
      </w:r>
      <w:r>
        <w:t>г</w:t>
      </w:r>
      <w:r w:rsidRPr="00296415">
        <w:t xml:space="preserve">абаритах </w:t>
      </w:r>
      <w:r>
        <w:t>у</w:t>
      </w:r>
      <w:r w:rsidRPr="00296415">
        <w:t xml:space="preserve">казанного </w:t>
      </w:r>
      <w:r>
        <w:t>ф</w:t>
      </w:r>
      <w:r w:rsidRPr="00296415">
        <w:t>риза;</w:t>
      </w:r>
    </w:p>
    <w:p w:rsidR="00B968C9" w:rsidRDefault="00B968C9" w:rsidP="00D33727">
      <w:pPr>
        <w:pStyle w:val="a3"/>
        <w:numPr>
          <w:ilvl w:val="0"/>
          <w:numId w:val="75"/>
        </w:numPr>
        <w:spacing w:line="360" w:lineRule="auto"/>
        <w:ind w:left="0" w:firstLine="851"/>
        <w:jc w:val="both"/>
      </w:pPr>
      <w:r>
        <w:t>з</w:t>
      </w:r>
      <w:r w:rsidRPr="00296415">
        <w:t xml:space="preserve">апрещается </w:t>
      </w:r>
      <w:r>
        <w:t>р</w:t>
      </w:r>
      <w:r w:rsidRPr="00296415">
        <w:t xml:space="preserve">азмещение </w:t>
      </w:r>
      <w:r>
        <w:t>н</w:t>
      </w:r>
      <w:r w:rsidRPr="00296415">
        <w:t xml:space="preserve">астенной </w:t>
      </w:r>
      <w:r>
        <w:t>к</w:t>
      </w:r>
      <w:r w:rsidRPr="00296415">
        <w:t xml:space="preserve">онструкции </w:t>
      </w:r>
      <w:r>
        <w:t>н</w:t>
      </w:r>
      <w:r w:rsidRPr="00296415">
        <w:t xml:space="preserve">епосредственно </w:t>
      </w:r>
      <w:r>
        <w:t>н</w:t>
      </w:r>
      <w:r w:rsidRPr="00296415">
        <w:t xml:space="preserve">а </w:t>
      </w:r>
      <w:r>
        <w:t>к</w:t>
      </w:r>
      <w:r w:rsidRPr="00296415">
        <w:t xml:space="preserve">онструкции </w:t>
      </w:r>
      <w:r>
        <w:t>к</w:t>
      </w:r>
      <w:r w:rsidRPr="00296415">
        <w:t>озырька;</w:t>
      </w:r>
    </w:p>
    <w:p w:rsidR="00B968C9" w:rsidRDefault="00B968C9" w:rsidP="00D33727">
      <w:pPr>
        <w:pStyle w:val="a3"/>
        <w:numPr>
          <w:ilvl w:val="0"/>
          <w:numId w:val="74"/>
        </w:numPr>
        <w:spacing w:line="360" w:lineRule="auto"/>
        <w:ind w:left="0" w:firstLine="851"/>
        <w:jc w:val="both"/>
      </w:pPr>
      <w:r w:rsidRPr="00B968C9">
        <w:t>в дополнение к настенной конструкции, размещаемой непосредственно               на фасадах зданий, строений, сооружений, допускается размещение вывесок на дверях входных групп, в том числе методом нанесения трафаретной печати или выполнения аппликаций из самоклеящихся пленок на остекление дверей.</w:t>
      </w:r>
      <w:r>
        <w:t xml:space="preserve"> М</w:t>
      </w:r>
      <w:r w:rsidRPr="00296415">
        <w:t xml:space="preserve">аксимальный </w:t>
      </w:r>
      <w:r>
        <w:t>р</w:t>
      </w:r>
      <w:r w:rsidRPr="00296415">
        <w:t xml:space="preserve">азмер </w:t>
      </w:r>
      <w:r>
        <w:t>д</w:t>
      </w:r>
      <w:r w:rsidRPr="00296415">
        <w:t xml:space="preserve">анных </w:t>
      </w:r>
      <w:r>
        <w:t>В</w:t>
      </w:r>
      <w:r w:rsidRPr="00296415">
        <w:t xml:space="preserve">ывесок </w:t>
      </w:r>
      <w:r>
        <w:t>н</w:t>
      </w:r>
      <w:r w:rsidRPr="00296415">
        <w:t xml:space="preserve">е </w:t>
      </w:r>
      <w:r>
        <w:t>д</w:t>
      </w:r>
      <w:r w:rsidRPr="00296415">
        <w:t xml:space="preserve">олжен </w:t>
      </w:r>
      <w:r>
        <w:t>п</w:t>
      </w:r>
      <w:r w:rsidRPr="00296415">
        <w:t>ревышать:</w:t>
      </w:r>
      <w:r>
        <w:t xml:space="preserve"> по высоте - 0,40 м, по длине - 0,30 м. При этом текст такой вывеске должен соответствовать тексту настенной конструкции;</w:t>
      </w:r>
    </w:p>
    <w:p w:rsidR="00B968C9" w:rsidRDefault="00B968C9" w:rsidP="00D33727">
      <w:pPr>
        <w:pStyle w:val="a3"/>
        <w:numPr>
          <w:ilvl w:val="0"/>
          <w:numId w:val="71"/>
        </w:numPr>
        <w:spacing w:line="360" w:lineRule="auto"/>
        <w:ind w:left="0" w:firstLine="851"/>
        <w:jc w:val="both"/>
      </w:pPr>
      <w:r>
        <w:t>К</w:t>
      </w:r>
      <w:r w:rsidRPr="00296415">
        <w:t xml:space="preserve">онсольные </w:t>
      </w:r>
      <w:r>
        <w:t>к</w:t>
      </w:r>
      <w:r w:rsidRPr="00296415">
        <w:t xml:space="preserve">онструкции </w:t>
      </w:r>
      <w:r>
        <w:t>р</w:t>
      </w:r>
      <w:r w:rsidRPr="00296415">
        <w:t xml:space="preserve">асполагаются </w:t>
      </w:r>
      <w:r>
        <w:t>в</w:t>
      </w:r>
      <w:r w:rsidRPr="00296415">
        <w:t xml:space="preserve"> </w:t>
      </w:r>
      <w:r>
        <w:t>о</w:t>
      </w:r>
      <w:r w:rsidRPr="00296415">
        <w:t xml:space="preserve">дной </w:t>
      </w:r>
      <w:r>
        <w:t>г</w:t>
      </w:r>
      <w:r w:rsidRPr="00296415">
        <w:t xml:space="preserve">оризонтальной </w:t>
      </w:r>
      <w:r>
        <w:t>п</w:t>
      </w:r>
      <w:r w:rsidRPr="00296415">
        <w:t xml:space="preserve">лоскости </w:t>
      </w:r>
      <w:r>
        <w:t>ф</w:t>
      </w:r>
      <w:r w:rsidRPr="00296415">
        <w:t xml:space="preserve">асада, </w:t>
      </w:r>
      <w:r>
        <w:t>н</w:t>
      </w:r>
      <w:r w:rsidRPr="00296415">
        <w:t xml:space="preserve">а </w:t>
      </w:r>
      <w:r>
        <w:t>г</w:t>
      </w:r>
      <w:r w:rsidRPr="00296415">
        <w:t xml:space="preserve">раницах </w:t>
      </w:r>
      <w:r>
        <w:t>и</w:t>
      </w:r>
      <w:r w:rsidRPr="00296415">
        <w:t xml:space="preserve"> </w:t>
      </w:r>
      <w:r>
        <w:t>в</w:t>
      </w:r>
      <w:r w:rsidRPr="00296415">
        <w:t xml:space="preserve">нешних </w:t>
      </w:r>
      <w:r>
        <w:t>у</w:t>
      </w:r>
      <w:r w:rsidRPr="00296415">
        <w:t xml:space="preserve">глах </w:t>
      </w:r>
      <w:r>
        <w:t>з</w:t>
      </w:r>
      <w:r w:rsidRPr="00296415">
        <w:t xml:space="preserve">даний, </w:t>
      </w:r>
      <w:r>
        <w:t>с</w:t>
      </w:r>
      <w:r w:rsidRPr="00296415">
        <w:t xml:space="preserve">троений, </w:t>
      </w:r>
      <w:r>
        <w:t>с</w:t>
      </w:r>
      <w:r w:rsidRPr="00296415">
        <w:t>ооружений</w:t>
      </w:r>
      <w:r>
        <w:t xml:space="preserve"> в</w:t>
      </w:r>
      <w:r w:rsidRPr="00296415">
        <w:t xml:space="preserve"> </w:t>
      </w:r>
      <w:r>
        <w:t>с</w:t>
      </w:r>
      <w:r w:rsidRPr="00296415">
        <w:t xml:space="preserve">оответствии </w:t>
      </w:r>
      <w:r>
        <w:t>с</w:t>
      </w:r>
      <w:r w:rsidRPr="00296415">
        <w:t xml:space="preserve">о </w:t>
      </w:r>
      <w:r>
        <w:t>с</w:t>
      </w:r>
      <w:r w:rsidRPr="00296415">
        <w:t xml:space="preserve">ледующими </w:t>
      </w:r>
      <w:r>
        <w:t>т</w:t>
      </w:r>
      <w:r w:rsidRPr="00296415">
        <w:t>ребованиями:</w:t>
      </w:r>
    </w:p>
    <w:p w:rsidR="00B968C9" w:rsidRDefault="00B968C9" w:rsidP="00D33727">
      <w:pPr>
        <w:pStyle w:val="a3"/>
        <w:numPr>
          <w:ilvl w:val="0"/>
          <w:numId w:val="76"/>
        </w:numPr>
        <w:spacing w:line="360" w:lineRule="auto"/>
        <w:ind w:left="0" w:firstLine="851"/>
        <w:jc w:val="both"/>
      </w:pPr>
      <w:r>
        <w:t>р</w:t>
      </w:r>
      <w:r w:rsidRPr="00296415">
        <w:t xml:space="preserve">асстояние </w:t>
      </w:r>
      <w:r>
        <w:t>м</w:t>
      </w:r>
      <w:r w:rsidRPr="00296415">
        <w:t xml:space="preserve">ежду </w:t>
      </w:r>
      <w:r>
        <w:t>к</w:t>
      </w:r>
      <w:r w:rsidRPr="00296415">
        <w:t xml:space="preserve">онсольными </w:t>
      </w:r>
      <w:r>
        <w:t>к</w:t>
      </w:r>
      <w:r w:rsidRPr="00296415">
        <w:t xml:space="preserve">онструкциями </w:t>
      </w:r>
      <w:r>
        <w:t>м</w:t>
      </w:r>
      <w:r w:rsidRPr="00296415">
        <w:t xml:space="preserve">енее 10 м </w:t>
      </w:r>
      <w:r>
        <w:t>не допускается;</w:t>
      </w:r>
    </w:p>
    <w:p w:rsidR="00B968C9" w:rsidRDefault="00B968C9" w:rsidP="00D33727">
      <w:pPr>
        <w:pStyle w:val="a3"/>
        <w:numPr>
          <w:ilvl w:val="0"/>
          <w:numId w:val="76"/>
        </w:numPr>
        <w:spacing w:line="360" w:lineRule="auto"/>
        <w:ind w:left="0" w:firstLine="851"/>
        <w:jc w:val="both"/>
      </w:pPr>
      <w:r>
        <w:t>р</w:t>
      </w:r>
      <w:r w:rsidRPr="00296415">
        <w:t xml:space="preserve">асстояние </w:t>
      </w:r>
      <w:r>
        <w:t>о</w:t>
      </w:r>
      <w:r w:rsidRPr="00296415">
        <w:t xml:space="preserve">т </w:t>
      </w:r>
      <w:r>
        <w:t>у</w:t>
      </w:r>
      <w:r w:rsidRPr="00296415">
        <w:t xml:space="preserve">ровня </w:t>
      </w:r>
      <w:r>
        <w:t>з</w:t>
      </w:r>
      <w:r w:rsidRPr="00296415">
        <w:t xml:space="preserve">емли </w:t>
      </w:r>
      <w:r>
        <w:t>д</w:t>
      </w:r>
      <w:r w:rsidRPr="00296415">
        <w:t xml:space="preserve">о </w:t>
      </w:r>
      <w:r>
        <w:t>н</w:t>
      </w:r>
      <w:r w:rsidRPr="00296415">
        <w:t xml:space="preserve">ижнего </w:t>
      </w:r>
      <w:r>
        <w:t>к</w:t>
      </w:r>
      <w:r w:rsidRPr="00296415">
        <w:t xml:space="preserve">рая </w:t>
      </w:r>
      <w:r>
        <w:t>к</w:t>
      </w:r>
      <w:r w:rsidRPr="00296415">
        <w:t xml:space="preserve">онсольной </w:t>
      </w:r>
      <w:r>
        <w:t>к</w:t>
      </w:r>
      <w:r w:rsidRPr="00296415">
        <w:t xml:space="preserve">онструкции </w:t>
      </w:r>
      <w:r>
        <w:t>д</w:t>
      </w:r>
      <w:r w:rsidRPr="00296415">
        <w:t xml:space="preserve">олжно </w:t>
      </w:r>
      <w:r>
        <w:t>б</w:t>
      </w:r>
      <w:r w:rsidRPr="00296415">
        <w:t xml:space="preserve">ыть </w:t>
      </w:r>
      <w:r>
        <w:t>н</w:t>
      </w:r>
      <w:r w:rsidRPr="00296415">
        <w:t xml:space="preserve">е </w:t>
      </w:r>
      <w:r>
        <w:t>м</w:t>
      </w:r>
      <w:r w:rsidRPr="00296415">
        <w:t>енее 2,50 м</w:t>
      </w:r>
      <w:r>
        <w:t>;</w:t>
      </w:r>
    </w:p>
    <w:p w:rsidR="004458F8" w:rsidRDefault="004458F8" w:rsidP="00D33727">
      <w:pPr>
        <w:pStyle w:val="a3"/>
        <w:numPr>
          <w:ilvl w:val="0"/>
          <w:numId w:val="76"/>
        </w:numPr>
        <w:spacing w:line="360" w:lineRule="auto"/>
        <w:ind w:left="0" w:firstLine="851"/>
        <w:jc w:val="both"/>
      </w:pPr>
      <w:r>
        <w:t>к</w:t>
      </w:r>
      <w:r w:rsidRPr="00296415">
        <w:t xml:space="preserve">онсольная </w:t>
      </w:r>
      <w:r>
        <w:t>к</w:t>
      </w:r>
      <w:r w:rsidRPr="00296415">
        <w:t xml:space="preserve">онструкция </w:t>
      </w:r>
      <w:r>
        <w:t>н</w:t>
      </w:r>
      <w:r w:rsidRPr="00296415">
        <w:t xml:space="preserve">е </w:t>
      </w:r>
      <w:r>
        <w:t>д</w:t>
      </w:r>
      <w:r w:rsidRPr="00296415">
        <w:t xml:space="preserve">олжна </w:t>
      </w:r>
      <w:r>
        <w:t>н</w:t>
      </w:r>
      <w:r w:rsidRPr="00296415">
        <w:t xml:space="preserve">аходиться </w:t>
      </w:r>
      <w:r>
        <w:t>б</w:t>
      </w:r>
      <w:r w:rsidRPr="00296415">
        <w:t xml:space="preserve">олее </w:t>
      </w:r>
      <w:r>
        <w:t>ч</w:t>
      </w:r>
      <w:r w:rsidRPr="00296415">
        <w:t xml:space="preserve">ем </w:t>
      </w:r>
      <w:r>
        <w:t>н</w:t>
      </w:r>
      <w:r w:rsidRPr="00296415">
        <w:t xml:space="preserve">а 0,20 м </w:t>
      </w:r>
      <w:r>
        <w:t>о</w:t>
      </w:r>
      <w:r w:rsidRPr="00296415">
        <w:t xml:space="preserve">т </w:t>
      </w:r>
      <w:r>
        <w:t>к</w:t>
      </w:r>
      <w:r w:rsidRPr="00296415">
        <w:t xml:space="preserve">рая </w:t>
      </w:r>
      <w:r>
        <w:t>ф</w:t>
      </w:r>
      <w:r w:rsidRPr="00296415">
        <w:t xml:space="preserve">асада, </w:t>
      </w:r>
      <w:r>
        <w:t>а</w:t>
      </w:r>
      <w:r w:rsidRPr="00296415">
        <w:t xml:space="preserve"> </w:t>
      </w:r>
      <w:r>
        <w:t>к</w:t>
      </w:r>
      <w:r w:rsidRPr="00296415">
        <w:t xml:space="preserve">райняя </w:t>
      </w:r>
      <w:r>
        <w:t>т</w:t>
      </w:r>
      <w:r w:rsidRPr="00296415">
        <w:t xml:space="preserve">очка </w:t>
      </w:r>
      <w:r>
        <w:t>е</w:t>
      </w:r>
      <w:r w:rsidRPr="00296415">
        <w:t xml:space="preserve">е </w:t>
      </w:r>
      <w:r>
        <w:t>л</w:t>
      </w:r>
      <w:r w:rsidRPr="00296415">
        <w:t xml:space="preserve">ицевой </w:t>
      </w:r>
      <w:r>
        <w:t>с</w:t>
      </w:r>
      <w:r w:rsidRPr="00296415">
        <w:t xml:space="preserve">тороны - </w:t>
      </w:r>
      <w:r>
        <w:t>н</w:t>
      </w:r>
      <w:r w:rsidRPr="00296415">
        <w:t xml:space="preserve">а </w:t>
      </w:r>
      <w:r>
        <w:t>р</w:t>
      </w:r>
      <w:r w:rsidRPr="00296415">
        <w:t xml:space="preserve">асстоянии </w:t>
      </w:r>
      <w:r>
        <w:t>б</w:t>
      </w:r>
      <w:r w:rsidRPr="00296415">
        <w:t xml:space="preserve">олее </w:t>
      </w:r>
      <w:r>
        <w:t>ч</w:t>
      </w:r>
      <w:r w:rsidRPr="00296415">
        <w:t xml:space="preserve">ем 1 м </w:t>
      </w:r>
      <w:r>
        <w:t>о</w:t>
      </w:r>
      <w:r w:rsidRPr="00296415">
        <w:t xml:space="preserve">т </w:t>
      </w:r>
      <w:r>
        <w:t>п</w:t>
      </w:r>
      <w:r w:rsidRPr="00296415">
        <w:t xml:space="preserve">лоскости </w:t>
      </w:r>
      <w:r>
        <w:t>ф</w:t>
      </w:r>
      <w:r w:rsidRPr="00296415">
        <w:t xml:space="preserve">асада. В </w:t>
      </w:r>
      <w:r>
        <w:t>в</w:t>
      </w:r>
      <w:r w:rsidRPr="00296415">
        <w:t xml:space="preserve">ысоту </w:t>
      </w:r>
      <w:r>
        <w:t>к</w:t>
      </w:r>
      <w:r w:rsidRPr="00296415">
        <w:t xml:space="preserve">онсольная </w:t>
      </w:r>
      <w:r>
        <w:t>к</w:t>
      </w:r>
      <w:r w:rsidRPr="00296415">
        <w:t xml:space="preserve">онструкция </w:t>
      </w:r>
      <w:r>
        <w:t>н</w:t>
      </w:r>
      <w:r w:rsidRPr="00296415">
        <w:t xml:space="preserve">е </w:t>
      </w:r>
      <w:r>
        <w:t>должна</w:t>
      </w:r>
      <w:r w:rsidRPr="00296415">
        <w:t xml:space="preserve"> </w:t>
      </w:r>
      <w:r>
        <w:t>п</w:t>
      </w:r>
      <w:r w:rsidRPr="00296415">
        <w:t>ревышать 1 м;</w:t>
      </w:r>
    </w:p>
    <w:p w:rsidR="004458F8" w:rsidRDefault="004458F8" w:rsidP="00D33727">
      <w:pPr>
        <w:pStyle w:val="a3"/>
        <w:numPr>
          <w:ilvl w:val="0"/>
          <w:numId w:val="76"/>
        </w:numPr>
        <w:spacing w:line="360" w:lineRule="auto"/>
        <w:ind w:left="0" w:firstLine="851"/>
        <w:jc w:val="both"/>
      </w:pPr>
      <w:r>
        <w:t>п</w:t>
      </w:r>
      <w:r w:rsidRPr="00296415">
        <w:t xml:space="preserve">ри </w:t>
      </w:r>
      <w:r>
        <w:t>н</w:t>
      </w:r>
      <w:r w:rsidRPr="00296415">
        <w:t xml:space="preserve">аличии </w:t>
      </w:r>
      <w:r>
        <w:t>н</w:t>
      </w:r>
      <w:r w:rsidRPr="00296415">
        <w:t xml:space="preserve">а </w:t>
      </w:r>
      <w:r>
        <w:t>ф</w:t>
      </w:r>
      <w:r w:rsidRPr="00296415">
        <w:t xml:space="preserve">асаде </w:t>
      </w:r>
      <w:r>
        <w:t>о</w:t>
      </w:r>
      <w:r w:rsidRPr="00296415">
        <w:t xml:space="preserve">бъекта </w:t>
      </w:r>
      <w:r>
        <w:t>н</w:t>
      </w:r>
      <w:r w:rsidRPr="00296415">
        <w:t xml:space="preserve">астенных </w:t>
      </w:r>
      <w:r>
        <w:t>к</w:t>
      </w:r>
      <w:r w:rsidRPr="00296415">
        <w:t xml:space="preserve">онструкций </w:t>
      </w:r>
      <w:r>
        <w:t>к</w:t>
      </w:r>
      <w:r w:rsidRPr="00296415">
        <w:t xml:space="preserve">онсольные </w:t>
      </w:r>
      <w:r>
        <w:t>к</w:t>
      </w:r>
      <w:r w:rsidRPr="00296415">
        <w:t xml:space="preserve">онструкции </w:t>
      </w:r>
      <w:r>
        <w:t>р</w:t>
      </w:r>
      <w:r w:rsidRPr="00296415">
        <w:t xml:space="preserve">асполагаются </w:t>
      </w:r>
      <w:r>
        <w:t>с</w:t>
      </w:r>
      <w:r w:rsidRPr="00296415">
        <w:t xml:space="preserve"> </w:t>
      </w:r>
      <w:r>
        <w:t>н</w:t>
      </w:r>
      <w:r w:rsidRPr="00296415">
        <w:t xml:space="preserve">ими </w:t>
      </w:r>
      <w:r>
        <w:t>н</w:t>
      </w:r>
      <w:r w:rsidRPr="00296415">
        <w:t xml:space="preserve">а </w:t>
      </w:r>
      <w:r>
        <w:t>е</w:t>
      </w:r>
      <w:r w:rsidRPr="00296415">
        <w:t xml:space="preserve">диной </w:t>
      </w:r>
      <w:r>
        <w:t>г</w:t>
      </w:r>
      <w:r w:rsidRPr="00296415">
        <w:t xml:space="preserve">оризонтальной </w:t>
      </w:r>
      <w:r>
        <w:t>о</w:t>
      </w:r>
      <w:r w:rsidRPr="00296415">
        <w:t>си.</w:t>
      </w:r>
    </w:p>
    <w:p w:rsidR="004458F8" w:rsidRDefault="004458F8" w:rsidP="00D33727">
      <w:pPr>
        <w:pStyle w:val="a3"/>
        <w:numPr>
          <w:ilvl w:val="0"/>
          <w:numId w:val="71"/>
        </w:numPr>
        <w:spacing w:line="360" w:lineRule="auto"/>
        <w:ind w:left="0" w:firstLine="851"/>
        <w:jc w:val="both"/>
      </w:pPr>
      <w:r>
        <w:t>В</w:t>
      </w:r>
      <w:r w:rsidRPr="00296415">
        <w:t xml:space="preserve">итринные </w:t>
      </w:r>
      <w:r>
        <w:t>к</w:t>
      </w:r>
      <w:r w:rsidRPr="00296415">
        <w:t xml:space="preserve">онструкции </w:t>
      </w:r>
      <w:r>
        <w:t>р</w:t>
      </w:r>
      <w:r w:rsidRPr="00296415">
        <w:t xml:space="preserve">азмещаются </w:t>
      </w:r>
      <w:r>
        <w:t>н</w:t>
      </w:r>
      <w:r w:rsidRPr="00296415">
        <w:t xml:space="preserve">а </w:t>
      </w:r>
      <w:r>
        <w:t>в</w:t>
      </w:r>
      <w:r w:rsidRPr="00296415">
        <w:t xml:space="preserve">нешней </w:t>
      </w:r>
      <w:r>
        <w:t>и</w:t>
      </w:r>
      <w:r w:rsidRPr="00296415">
        <w:t xml:space="preserve">ли </w:t>
      </w:r>
      <w:r>
        <w:t>в</w:t>
      </w:r>
      <w:r w:rsidRPr="00296415">
        <w:t xml:space="preserve">нутренней </w:t>
      </w:r>
      <w:r>
        <w:t>с</w:t>
      </w:r>
      <w:r w:rsidRPr="00296415">
        <w:t xml:space="preserve">тороне </w:t>
      </w:r>
      <w:r>
        <w:t>о</w:t>
      </w:r>
      <w:r w:rsidRPr="00296415">
        <w:t xml:space="preserve">стекления </w:t>
      </w:r>
      <w:r>
        <w:t>в</w:t>
      </w:r>
      <w:r w:rsidRPr="00296415">
        <w:t xml:space="preserve">итрины </w:t>
      </w:r>
      <w:r>
        <w:t>о</w:t>
      </w:r>
      <w:r w:rsidRPr="00296415">
        <w:t xml:space="preserve">бъектов </w:t>
      </w:r>
      <w:r>
        <w:t>в</w:t>
      </w:r>
      <w:r w:rsidRPr="00296415">
        <w:t xml:space="preserve"> </w:t>
      </w:r>
      <w:r>
        <w:t>с</w:t>
      </w:r>
      <w:r w:rsidRPr="00296415">
        <w:t xml:space="preserve">оответствии </w:t>
      </w:r>
      <w:r>
        <w:t>с</w:t>
      </w:r>
      <w:r w:rsidRPr="00296415">
        <w:t xml:space="preserve">о </w:t>
      </w:r>
      <w:r>
        <w:t>с</w:t>
      </w:r>
      <w:r w:rsidRPr="00296415">
        <w:t xml:space="preserve">ледующими </w:t>
      </w:r>
      <w:r>
        <w:t>т</w:t>
      </w:r>
      <w:r w:rsidRPr="00296415">
        <w:t>ребованиями:</w:t>
      </w:r>
    </w:p>
    <w:p w:rsidR="004458F8" w:rsidRDefault="004458F8" w:rsidP="00D33727">
      <w:pPr>
        <w:pStyle w:val="a3"/>
        <w:numPr>
          <w:ilvl w:val="0"/>
          <w:numId w:val="77"/>
        </w:numPr>
        <w:spacing w:line="360" w:lineRule="auto"/>
        <w:ind w:left="0" w:firstLine="851"/>
        <w:jc w:val="both"/>
      </w:pPr>
      <w:proofErr w:type="gramStart"/>
      <w:r>
        <w:t>м</w:t>
      </w:r>
      <w:r w:rsidRPr="00296415">
        <w:t xml:space="preserve">аксимальный </w:t>
      </w:r>
      <w:r>
        <w:t>р</w:t>
      </w:r>
      <w:r w:rsidRPr="00296415">
        <w:t xml:space="preserve">азмер </w:t>
      </w:r>
      <w:r>
        <w:t>в</w:t>
      </w:r>
      <w:r w:rsidRPr="00296415">
        <w:t xml:space="preserve">итринных </w:t>
      </w:r>
      <w:r>
        <w:t>к</w:t>
      </w:r>
      <w:r w:rsidRPr="00296415">
        <w:t>онструкций (</w:t>
      </w:r>
      <w:r>
        <w:t>в</w:t>
      </w:r>
      <w:r w:rsidRPr="00296415">
        <w:t xml:space="preserve">ключая </w:t>
      </w:r>
      <w:r>
        <w:t>э</w:t>
      </w:r>
      <w:r w:rsidRPr="00296415">
        <w:t xml:space="preserve">лектронные </w:t>
      </w:r>
      <w:r>
        <w:t>н</w:t>
      </w:r>
      <w:r w:rsidRPr="00296415">
        <w:t xml:space="preserve">осители - </w:t>
      </w:r>
      <w:r>
        <w:t>э</w:t>
      </w:r>
      <w:r w:rsidRPr="00296415">
        <w:t xml:space="preserve">краны), </w:t>
      </w:r>
      <w:r>
        <w:t>р</w:t>
      </w:r>
      <w:r w:rsidRPr="00296415">
        <w:t xml:space="preserve">азмещаемых </w:t>
      </w:r>
      <w:r>
        <w:t>в витрине, а также с в</w:t>
      </w:r>
      <w:r w:rsidRPr="00296415">
        <w:t xml:space="preserve">нутренней </w:t>
      </w:r>
      <w:r>
        <w:t>с</w:t>
      </w:r>
      <w:r w:rsidRPr="00296415">
        <w:t>торон</w:t>
      </w:r>
      <w:r>
        <w:t>ы</w:t>
      </w:r>
      <w:r w:rsidRPr="00296415">
        <w:t xml:space="preserve"> </w:t>
      </w:r>
      <w:r>
        <w:t>о</w:t>
      </w:r>
      <w:r w:rsidRPr="00296415">
        <w:t xml:space="preserve">стекления </w:t>
      </w:r>
      <w:r>
        <w:t>в</w:t>
      </w:r>
      <w:r w:rsidRPr="00296415">
        <w:t>итрины,</w:t>
      </w:r>
      <w:r>
        <w:t xml:space="preserve"> н</w:t>
      </w:r>
      <w:r w:rsidRPr="00296415">
        <w:t xml:space="preserve">е </w:t>
      </w:r>
      <w:r>
        <w:t>д</w:t>
      </w:r>
      <w:r w:rsidRPr="00296415">
        <w:t xml:space="preserve">олжен </w:t>
      </w:r>
      <w:r>
        <w:t>п</w:t>
      </w:r>
      <w:r w:rsidRPr="00296415">
        <w:t xml:space="preserve">ревышать </w:t>
      </w:r>
      <w:r>
        <w:t>п</w:t>
      </w:r>
      <w:r w:rsidRPr="00296415">
        <w:t xml:space="preserve">оловины </w:t>
      </w:r>
      <w:r>
        <w:t>р</w:t>
      </w:r>
      <w:r w:rsidRPr="00296415">
        <w:t xml:space="preserve">азмера </w:t>
      </w:r>
      <w:r>
        <w:t>о</w:t>
      </w:r>
      <w:r w:rsidRPr="00296415">
        <w:t xml:space="preserve">стекления </w:t>
      </w:r>
      <w:r>
        <w:t>в</w:t>
      </w:r>
      <w:r w:rsidRPr="00296415">
        <w:t>итрины (</w:t>
      </w:r>
      <w:r>
        <w:t>при наличии переплетов (импостов) половины размера остекления в границах переплетов (импостов) п</w:t>
      </w:r>
      <w:r w:rsidRPr="00296415">
        <w:t xml:space="preserve">о </w:t>
      </w:r>
      <w:r>
        <w:t>в</w:t>
      </w:r>
      <w:r w:rsidRPr="00296415">
        <w:t>ысоте</w:t>
      </w:r>
      <w:r>
        <w:t xml:space="preserve"> и</w:t>
      </w:r>
      <w:r w:rsidRPr="00296415">
        <w:t xml:space="preserve"> </w:t>
      </w:r>
      <w:r>
        <w:t>п</w:t>
      </w:r>
      <w:r w:rsidRPr="00296415">
        <w:t xml:space="preserve">оловины </w:t>
      </w:r>
      <w:r>
        <w:t>р</w:t>
      </w:r>
      <w:r w:rsidRPr="00296415">
        <w:t xml:space="preserve">азмера </w:t>
      </w:r>
      <w:r>
        <w:t>о</w:t>
      </w:r>
      <w:r w:rsidRPr="00296415">
        <w:t xml:space="preserve">стекления </w:t>
      </w:r>
      <w:r>
        <w:t>в</w:t>
      </w:r>
      <w:r w:rsidRPr="00296415">
        <w:t>итрины (</w:t>
      </w:r>
      <w:r>
        <w:t xml:space="preserve">при наличии переплетов (импостов) </w:t>
      </w:r>
      <w:r>
        <w:lastRenderedPageBreak/>
        <w:t>половины размера остекления в границах переплетов (импостов</w:t>
      </w:r>
      <w:r w:rsidRPr="00296415">
        <w:t xml:space="preserve">) </w:t>
      </w:r>
      <w:r>
        <w:t>п</w:t>
      </w:r>
      <w:r w:rsidRPr="00296415">
        <w:t xml:space="preserve">о </w:t>
      </w:r>
      <w:r>
        <w:t>д</w:t>
      </w:r>
      <w:r w:rsidRPr="00296415">
        <w:t>лине.</w:t>
      </w:r>
      <w:proofErr w:type="gramEnd"/>
      <w:r w:rsidRPr="00296415">
        <w:t xml:space="preserve"> </w:t>
      </w:r>
      <w:r>
        <w:t>При этом витринные конструкции должны размещаться строго в границах переплетов (импостов);</w:t>
      </w:r>
    </w:p>
    <w:p w:rsidR="004458F8" w:rsidRDefault="004458F8" w:rsidP="00D33727">
      <w:pPr>
        <w:pStyle w:val="a3"/>
        <w:numPr>
          <w:ilvl w:val="0"/>
          <w:numId w:val="77"/>
        </w:numPr>
        <w:spacing w:line="360" w:lineRule="auto"/>
        <w:ind w:left="0" w:firstLine="851"/>
        <w:jc w:val="both"/>
      </w:pPr>
      <w:r>
        <w:t>вывески</w:t>
      </w:r>
      <w:r w:rsidRPr="00296415">
        <w:t xml:space="preserve">, </w:t>
      </w:r>
      <w:r>
        <w:t>р</w:t>
      </w:r>
      <w:r w:rsidRPr="00296415">
        <w:t xml:space="preserve">азмещенные </w:t>
      </w:r>
      <w:r>
        <w:t>н</w:t>
      </w:r>
      <w:r w:rsidRPr="00296415">
        <w:t xml:space="preserve">а </w:t>
      </w:r>
      <w:r>
        <w:t>в</w:t>
      </w:r>
      <w:r w:rsidRPr="00296415">
        <w:t xml:space="preserve">нешней </w:t>
      </w:r>
      <w:r>
        <w:t>с</w:t>
      </w:r>
      <w:r w:rsidRPr="00296415">
        <w:t xml:space="preserve">тороне </w:t>
      </w:r>
      <w:r>
        <w:t>в</w:t>
      </w:r>
      <w:r w:rsidRPr="00296415">
        <w:t xml:space="preserve">итрины, </w:t>
      </w:r>
      <w:r>
        <w:t>н</w:t>
      </w:r>
      <w:r w:rsidRPr="00296415">
        <w:t xml:space="preserve">е </w:t>
      </w:r>
      <w:r>
        <w:t>д</w:t>
      </w:r>
      <w:r w:rsidRPr="00296415">
        <w:t xml:space="preserve">олжны </w:t>
      </w:r>
      <w:r>
        <w:t>в</w:t>
      </w:r>
      <w:r w:rsidRPr="00296415">
        <w:t xml:space="preserve">ыходить </w:t>
      </w:r>
      <w:r>
        <w:t xml:space="preserve">            з</w:t>
      </w:r>
      <w:r w:rsidRPr="00296415">
        <w:t xml:space="preserve">а </w:t>
      </w:r>
      <w:r>
        <w:t>п</w:t>
      </w:r>
      <w:r w:rsidRPr="00296415">
        <w:t xml:space="preserve">лоскость </w:t>
      </w:r>
      <w:r>
        <w:t>ф</w:t>
      </w:r>
      <w:r w:rsidRPr="00296415">
        <w:t xml:space="preserve">асада </w:t>
      </w:r>
      <w:r>
        <w:t>о</w:t>
      </w:r>
      <w:r w:rsidRPr="00296415">
        <w:t xml:space="preserve">бъекта. </w:t>
      </w:r>
      <w:r>
        <w:t>П</w:t>
      </w:r>
      <w:r w:rsidRPr="00296415">
        <w:t>араметры (</w:t>
      </w:r>
      <w:r>
        <w:t>р</w:t>
      </w:r>
      <w:r w:rsidRPr="00296415">
        <w:t xml:space="preserve">азмеры) </w:t>
      </w:r>
      <w:r>
        <w:t>В</w:t>
      </w:r>
      <w:r w:rsidRPr="00296415">
        <w:t xml:space="preserve">ывески, </w:t>
      </w:r>
      <w:r>
        <w:t>р</w:t>
      </w:r>
      <w:r w:rsidRPr="00296415">
        <w:t xml:space="preserve">азмещаемой </w:t>
      </w:r>
      <w:r>
        <w:t>н</w:t>
      </w:r>
      <w:r w:rsidRPr="00296415">
        <w:t xml:space="preserve">а </w:t>
      </w:r>
      <w:r>
        <w:t>в</w:t>
      </w:r>
      <w:r w:rsidRPr="00296415">
        <w:t xml:space="preserve">нешней </w:t>
      </w:r>
      <w:r>
        <w:t>с</w:t>
      </w:r>
      <w:r w:rsidRPr="00296415">
        <w:t xml:space="preserve">тороне </w:t>
      </w:r>
      <w:r>
        <w:t>в</w:t>
      </w:r>
      <w:r w:rsidRPr="00296415">
        <w:t xml:space="preserve">итрины, </w:t>
      </w:r>
      <w:r>
        <w:t>н</w:t>
      </w:r>
      <w:r w:rsidRPr="00296415">
        <w:t xml:space="preserve">е </w:t>
      </w:r>
      <w:r>
        <w:t>д</w:t>
      </w:r>
      <w:r w:rsidRPr="00296415">
        <w:t xml:space="preserve">олжны </w:t>
      </w:r>
      <w:r>
        <w:t>п</w:t>
      </w:r>
      <w:r w:rsidRPr="00296415">
        <w:t xml:space="preserve">ревышать </w:t>
      </w:r>
      <w:r>
        <w:t>в</w:t>
      </w:r>
      <w:r w:rsidRPr="00296415">
        <w:t xml:space="preserve"> </w:t>
      </w:r>
      <w:r>
        <w:t>в</w:t>
      </w:r>
      <w:r w:rsidRPr="00296415">
        <w:t xml:space="preserve">ысоту 0,40 м, </w:t>
      </w:r>
      <w:r>
        <w:t>в</w:t>
      </w:r>
      <w:r w:rsidRPr="00296415">
        <w:t xml:space="preserve"> </w:t>
      </w:r>
      <w:r>
        <w:t>д</w:t>
      </w:r>
      <w:r w:rsidRPr="00296415">
        <w:t xml:space="preserve">лину - </w:t>
      </w:r>
      <w:r>
        <w:t>д</w:t>
      </w:r>
      <w:r w:rsidRPr="00296415">
        <w:t xml:space="preserve">лину </w:t>
      </w:r>
      <w:r>
        <w:t>о</w:t>
      </w:r>
      <w:r w:rsidRPr="00296415">
        <w:t xml:space="preserve">стекления </w:t>
      </w:r>
      <w:r>
        <w:t>в</w:t>
      </w:r>
      <w:r w:rsidRPr="00296415">
        <w:t>итрины;</w:t>
      </w:r>
    </w:p>
    <w:p w:rsidR="004458F8" w:rsidRDefault="004458F8" w:rsidP="00D33727">
      <w:pPr>
        <w:pStyle w:val="a3"/>
        <w:numPr>
          <w:ilvl w:val="0"/>
          <w:numId w:val="77"/>
        </w:numPr>
        <w:spacing w:line="360" w:lineRule="auto"/>
        <w:ind w:left="0" w:firstLine="851"/>
        <w:jc w:val="both"/>
      </w:pPr>
      <w:r>
        <w:t>непосредственно н</w:t>
      </w:r>
      <w:r w:rsidRPr="00296415">
        <w:t xml:space="preserve">а </w:t>
      </w:r>
      <w:r>
        <w:t>о</w:t>
      </w:r>
      <w:r w:rsidRPr="00296415">
        <w:t xml:space="preserve">стеклении </w:t>
      </w:r>
      <w:r>
        <w:t>в</w:t>
      </w:r>
      <w:r w:rsidRPr="00296415">
        <w:t xml:space="preserve">итрины </w:t>
      </w:r>
      <w:r>
        <w:t>д</w:t>
      </w:r>
      <w:r w:rsidRPr="00296415">
        <w:t xml:space="preserve">опускается </w:t>
      </w:r>
      <w:r>
        <w:t>р</w:t>
      </w:r>
      <w:r w:rsidRPr="00296415">
        <w:t xml:space="preserve">азмещение </w:t>
      </w:r>
      <w:r>
        <w:t>Вывески в</w:t>
      </w:r>
      <w:r w:rsidRPr="00296415">
        <w:t xml:space="preserve"> </w:t>
      </w:r>
      <w:r>
        <w:t>в</w:t>
      </w:r>
      <w:r w:rsidRPr="00296415">
        <w:t xml:space="preserve">иде </w:t>
      </w:r>
      <w:r>
        <w:t>о</w:t>
      </w:r>
      <w:r w:rsidRPr="00296415">
        <w:t xml:space="preserve">тдельных </w:t>
      </w:r>
      <w:r>
        <w:t>б</w:t>
      </w:r>
      <w:r w:rsidRPr="00296415">
        <w:t xml:space="preserve">укв </w:t>
      </w:r>
      <w:r>
        <w:t>и</w:t>
      </w:r>
      <w:r w:rsidRPr="00296415">
        <w:t xml:space="preserve"> </w:t>
      </w:r>
      <w:r>
        <w:t>д</w:t>
      </w:r>
      <w:r w:rsidRPr="00296415">
        <w:t xml:space="preserve">екоративных </w:t>
      </w:r>
      <w:r>
        <w:t>э</w:t>
      </w:r>
      <w:r w:rsidRPr="00296415">
        <w:t xml:space="preserve">лементов, </w:t>
      </w:r>
      <w:r>
        <w:t>в том числе методом нанесения трафаретной печати или выполнения аппликаций из самоклеящихся пленок (текст такой вывеске должен соответствовать тексту настенной конструкции).</w:t>
      </w:r>
      <w:r w:rsidRPr="00296415">
        <w:t xml:space="preserve"> </w:t>
      </w:r>
      <w:r>
        <w:t>П</w:t>
      </w:r>
      <w:r w:rsidRPr="00296415">
        <w:t xml:space="preserve">ри </w:t>
      </w:r>
      <w:r>
        <w:t>э</w:t>
      </w:r>
      <w:r w:rsidRPr="00296415">
        <w:t xml:space="preserve">том </w:t>
      </w:r>
      <w:r>
        <w:t>м</w:t>
      </w:r>
      <w:r w:rsidRPr="00296415">
        <w:t xml:space="preserve">аксимальный </w:t>
      </w:r>
      <w:r>
        <w:t>р</w:t>
      </w:r>
      <w:r w:rsidRPr="00296415">
        <w:t xml:space="preserve">азмер </w:t>
      </w:r>
      <w:r>
        <w:t>В</w:t>
      </w:r>
      <w:r w:rsidRPr="00296415">
        <w:t xml:space="preserve">ывески, </w:t>
      </w:r>
      <w:r>
        <w:t>р</w:t>
      </w:r>
      <w:r w:rsidRPr="00296415">
        <w:t xml:space="preserve">азмещаемой </w:t>
      </w:r>
      <w:r>
        <w:t>н</w:t>
      </w:r>
      <w:r w:rsidRPr="00296415">
        <w:t xml:space="preserve">а </w:t>
      </w:r>
      <w:r>
        <w:t>о</w:t>
      </w:r>
      <w:r w:rsidRPr="00296415">
        <w:t xml:space="preserve">стеклении </w:t>
      </w:r>
      <w:r>
        <w:t>в</w:t>
      </w:r>
      <w:r w:rsidRPr="00296415">
        <w:t xml:space="preserve">итрины, </w:t>
      </w:r>
      <w:r>
        <w:t>н</w:t>
      </w:r>
      <w:r w:rsidRPr="00296415">
        <w:t xml:space="preserve">е </w:t>
      </w:r>
      <w:r>
        <w:t>превышает в</w:t>
      </w:r>
      <w:r w:rsidRPr="00296415">
        <w:t xml:space="preserve"> </w:t>
      </w:r>
      <w:r>
        <w:t>в</w:t>
      </w:r>
      <w:r w:rsidRPr="00296415">
        <w:t>ысоту 0,15 м;</w:t>
      </w:r>
    </w:p>
    <w:p w:rsidR="004458F8" w:rsidRDefault="004458F8" w:rsidP="00D33727">
      <w:pPr>
        <w:pStyle w:val="a3"/>
        <w:numPr>
          <w:ilvl w:val="0"/>
          <w:numId w:val="77"/>
        </w:numPr>
        <w:spacing w:line="360" w:lineRule="auto"/>
        <w:ind w:left="0" w:firstLine="851"/>
        <w:jc w:val="both"/>
      </w:pPr>
      <w:r>
        <w:t>при размещении Вывески в витрине (с ее внутренней стороны) расстояние от остекления витрины до витринной конструкции составляет не менее 0,15 м;</w:t>
      </w:r>
    </w:p>
    <w:p w:rsidR="004458F8" w:rsidRDefault="004458F8" w:rsidP="00D33727">
      <w:pPr>
        <w:pStyle w:val="a3"/>
        <w:numPr>
          <w:ilvl w:val="0"/>
          <w:numId w:val="77"/>
        </w:numPr>
        <w:spacing w:line="360" w:lineRule="auto"/>
        <w:ind w:left="0" w:firstLine="851"/>
        <w:jc w:val="both"/>
      </w:pPr>
      <w:r>
        <w:t>п</w:t>
      </w:r>
      <w:r w:rsidRPr="00296415">
        <w:t xml:space="preserve">рименение </w:t>
      </w:r>
      <w:r>
        <w:t>н</w:t>
      </w:r>
      <w:r w:rsidRPr="00296415">
        <w:t xml:space="preserve">епрозрачных </w:t>
      </w:r>
      <w:r>
        <w:t>м</w:t>
      </w:r>
      <w:r w:rsidRPr="00296415">
        <w:t xml:space="preserve">атериалов, </w:t>
      </w:r>
      <w:r>
        <w:t>а</w:t>
      </w:r>
      <w:r w:rsidRPr="00296415">
        <w:t xml:space="preserve"> </w:t>
      </w:r>
      <w:r>
        <w:t>т</w:t>
      </w:r>
      <w:r w:rsidRPr="00296415">
        <w:t xml:space="preserve">акже </w:t>
      </w:r>
      <w:r>
        <w:t>ж</w:t>
      </w:r>
      <w:r w:rsidRPr="00296415">
        <w:t xml:space="preserve">алюзи </w:t>
      </w:r>
      <w:r>
        <w:t>и</w:t>
      </w:r>
      <w:r w:rsidRPr="00296415">
        <w:t xml:space="preserve"> </w:t>
      </w:r>
      <w:r>
        <w:t>р</w:t>
      </w:r>
      <w:r w:rsidRPr="00296415">
        <w:t xml:space="preserve">улонных </w:t>
      </w:r>
      <w:r>
        <w:t>ш</w:t>
      </w:r>
      <w:r w:rsidRPr="00296415">
        <w:t xml:space="preserve">тор </w:t>
      </w:r>
      <w:r>
        <w:t>допускается</w:t>
      </w:r>
      <w:r w:rsidRPr="00296415">
        <w:t xml:space="preserve"> </w:t>
      </w:r>
      <w:r>
        <w:t>т</w:t>
      </w:r>
      <w:r w:rsidRPr="00296415">
        <w:t xml:space="preserve">олько </w:t>
      </w:r>
      <w:r>
        <w:t>д</w:t>
      </w:r>
      <w:r w:rsidRPr="00296415">
        <w:t xml:space="preserve">ля </w:t>
      </w:r>
      <w:r>
        <w:t>в</w:t>
      </w:r>
      <w:r w:rsidRPr="00296415">
        <w:t xml:space="preserve">торого </w:t>
      </w:r>
      <w:r>
        <w:t>р</w:t>
      </w:r>
      <w:r w:rsidRPr="00296415">
        <w:t xml:space="preserve">яда </w:t>
      </w:r>
      <w:r>
        <w:t>о</w:t>
      </w:r>
      <w:r w:rsidRPr="00296415">
        <w:t xml:space="preserve">стекления </w:t>
      </w:r>
      <w:r>
        <w:t>в</w:t>
      </w:r>
      <w:r w:rsidRPr="00296415">
        <w:t xml:space="preserve">итрины </w:t>
      </w:r>
      <w:r>
        <w:t>с</w:t>
      </w:r>
      <w:r w:rsidRPr="00296415">
        <w:t xml:space="preserve">о </w:t>
      </w:r>
      <w:r>
        <w:t>с</w:t>
      </w:r>
      <w:r w:rsidRPr="00296415">
        <w:t xml:space="preserve">тороны </w:t>
      </w:r>
      <w:r>
        <w:t>т</w:t>
      </w:r>
      <w:r w:rsidRPr="00296415">
        <w:t xml:space="preserve">оргового </w:t>
      </w:r>
      <w:r>
        <w:t>з</w:t>
      </w:r>
      <w:r w:rsidRPr="00296415">
        <w:t xml:space="preserve">ала </w:t>
      </w:r>
      <w:r>
        <w:t>п</w:t>
      </w:r>
      <w:r w:rsidRPr="00296415">
        <w:t xml:space="preserve">ри </w:t>
      </w:r>
      <w:r>
        <w:t>о</w:t>
      </w:r>
      <w:r w:rsidRPr="00296415">
        <w:t xml:space="preserve">дновременном </w:t>
      </w:r>
      <w:r>
        <w:t>с</w:t>
      </w:r>
      <w:r w:rsidRPr="00296415">
        <w:t xml:space="preserve">облюдении </w:t>
      </w:r>
      <w:r>
        <w:t>с</w:t>
      </w:r>
      <w:r w:rsidRPr="00296415">
        <w:t xml:space="preserve">ледующих </w:t>
      </w:r>
      <w:r>
        <w:t>у</w:t>
      </w:r>
      <w:r w:rsidRPr="00296415">
        <w:t>словий:</w:t>
      </w:r>
    </w:p>
    <w:p w:rsidR="004458F8" w:rsidRDefault="004458F8" w:rsidP="00D33727">
      <w:pPr>
        <w:pStyle w:val="a3"/>
        <w:numPr>
          <w:ilvl w:val="0"/>
          <w:numId w:val="78"/>
        </w:numPr>
        <w:spacing w:line="360" w:lineRule="auto"/>
        <w:ind w:left="0" w:firstLine="851"/>
        <w:jc w:val="both"/>
      </w:pPr>
      <w:r>
        <w:t>витринное пространство оформлено с использованием товаров и услуг (экспозиция товаров и услуг);</w:t>
      </w:r>
    </w:p>
    <w:p w:rsidR="004458F8" w:rsidRDefault="004458F8" w:rsidP="00D33727">
      <w:pPr>
        <w:pStyle w:val="a3"/>
        <w:numPr>
          <w:ilvl w:val="0"/>
          <w:numId w:val="78"/>
        </w:numPr>
        <w:spacing w:line="360" w:lineRule="auto"/>
        <w:ind w:left="0" w:firstLine="851"/>
        <w:jc w:val="both"/>
      </w:pPr>
      <w:r>
        <w:t>витринное пространство освещено в темное время суток;</w:t>
      </w:r>
    </w:p>
    <w:p w:rsidR="004458F8" w:rsidRDefault="004458F8" w:rsidP="00D33727">
      <w:pPr>
        <w:pStyle w:val="a3"/>
        <w:numPr>
          <w:ilvl w:val="0"/>
          <w:numId w:val="78"/>
        </w:numPr>
        <w:spacing w:line="360" w:lineRule="auto"/>
        <w:ind w:left="0" w:firstLine="851"/>
        <w:jc w:val="both"/>
      </w:pPr>
      <w:r>
        <w:t>глубина витринного пространства от первого ряда остекления со стороны улицы (внешней поверхности витрины) до второго ряда остекления со стороны торгового зала (внутренней поверхности витрины) составляет не менее 0,6 м.</w:t>
      </w:r>
    </w:p>
    <w:p w:rsidR="004458F8" w:rsidRDefault="004458F8" w:rsidP="00D33727">
      <w:pPr>
        <w:pStyle w:val="a3"/>
        <w:numPr>
          <w:ilvl w:val="0"/>
          <w:numId w:val="71"/>
        </w:numPr>
        <w:spacing w:line="360" w:lineRule="auto"/>
        <w:ind w:left="0" w:firstLine="851"/>
        <w:jc w:val="both"/>
      </w:pPr>
      <w:r>
        <w:t>Ор</w:t>
      </w:r>
      <w:r w:rsidRPr="00296415">
        <w:t xml:space="preserve">ганизации, </w:t>
      </w:r>
      <w:r>
        <w:t>и</w:t>
      </w:r>
      <w:r w:rsidRPr="00296415">
        <w:t xml:space="preserve">ндивидуальные </w:t>
      </w:r>
      <w:r>
        <w:t>п</w:t>
      </w:r>
      <w:r w:rsidRPr="00296415">
        <w:t xml:space="preserve">редприниматели </w:t>
      </w:r>
      <w:r>
        <w:t>д</w:t>
      </w:r>
      <w:r w:rsidRPr="00296415">
        <w:t xml:space="preserve">ополнительно </w:t>
      </w:r>
      <w:r>
        <w:t>к</w:t>
      </w:r>
      <w:r w:rsidRPr="00296415">
        <w:t xml:space="preserve"> </w:t>
      </w:r>
      <w:r>
        <w:t>Вывеске,</w:t>
      </w:r>
      <w:r w:rsidRPr="00296415">
        <w:t xml:space="preserve"> </w:t>
      </w:r>
      <w:r>
        <w:t>р</w:t>
      </w:r>
      <w:r w:rsidRPr="00296415">
        <w:t xml:space="preserve">азмещенной </w:t>
      </w:r>
      <w:r>
        <w:t>н</w:t>
      </w:r>
      <w:r w:rsidRPr="00296415">
        <w:t xml:space="preserve">а </w:t>
      </w:r>
      <w:r>
        <w:t>ф</w:t>
      </w:r>
      <w:r w:rsidRPr="00296415">
        <w:t xml:space="preserve">асаде </w:t>
      </w:r>
      <w:r>
        <w:t>з</w:t>
      </w:r>
      <w:r w:rsidRPr="00296415">
        <w:t xml:space="preserve">дания, </w:t>
      </w:r>
      <w:r>
        <w:t>с</w:t>
      </w:r>
      <w:r w:rsidRPr="00296415">
        <w:t xml:space="preserve">троения, </w:t>
      </w:r>
      <w:r>
        <w:t>с</w:t>
      </w:r>
      <w:r w:rsidRPr="00296415">
        <w:t xml:space="preserve">ооружения, </w:t>
      </w:r>
      <w:r>
        <w:t>в</w:t>
      </w:r>
      <w:r w:rsidRPr="00296415">
        <w:t xml:space="preserve">праве </w:t>
      </w:r>
      <w:proofErr w:type="gramStart"/>
      <w:r>
        <w:t>р</w:t>
      </w:r>
      <w:r w:rsidRPr="00296415">
        <w:t xml:space="preserve">азместить </w:t>
      </w:r>
      <w:r>
        <w:t>В</w:t>
      </w:r>
      <w:r w:rsidRPr="00296415">
        <w:t>ывеску</w:t>
      </w:r>
      <w:proofErr w:type="gramEnd"/>
      <w:r>
        <w:t xml:space="preserve"> н</w:t>
      </w:r>
      <w:r w:rsidRPr="00296415">
        <w:t xml:space="preserve">а </w:t>
      </w:r>
      <w:r>
        <w:t>к</w:t>
      </w:r>
      <w:r w:rsidRPr="00296415">
        <w:t xml:space="preserve">рыше </w:t>
      </w:r>
      <w:r>
        <w:t>у</w:t>
      </w:r>
      <w:r w:rsidRPr="00296415">
        <w:t xml:space="preserve">казанного </w:t>
      </w:r>
      <w:r>
        <w:t>з</w:t>
      </w:r>
      <w:r w:rsidRPr="00296415">
        <w:t xml:space="preserve">дания, </w:t>
      </w:r>
      <w:r>
        <w:t>с</w:t>
      </w:r>
      <w:r w:rsidRPr="00296415">
        <w:t xml:space="preserve">троения, </w:t>
      </w:r>
      <w:r>
        <w:t>с</w:t>
      </w:r>
      <w:r w:rsidRPr="00296415">
        <w:t xml:space="preserve">ооружения </w:t>
      </w:r>
      <w:r>
        <w:t>в</w:t>
      </w:r>
      <w:r w:rsidRPr="00296415">
        <w:t xml:space="preserve"> </w:t>
      </w:r>
      <w:r>
        <w:t>с</w:t>
      </w:r>
      <w:r w:rsidRPr="00296415">
        <w:t xml:space="preserve">оответствии </w:t>
      </w:r>
      <w:r>
        <w:t>с</w:t>
      </w:r>
      <w:r w:rsidRPr="00296415">
        <w:t xml:space="preserve">о </w:t>
      </w:r>
      <w:r>
        <w:t>с</w:t>
      </w:r>
      <w:r w:rsidRPr="00296415">
        <w:t xml:space="preserve">ледующими </w:t>
      </w:r>
      <w:r>
        <w:t>т</w:t>
      </w:r>
      <w:r w:rsidRPr="00296415">
        <w:t>ребованиями:</w:t>
      </w:r>
    </w:p>
    <w:p w:rsidR="00CB7E30" w:rsidRDefault="004458F8" w:rsidP="00D33727">
      <w:pPr>
        <w:pStyle w:val="a3"/>
        <w:numPr>
          <w:ilvl w:val="0"/>
          <w:numId w:val="79"/>
        </w:numPr>
        <w:spacing w:line="360" w:lineRule="auto"/>
        <w:ind w:left="0" w:firstLine="851"/>
        <w:jc w:val="both"/>
      </w:pPr>
      <w:r>
        <w:t>е</w:t>
      </w:r>
      <w:r w:rsidRPr="00296415">
        <w:t xml:space="preserve">сли </w:t>
      </w:r>
      <w:r>
        <w:t>е</w:t>
      </w:r>
      <w:r w:rsidRPr="00296415">
        <w:t xml:space="preserve">динственным </w:t>
      </w:r>
      <w:r>
        <w:t>с</w:t>
      </w:r>
      <w:r w:rsidRPr="00296415">
        <w:t>обственником (</w:t>
      </w:r>
      <w:r>
        <w:t>п</w:t>
      </w:r>
      <w:r w:rsidRPr="00296415">
        <w:t xml:space="preserve">равообладателем) </w:t>
      </w:r>
      <w:r>
        <w:t>у</w:t>
      </w:r>
      <w:r w:rsidRPr="00296415">
        <w:t xml:space="preserve">казанного </w:t>
      </w:r>
      <w:r>
        <w:t>з</w:t>
      </w:r>
      <w:r w:rsidRPr="00296415">
        <w:t xml:space="preserve">дания, </w:t>
      </w:r>
      <w:r>
        <w:t>с</w:t>
      </w:r>
      <w:r w:rsidRPr="00296415">
        <w:t xml:space="preserve">троения, </w:t>
      </w:r>
      <w:r>
        <w:t>с</w:t>
      </w:r>
      <w:r w:rsidRPr="00296415">
        <w:t xml:space="preserve">ооружения </w:t>
      </w:r>
      <w:r>
        <w:t>я</w:t>
      </w:r>
      <w:r w:rsidRPr="00296415">
        <w:t xml:space="preserve">вляется </w:t>
      </w:r>
      <w:r>
        <w:t>о</w:t>
      </w:r>
      <w:r w:rsidRPr="00296415">
        <w:t xml:space="preserve">рганизация, </w:t>
      </w:r>
      <w:r>
        <w:t>и</w:t>
      </w:r>
      <w:r w:rsidRPr="00296415">
        <w:t xml:space="preserve">ндивидуальный </w:t>
      </w:r>
      <w:r>
        <w:t>п</w:t>
      </w:r>
      <w:r w:rsidRPr="00296415">
        <w:t xml:space="preserve">редприниматель, </w:t>
      </w:r>
      <w:r>
        <w:t>с</w:t>
      </w:r>
      <w:r w:rsidRPr="00296415">
        <w:t xml:space="preserve">ведения </w:t>
      </w:r>
      <w:r>
        <w:t>о</w:t>
      </w:r>
      <w:r w:rsidRPr="00296415">
        <w:t xml:space="preserve"> </w:t>
      </w:r>
      <w:r>
        <w:t>к</w:t>
      </w:r>
      <w:r w:rsidRPr="00296415">
        <w:t xml:space="preserve">отором </w:t>
      </w:r>
      <w:r>
        <w:t>с</w:t>
      </w:r>
      <w:r w:rsidRPr="00296415">
        <w:t xml:space="preserve">одержатся </w:t>
      </w:r>
      <w:r>
        <w:t>в</w:t>
      </w:r>
      <w:r w:rsidRPr="00296415">
        <w:t xml:space="preserve"> </w:t>
      </w:r>
      <w:r>
        <w:t>д</w:t>
      </w:r>
      <w:r w:rsidRPr="00296415">
        <w:t xml:space="preserve">анной </w:t>
      </w:r>
      <w:r>
        <w:t>В</w:t>
      </w:r>
      <w:r w:rsidRPr="00296415">
        <w:t xml:space="preserve">ывеске </w:t>
      </w:r>
      <w:r>
        <w:t>и</w:t>
      </w:r>
      <w:r w:rsidRPr="00296415">
        <w:t xml:space="preserve"> </w:t>
      </w:r>
      <w:r>
        <w:t>в</w:t>
      </w:r>
      <w:r w:rsidRPr="00296415">
        <w:t xml:space="preserve"> </w:t>
      </w:r>
      <w:r>
        <w:t>м</w:t>
      </w:r>
      <w:r w:rsidRPr="00296415">
        <w:t xml:space="preserve">есте </w:t>
      </w:r>
      <w:r>
        <w:t>ф</w:t>
      </w:r>
      <w:r w:rsidRPr="00296415">
        <w:t xml:space="preserve">актического </w:t>
      </w:r>
      <w:r>
        <w:t>н</w:t>
      </w:r>
      <w:r w:rsidRPr="00296415">
        <w:t>ахождения (</w:t>
      </w:r>
      <w:r>
        <w:t>м</w:t>
      </w:r>
      <w:r w:rsidRPr="00296415">
        <w:t xml:space="preserve">есте </w:t>
      </w:r>
      <w:r>
        <w:t>о</w:t>
      </w:r>
      <w:r w:rsidRPr="00296415">
        <w:t xml:space="preserve">существления </w:t>
      </w:r>
      <w:r>
        <w:t>д</w:t>
      </w:r>
      <w:r w:rsidRPr="00296415">
        <w:t xml:space="preserve">еятельности) </w:t>
      </w:r>
      <w:r>
        <w:t>к</w:t>
      </w:r>
      <w:r w:rsidRPr="00296415">
        <w:t xml:space="preserve">оторого </w:t>
      </w:r>
      <w:r>
        <w:t>р</w:t>
      </w:r>
      <w:r w:rsidRPr="00296415">
        <w:t xml:space="preserve">азмещается </w:t>
      </w:r>
      <w:r>
        <w:t>у</w:t>
      </w:r>
      <w:r w:rsidRPr="00296415">
        <w:t xml:space="preserve">казанная </w:t>
      </w:r>
      <w:r>
        <w:t>В</w:t>
      </w:r>
      <w:r w:rsidRPr="00296415">
        <w:t>ывеска;</w:t>
      </w:r>
    </w:p>
    <w:p w:rsidR="004458F8" w:rsidRDefault="004458F8" w:rsidP="00D33727">
      <w:pPr>
        <w:pStyle w:val="a3"/>
        <w:numPr>
          <w:ilvl w:val="0"/>
          <w:numId w:val="79"/>
        </w:numPr>
        <w:spacing w:line="360" w:lineRule="auto"/>
        <w:ind w:left="0" w:firstLine="851"/>
        <w:jc w:val="both"/>
      </w:pPr>
      <w:r>
        <w:t>н</w:t>
      </w:r>
      <w:r w:rsidRPr="00296415">
        <w:t xml:space="preserve">а </w:t>
      </w:r>
      <w:r>
        <w:t>к</w:t>
      </w:r>
      <w:r w:rsidRPr="00296415">
        <w:t xml:space="preserve">рыше </w:t>
      </w:r>
      <w:r>
        <w:t>о</w:t>
      </w:r>
      <w:r w:rsidRPr="00296415">
        <w:t xml:space="preserve">дного </w:t>
      </w:r>
      <w:r>
        <w:t>о</w:t>
      </w:r>
      <w:r w:rsidRPr="00296415">
        <w:t xml:space="preserve">бъекта </w:t>
      </w:r>
      <w:r>
        <w:t>размещается</w:t>
      </w:r>
      <w:r w:rsidRPr="00296415">
        <w:t xml:space="preserve"> </w:t>
      </w:r>
      <w:r>
        <w:t>т</w:t>
      </w:r>
      <w:r w:rsidRPr="00296415">
        <w:t xml:space="preserve">олько </w:t>
      </w:r>
      <w:r>
        <w:t>о</w:t>
      </w:r>
      <w:r w:rsidRPr="00296415">
        <w:t xml:space="preserve">дна </w:t>
      </w:r>
      <w:r>
        <w:t>Вывеска</w:t>
      </w:r>
      <w:r w:rsidRPr="00296415">
        <w:t xml:space="preserve">, </w:t>
      </w:r>
      <w:r>
        <w:t>за исключением случаев размещения крышных конструкций на торговых, развлекательных центрах.</w:t>
      </w:r>
      <w:r w:rsidR="00C96219" w:rsidRPr="00C96219">
        <w:t xml:space="preserve"> </w:t>
      </w:r>
      <w:r w:rsidR="00C96219">
        <w:t xml:space="preserve">На торговых, развлекательных центрах, допускается размещение более одной крышной конструкции, но не более одной крышной конструкции относительно каждого </w:t>
      </w:r>
      <w:r w:rsidR="00C96219">
        <w:lastRenderedPageBreak/>
        <w:t>фасада, по отношению к которому они размещены. При этом крышные конструкции, размещаемые на торговых, развлекательных центрах, должны быть идентичны друг другу;</w:t>
      </w:r>
    </w:p>
    <w:p w:rsidR="00C96219" w:rsidRDefault="00C96219" w:rsidP="00D33727">
      <w:pPr>
        <w:pStyle w:val="a3"/>
        <w:numPr>
          <w:ilvl w:val="0"/>
          <w:numId w:val="79"/>
        </w:numPr>
        <w:spacing w:line="360" w:lineRule="auto"/>
        <w:ind w:left="0" w:firstLine="851"/>
        <w:jc w:val="both"/>
      </w:pPr>
      <w:r>
        <w:t>и</w:t>
      </w:r>
      <w:r w:rsidRPr="00296415">
        <w:t xml:space="preserve">нформационное </w:t>
      </w:r>
      <w:r>
        <w:t>п</w:t>
      </w:r>
      <w:r w:rsidRPr="00296415">
        <w:t xml:space="preserve">оле </w:t>
      </w:r>
      <w:r>
        <w:t>В</w:t>
      </w:r>
      <w:r w:rsidRPr="00296415">
        <w:t xml:space="preserve">ывесок, </w:t>
      </w:r>
      <w:r>
        <w:t>р</w:t>
      </w:r>
      <w:r w:rsidRPr="00296415">
        <w:t xml:space="preserve">азмещаемых </w:t>
      </w:r>
      <w:r>
        <w:t>н</w:t>
      </w:r>
      <w:r w:rsidRPr="00296415">
        <w:t xml:space="preserve">а </w:t>
      </w:r>
      <w:r>
        <w:t>к</w:t>
      </w:r>
      <w:r w:rsidRPr="00296415">
        <w:t xml:space="preserve">рышах </w:t>
      </w:r>
      <w:r>
        <w:t>о</w:t>
      </w:r>
      <w:r w:rsidRPr="00296415">
        <w:t xml:space="preserve">бъектов, </w:t>
      </w:r>
      <w:r>
        <w:t>р</w:t>
      </w:r>
      <w:r w:rsidRPr="00296415">
        <w:t xml:space="preserve">асполагается </w:t>
      </w:r>
      <w:r>
        <w:t>п</w:t>
      </w:r>
      <w:r w:rsidRPr="00296415">
        <w:t xml:space="preserve">араллельно </w:t>
      </w:r>
      <w:r>
        <w:t>п</w:t>
      </w:r>
      <w:r w:rsidRPr="00296415">
        <w:t xml:space="preserve">оверхности </w:t>
      </w:r>
      <w:r>
        <w:t>ф</w:t>
      </w:r>
      <w:r w:rsidRPr="00296415">
        <w:t xml:space="preserve">асадов </w:t>
      </w:r>
      <w:r>
        <w:t>о</w:t>
      </w:r>
      <w:r w:rsidRPr="00296415">
        <w:t xml:space="preserve">бъектов, </w:t>
      </w:r>
      <w:r>
        <w:t>п</w:t>
      </w:r>
      <w:r w:rsidRPr="00296415">
        <w:t xml:space="preserve">о </w:t>
      </w:r>
      <w:r>
        <w:t>о</w:t>
      </w:r>
      <w:r w:rsidRPr="00296415">
        <w:t xml:space="preserve">тношению </w:t>
      </w:r>
      <w:r>
        <w:t>к</w:t>
      </w:r>
      <w:r w:rsidRPr="00296415">
        <w:t xml:space="preserve"> </w:t>
      </w:r>
      <w:r>
        <w:t>к</w:t>
      </w:r>
      <w:r w:rsidRPr="00296415">
        <w:t xml:space="preserve">оторым </w:t>
      </w:r>
      <w:r>
        <w:t>о</w:t>
      </w:r>
      <w:r w:rsidRPr="00296415">
        <w:t xml:space="preserve">ни </w:t>
      </w:r>
      <w:r>
        <w:t>у</w:t>
      </w:r>
      <w:r w:rsidRPr="00296415">
        <w:t xml:space="preserve">становлены, </w:t>
      </w:r>
      <w:r>
        <w:t>в</w:t>
      </w:r>
      <w:r w:rsidRPr="00296415">
        <w:t xml:space="preserve">ыше </w:t>
      </w:r>
      <w:r>
        <w:t>л</w:t>
      </w:r>
      <w:r w:rsidRPr="00296415">
        <w:t xml:space="preserve">инии </w:t>
      </w:r>
      <w:r>
        <w:t>к</w:t>
      </w:r>
      <w:r w:rsidRPr="00296415">
        <w:t xml:space="preserve">арниза, </w:t>
      </w:r>
      <w:r>
        <w:t>п</w:t>
      </w:r>
      <w:r w:rsidRPr="00296415">
        <w:t xml:space="preserve">арапета </w:t>
      </w:r>
      <w:r>
        <w:t>о</w:t>
      </w:r>
      <w:r w:rsidRPr="00296415">
        <w:t>бъекта</w:t>
      </w:r>
      <w:r>
        <w:t>;</w:t>
      </w:r>
    </w:p>
    <w:p w:rsidR="00C96219" w:rsidRDefault="00C96219" w:rsidP="00D33727">
      <w:pPr>
        <w:pStyle w:val="a3"/>
        <w:numPr>
          <w:ilvl w:val="0"/>
          <w:numId w:val="79"/>
        </w:numPr>
        <w:spacing w:line="360" w:lineRule="auto"/>
        <w:ind w:left="0" w:firstLine="851"/>
        <w:jc w:val="both"/>
      </w:pPr>
      <w:r>
        <w:t>к</w:t>
      </w:r>
      <w:r w:rsidRPr="00296415">
        <w:t xml:space="preserve">онструкции </w:t>
      </w:r>
      <w:r>
        <w:t>В</w:t>
      </w:r>
      <w:r w:rsidRPr="00296415">
        <w:t xml:space="preserve">ывесок, </w:t>
      </w:r>
      <w:r>
        <w:t>д</w:t>
      </w:r>
      <w:r w:rsidRPr="00296415">
        <w:t xml:space="preserve">опускаемых </w:t>
      </w:r>
      <w:r>
        <w:t>к</w:t>
      </w:r>
      <w:r w:rsidRPr="00296415">
        <w:t xml:space="preserve"> </w:t>
      </w:r>
      <w:r>
        <w:t>р</w:t>
      </w:r>
      <w:r w:rsidRPr="00296415">
        <w:t xml:space="preserve">азмещению </w:t>
      </w:r>
      <w:r>
        <w:t>н</w:t>
      </w:r>
      <w:r w:rsidRPr="00296415">
        <w:t xml:space="preserve">а </w:t>
      </w:r>
      <w:r>
        <w:t>к</w:t>
      </w:r>
      <w:r w:rsidRPr="00296415">
        <w:t xml:space="preserve">рышах </w:t>
      </w:r>
      <w:r>
        <w:t>з</w:t>
      </w:r>
      <w:r w:rsidRPr="00296415">
        <w:t xml:space="preserve">даний, </w:t>
      </w:r>
      <w:r>
        <w:t>с</w:t>
      </w:r>
      <w:r w:rsidRPr="00296415">
        <w:t xml:space="preserve">троений, </w:t>
      </w:r>
      <w:r>
        <w:t>с</w:t>
      </w:r>
      <w:r w:rsidRPr="00296415">
        <w:t xml:space="preserve">ооружений, </w:t>
      </w:r>
      <w:r>
        <w:t>п</w:t>
      </w:r>
      <w:r w:rsidRPr="00296415">
        <w:t xml:space="preserve">редставляют </w:t>
      </w:r>
      <w:r>
        <w:t>с</w:t>
      </w:r>
      <w:r w:rsidRPr="00296415">
        <w:t xml:space="preserve">обой </w:t>
      </w:r>
      <w:r>
        <w:t>о</w:t>
      </w:r>
      <w:r w:rsidRPr="00296415">
        <w:t xml:space="preserve">бъемные </w:t>
      </w:r>
      <w:r>
        <w:t>с</w:t>
      </w:r>
      <w:r w:rsidRPr="00296415">
        <w:t xml:space="preserve">имволы </w:t>
      </w:r>
      <w:r>
        <w:t>(без использования подложки), которые</w:t>
      </w:r>
      <w:r w:rsidRPr="00296415">
        <w:t xml:space="preserve"> </w:t>
      </w:r>
      <w:r>
        <w:t>допускается</w:t>
      </w:r>
      <w:r w:rsidRPr="00296415">
        <w:t xml:space="preserve"> </w:t>
      </w:r>
      <w:r>
        <w:t>оборудовать и</w:t>
      </w:r>
      <w:r w:rsidRPr="00296415">
        <w:t xml:space="preserve">сключительно </w:t>
      </w:r>
      <w:r>
        <w:t>в</w:t>
      </w:r>
      <w:r w:rsidRPr="00296415">
        <w:t>нутренн</w:t>
      </w:r>
      <w:r>
        <w:t>ей</w:t>
      </w:r>
      <w:r w:rsidRPr="00296415">
        <w:t xml:space="preserve"> </w:t>
      </w:r>
      <w:r>
        <w:t>п</w:t>
      </w:r>
      <w:r w:rsidRPr="00296415">
        <w:t>одсветк</w:t>
      </w:r>
      <w:r>
        <w:t>ой</w:t>
      </w:r>
      <w:r w:rsidRPr="00296415">
        <w:t>;</w:t>
      </w:r>
    </w:p>
    <w:p w:rsidR="00C96219" w:rsidRDefault="00C96219" w:rsidP="00D33727">
      <w:pPr>
        <w:pStyle w:val="a3"/>
        <w:numPr>
          <w:ilvl w:val="0"/>
          <w:numId w:val="79"/>
        </w:numPr>
        <w:spacing w:line="360" w:lineRule="auto"/>
        <w:ind w:left="0" w:firstLine="851"/>
        <w:jc w:val="both"/>
      </w:pPr>
      <w:r>
        <w:t>в</w:t>
      </w:r>
      <w:r w:rsidRPr="00296415">
        <w:t xml:space="preserve">ысота </w:t>
      </w:r>
      <w:r>
        <w:t>В</w:t>
      </w:r>
      <w:r w:rsidRPr="00296415">
        <w:t xml:space="preserve">ывесок, </w:t>
      </w:r>
      <w:r>
        <w:t>р</w:t>
      </w:r>
      <w:r w:rsidRPr="00296415">
        <w:t xml:space="preserve">азмещаемых </w:t>
      </w:r>
      <w:r>
        <w:t>н</w:t>
      </w:r>
      <w:r w:rsidRPr="00296415">
        <w:t xml:space="preserve">а </w:t>
      </w:r>
      <w:r>
        <w:t>к</w:t>
      </w:r>
      <w:r w:rsidRPr="00296415">
        <w:t xml:space="preserve">рышах </w:t>
      </w:r>
      <w:r>
        <w:t>з</w:t>
      </w:r>
      <w:r w:rsidRPr="00296415">
        <w:t xml:space="preserve">даний, </w:t>
      </w:r>
      <w:r>
        <w:t>с</w:t>
      </w:r>
      <w:r w:rsidRPr="00296415">
        <w:t xml:space="preserve">троений, </w:t>
      </w:r>
      <w:r>
        <w:t>с</w:t>
      </w:r>
      <w:r w:rsidRPr="00296415">
        <w:t xml:space="preserve">ооружений, </w:t>
      </w:r>
      <w:r>
        <w:t xml:space="preserve">            с учетом всех используемых элементов (пункт 7 части </w:t>
      </w:r>
      <w:r w:rsidR="001C61B2">
        <w:t>9</w:t>
      </w:r>
      <w:r>
        <w:t xml:space="preserve"> настоящей статьи)</w:t>
      </w:r>
      <w:r w:rsidRPr="00296415">
        <w:t>:</w:t>
      </w:r>
    </w:p>
    <w:p w:rsidR="00C96219" w:rsidRDefault="00C96219" w:rsidP="00D33727">
      <w:pPr>
        <w:pStyle w:val="a3"/>
        <w:numPr>
          <w:ilvl w:val="0"/>
          <w:numId w:val="80"/>
        </w:numPr>
        <w:spacing w:line="360" w:lineRule="auto"/>
        <w:ind w:left="0" w:firstLine="851"/>
        <w:jc w:val="both"/>
      </w:pPr>
      <w:r>
        <w:t>не</w:t>
      </w:r>
      <w:r w:rsidRPr="00296415">
        <w:t xml:space="preserve"> </w:t>
      </w:r>
      <w:r>
        <w:t>б</w:t>
      </w:r>
      <w:r w:rsidRPr="00296415">
        <w:t xml:space="preserve">олее 1,80 м </w:t>
      </w:r>
      <w:r>
        <w:t>д</w:t>
      </w:r>
      <w:r w:rsidRPr="00296415">
        <w:t>ля 1 - 3-</w:t>
      </w:r>
      <w:r>
        <w:t>э</w:t>
      </w:r>
      <w:r w:rsidRPr="00296415">
        <w:t xml:space="preserve">тажных </w:t>
      </w:r>
      <w:r>
        <w:t>о</w:t>
      </w:r>
      <w:r w:rsidRPr="00296415">
        <w:t>бъектов;</w:t>
      </w:r>
    </w:p>
    <w:p w:rsidR="00C96219" w:rsidRDefault="00C96219" w:rsidP="00D33727">
      <w:pPr>
        <w:pStyle w:val="a3"/>
        <w:numPr>
          <w:ilvl w:val="0"/>
          <w:numId w:val="80"/>
        </w:numPr>
        <w:spacing w:line="360" w:lineRule="auto"/>
        <w:ind w:left="0" w:firstLine="851"/>
        <w:jc w:val="both"/>
      </w:pPr>
      <w:r>
        <w:t>не</w:t>
      </w:r>
      <w:r w:rsidRPr="00296415">
        <w:t xml:space="preserve"> </w:t>
      </w:r>
      <w:r>
        <w:t>б</w:t>
      </w:r>
      <w:r w:rsidRPr="00296415">
        <w:t xml:space="preserve">олее 3 м </w:t>
      </w:r>
      <w:r>
        <w:t>д</w:t>
      </w:r>
      <w:r w:rsidRPr="00296415">
        <w:t xml:space="preserve">ля 4 - </w:t>
      </w:r>
      <w:r>
        <w:t>5</w:t>
      </w:r>
      <w:r w:rsidRPr="00296415">
        <w:t>-</w:t>
      </w:r>
      <w:r>
        <w:t>э</w:t>
      </w:r>
      <w:r w:rsidRPr="00296415">
        <w:t xml:space="preserve">тажных </w:t>
      </w:r>
      <w:r>
        <w:t>объектов.</w:t>
      </w:r>
    </w:p>
    <w:p w:rsidR="00C96219" w:rsidRDefault="00C96219" w:rsidP="00D33727">
      <w:pPr>
        <w:pStyle w:val="a3"/>
        <w:numPr>
          <w:ilvl w:val="0"/>
          <w:numId w:val="79"/>
        </w:numPr>
        <w:spacing w:line="360" w:lineRule="auto"/>
        <w:ind w:left="0" w:firstLine="851"/>
        <w:jc w:val="both"/>
      </w:pPr>
      <w:r>
        <w:t>в случае если Вывеска, размещаемая на крыше здания, строения, сооружения, содержит изображение товарного знака, знака обслуживания, высота отдельных элементов информационного поля или художественных элементов указанной информационной конструкции, входящих в изображение указанного товарного знака, знака обслуживания, может превышать параметры, указанные подпункте д настоящего пункта, но не более чем на 1/5;</w:t>
      </w:r>
    </w:p>
    <w:p w:rsidR="00C96219" w:rsidRDefault="00C96219" w:rsidP="00D33727">
      <w:pPr>
        <w:pStyle w:val="a3"/>
        <w:numPr>
          <w:ilvl w:val="0"/>
          <w:numId w:val="79"/>
        </w:numPr>
        <w:spacing w:line="360" w:lineRule="auto"/>
        <w:ind w:left="0" w:firstLine="851"/>
        <w:jc w:val="both"/>
      </w:pPr>
      <w:r>
        <w:t>д</w:t>
      </w:r>
      <w:r w:rsidRPr="00296415">
        <w:t xml:space="preserve">лина </w:t>
      </w:r>
      <w:r>
        <w:t>В</w:t>
      </w:r>
      <w:r w:rsidRPr="00296415">
        <w:t>ывес</w:t>
      </w:r>
      <w:r>
        <w:t>ки</w:t>
      </w:r>
      <w:r w:rsidRPr="00296415">
        <w:t xml:space="preserve">, </w:t>
      </w:r>
      <w:r>
        <w:t>у</w:t>
      </w:r>
      <w:r w:rsidRPr="00296415">
        <w:t>станавливаем</w:t>
      </w:r>
      <w:r>
        <w:t>ой</w:t>
      </w:r>
      <w:r w:rsidRPr="00296415">
        <w:t xml:space="preserve"> </w:t>
      </w:r>
      <w:r>
        <w:t>н</w:t>
      </w:r>
      <w:r w:rsidRPr="00296415">
        <w:t xml:space="preserve">а </w:t>
      </w:r>
      <w:r>
        <w:t>к</w:t>
      </w:r>
      <w:r w:rsidRPr="00296415">
        <w:t xml:space="preserve">рыше </w:t>
      </w:r>
      <w:r>
        <w:t>о</w:t>
      </w:r>
      <w:r w:rsidRPr="00296415">
        <w:t xml:space="preserve">бъекта, </w:t>
      </w:r>
      <w:r>
        <w:t>н</w:t>
      </w:r>
      <w:r w:rsidRPr="00296415">
        <w:t xml:space="preserve">е </w:t>
      </w:r>
      <w:r>
        <w:t>должна</w:t>
      </w:r>
      <w:r w:rsidRPr="00296415">
        <w:t xml:space="preserve"> </w:t>
      </w:r>
      <w:r>
        <w:t>п</w:t>
      </w:r>
      <w:r w:rsidRPr="00296415">
        <w:t xml:space="preserve">ревышать </w:t>
      </w:r>
      <w:r>
        <w:t>п</w:t>
      </w:r>
      <w:r w:rsidRPr="00296415">
        <w:t xml:space="preserve">оловину </w:t>
      </w:r>
      <w:r>
        <w:t>д</w:t>
      </w:r>
      <w:r w:rsidRPr="00296415">
        <w:t xml:space="preserve">лины </w:t>
      </w:r>
      <w:r>
        <w:t>ф</w:t>
      </w:r>
      <w:r w:rsidRPr="00296415">
        <w:t xml:space="preserve">асада, </w:t>
      </w:r>
      <w:r>
        <w:t>п</w:t>
      </w:r>
      <w:r w:rsidRPr="00296415">
        <w:t xml:space="preserve">о </w:t>
      </w:r>
      <w:r>
        <w:t>о</w:t>
      </w:r>
      <w:r w:rsidRPr="00296415">
        <w:t xml:space="preserve">тношению </w:t>
      </w:r>
      <w:r>
        <w:t>к</w:t>
      </w:r>
      <w:r w:rsidRPr="00296415">
        <w:t xml:space="preserve"> </w:t>
      </w:r>
      <w:r>
        <w:t>к</w:t>
      </w:r>
      <w:r w:rsidRPr="00296415">
        <w:t xml:space="preserve">оторому </w:t>
      </w:r>
      <w:r>
        <w:t>о</w:t>
      </w:r>
      <w:r w:rsidRPr="00296415">
        <w:t xml:space="preserve">ни </w:t>
      </w:r>
      <w:r>
        <w:t>р</w:t>
      </w:r>
      <w:r w:rsidRPr="00296415">
        <w:t>азмещены;</w:t>
      </w:r>
    </w:p>
    <w:p w:rsidR="00C96219" w:rsidRDefault="00FE46C5" w:rsidP="00D33727">
      <w:pPr>
        <w:pStyle w:val="a3"/>
        <w:numPr>
          <w:ilvl w:val="0"/>
          <w:numId w:val="79"/>
        </w:numPr>
        <w:spacing w:line="360" w:lineRule="auto"/>
        <w:ind w:left="0" w:firstLine="851"/>
        <w:jc w:val="both"/>
      </w:pPr>
      <w:r>
        <w:t>п</w:t>
      </w:r>
      <w:r w:rsidRPr="00296415">
        <w:t>араметры (</w:t>
      </w:r>
      <w:r>
        <w:t>р</w:t>
      </w:r>
      <w:r w:rsidRPr="00296415">
        <w:t xml:space="preserve">азмеры) </w:t>
      </w:r>
      <w:r>
        <w:t>В</w:t>
      </w:r>
      <w:r w:rsidRPr="00296415">
        <w:t xml:space="preserve">ывесок, </w:t>
      </w:r>
      <w:r>
        <w:t>р</w:t>
      </w:r>
      <w:r w:rsidRPr="00296415">
        <w:t xml:space="preserve">азмещаемых </w:t>
      </w:r>
      <w:r>
        <w:t>н</w:t>
      </w:r>
      <w:r w:rsidRPr="00296415">
        <w:t xml:space="preserve">а </w:t>
      </w:r>
      <w:proofErr w:type="spellStart"/>
      <w:r>
        <w:t>с</w:t>
      </w:r>
      <w:r w:rsidRPr="00296415">
        <w:t>тилобатной</w:t>
      </w:r>
      <w:proofErr w:type="spellEnd"/>
      <w:r w:rsidRPr="00296415">
        <w:t xml:space="preserve"> </w:t>
      </w:r>
      <w:r>
        <w:t>ч</w:t>
      </w:r>
      <w:r w:rsidRPr="00296415">
        <w:t xml:space="preserve">асти </w:t>
      </w:r>
      <w:r>
        <w:t>о</w:t>
      </w:r>
      <w:r w:rsidRPr="00296415">
        <w:t xml:space="preserve">бъекта, </w:t>
      </w:r>
      <w:r>
        <w:t>о</w:t>
      </w:r>
      <w:r w:rsidRPr="00296415">
        <w:t xml:space="preserve">пределяются </w:t>
      </w:r>
      <w:r>
        <w:t>в</w:t>
      </w:r>
      <w:r w:rsidRPr="00296415">
        <w:t xml:space="preserve"> </w:t>
      </w:r>
      <w:r>
        <w:t>з</w:t>
      </w:r>
      <w:r w:rsidRPr="00296415">
        <w:t xml:space="preserve">ависимости </w:t>
      </w:r>
      <w:r>
        <w:t>о</w:t>
      </w:r>
      <w:r w:rsidRPr="00296415">
        <w:t xml:space="preserve">т </w:t>
      </w:r>
      <w:r>
        <w:t>э</w:t>
      </w:r>
      <w:r w:rsidRPr="00296415">
        <w:t xml:space="preserve">тажности </w:t>
      </w:r>
      <w:proofErr w:type="spellStart"/>
      <w:r>
        <w:t>с</w:t>
      </w:r>
      <w:r w:rsidRPr="00296415">
        <w:t>тилобатной</w:t>
      </w:r>
      <w:proofErr w:type="spellEnd"/>
      <w:r w:rsidRPr="00296415">
        <w:t xml:space="preserve"> </w:t>
      </w:r>
      <w:r>
        <w:t>ч</w:t>
      </w:r>
      <w:r w:rsidRPr="00296415">
        <w:t xml:space="preserve">асти </w:t>
      </w:r>
      <w:r>
        <w:t>о</w:t>
      </w:r>
      <w:r w:rsidRPr="00296415">
        <w:t xml:space="preserve">бъекта </w:t>
      </w:r>
      <w:r>
        <w:t>в</w:t>
      </w:r>
      <w:r w:rsidRPr="00296415">
        <w:t xml:space="preserve"> </w:t>
      </w:r>
      <w:r>
        <w:t>с</w:t>
      </w:r>
      <w:r w:rsidRPr="00296415">
        <w:t>оответствии</w:t>
      </w:r>
      <w:r>
        <w:t xml:space="preserve"> с</w:t>
      </w:r>
      <w:r w:rsidRPr="00296415">
        <w:t xml:space="preserve"> </w:t>
      </w:r>
      <w:r>
        <w:t>т</w:t>
      </w:r>
      <w:r w:rsidRPr="00296415">
        <w:t xml:space="preserve">ребованиями </w:t>
      </w:r>
      <w:r>
        <w:t xml:space="preserve">подпунктов </w:t>
      </w:r>
      <w:proofErr w:type="gramStart"/>
      <w:r>
        <w:t>д – ж</w:t>
      </w:r>
      <w:proofErr w:type="gramEnd"/>
      <w:r w:rsidRPr="00057E23">
        <w:t xml:space="preserve"> </w:t>
      </w:r>
      <w:r>
        <w:t xml:space="preserve">настоящего </w:t>
      </w:r>
      <w:r w:rsidRPr="00057E23">
        <w:t>пункта;</w:t>
      </w:r>
    </w:p>
    <w:p w:rsidR="00FE46C5" w:rsidRDefault="00FE46C5" w:rsidP="00D33727">
      <w:pPr>
        <w:pStyle w:val="a3"/>
        <w:numPr>
          <w:ilvl w:val="0"/>
          <w:numId w:val="79"/>
        </w:numPr>
        <w:spacing w:line="360" w:lineRule="auto"/>
        <w:ind w:left="0" w:firstLine="851"/>
        <w:jc w:val="both"/>
      </w:pPr>
      <w:r>
        <w:t xml:space="preserve">внешний вид Вывесок, размещаемых на крыше здания, строения, сооружения, определяется в соответствии с </w:t>
      </w:r>
      <w:proofErr w:type="gramStart"/>
      <w:r>
        <w:t>дизайн-проектом</w:t>
      </w:r>
      <w:proofErr w:type="gramEnd"/>
      <w:r>
        <w:t xml:space="preserve"> размещения вывески, </w:t>
      </w:r>
      <w:r w:rsidRPr="00DF0605">
        <w:t>разработанным и согласованным</w:t>
      </w:r>
      <w:r>
        <w:t xml:space="preserve"> в соответствии с </w:t>
      </w:r>
      <w:r w:rsidRPr="001C61B2">
        <w:t xml:space="preserve">требованиями </w:t>
      </w:r>
      <w:r w:rsidR="00DF0605" w:rsidRPr="001C61B2">
        <w:t>части</w:t>
      </w:r>
      <w:r w:rsidR="001C61B2">
        <w:t xml:space="preserve"> 11</w:t>
      </w:r>
      <w:r w:rsidR="00DF0605">
        <w:t xml:space="preserve"> настоящей </w:t>
      </w:r>
      <w:r w:rsidR="00DF0605" w:rsidRPr="00DF0605">
        <w:t>статьи</w:t>
      </w:r>
      <w:r w:rsidRPr="00DF0605">
        <w:t>.</w:t>
      </w:r>
    </w:p>
    <w:p w:rsidR="00FE46C5" w:rsidRDefault="00FE46C5" w:rsidP="00D33727">
      <w:pPr>
        <w:pStyle w:val="a3"/>
        <w:numPr>
          <w:ilvl w:val="0"/>
          <w:numId w:val="71"/>
        </w:numPr>
        <w:spacing w:line="360" w:lineRule="auto"/>
        <w:ind w:left="0" w:firstLine="851"/>
        <w:jc w:val="both"/>
      </w:pPr>
      <w:r w:rsidRPr="00710BE6">
        <w:t xml:space="preserve">К </w:t>
      </w:r>
      <w:r>
        <w:t>у</w:t>
      </w:r>
      <w:r w:rsidRPr="00710BE6">
        <w:t xml:space="preserve">никальным </w:t>
      </w:r>
      <w:r>
        <w:t>Вывескам</w:t>
      </w:r>
      <w:r w:rsidRPr="00710BE6">
        <w:t xml:space="preserve"> </w:t>
      </w:r>
      <w:r>
        <w:t>о</w:t>
      </w:r>
      <w:r w:rsidRPr="00710BE6">
        <w:t>тносятся:</w:t>
      </w:r>
    </w:p>
    <w:p w:rsidR="00FE46C5" w:rsidRDefault="00FE46C5" w:rsidP="00D33727">
      <w:pPr>
        <w:pStyle w:val="a3"/>
        <w:numPr>
          <w:ilvl w:val="0"/>
          <w:numId w:val="81"/>
        </w:numPr>
        <w:spacing w:line="360" w:lineRule="auto"/>
        <w:ind w:left="0" w:firstLine="851"/>
        <w:jc w:val="both"/>
      </w:pPr>
      <w:r>
        <w:t>в</w:t>
      </w:r>
      <w:r w:rsidRPr="00296415">
        <w:t xml:space="preserve">ывески, </w:t>
      </w:r>
      <w:r>
        <w:t>я</w:t>
      </w:r>
      <w:r w:rsidRPr="00296415">
        <w:t xml:space="preserve">вляющиеся </w:t>
      </w:r>
      <w:r>
        <w:t>о</w:t>
      </w:r>
      <w:r w:rsidRPr="00296415">
        <w:t xml:space="preserve">бъектом </w:t>
      </w:r>
      <w:r>
        <w:t>м</w:t>
      </w:r>
      <w:r w:rsidRPr="00296415">
        <w:t xml:space="preserve">онументально-декоративного </w:t>
      </w:r>
      <w:r>
        <w:t>и</w:t>
      </w:r>
      <w:r w:rsidRPr="00296415">
        <w:t>скусства (</w:t>
      </w:r>
      <w:r>
        <w:t>б</w:t>
      </w:r>
      <w:r w:rsidRPr="00296415">
        <w:t xml:space="preserve">арельефы, </w:t>
      </w:r>
      <w:r>
        <w:t>г</w:t>
      </w:r>
      <w:r w:rsidRPr="00296415">
        <w:t xml:space="preserve">орельефы, </w:t>
      </w:r>
      <w:r>
        <w:t>с</w:t>
      </w:r>
      <w:r w:rsidRPr="00296415">
        <w:t xml:space="preserve">кульптура </w:t>
      </w:r>
      <w:r>
        <w:t>и</w:t>
      </w:r>
      <w:r w:rsidRPr="00296415">
        <w:t xml:space="preserve"> </w:t>
      </w:r>
      <w:r>
        <w:t>т.п</w:t>
      </w:r>
      <w:r w:rsidRPr="00296415">
        <w:t>.);</w:t>
      </w:r>
    </w:p>
    <w:p w:rsidR="00FE46C5" w:rsidRDefault="00FE46C5" w:rsidP="00D33727">
      <w:pPr>
        <w:pStyle w:val="a3"/>
        <w:numPr>
          <w:ilvl w:val="0"/>
          <w:numId w:val="81"/>
        </w:numPr>
        <w:spacing w:line="360" w:lineRule="auto"/>
        <w:ind w:left="0" w:firstLine="851"/>
        <w:jc w:val="both"/>
      </w:pPr>
      <w:r>
        <w:t>в</w:t>
      </w:r>
      <w:r w:rsidRPr="00FE46C5">
        <w:t>ывески, выполненные в технике росписи</w:t>
      </w:r>
      <w:r>
        <w:t>,</w:t>
      </w:r>
      <w:r w:rsidRPr="00FE46C5">
        <w:t xml:space="preserve"> мозаичного панно;</w:t>
      </w:r>
    </w:p>
    <w:p w:rsidR="00FE46C5" w:rsidRDefault="00FE46C5" w:rsidP="00D33727">
      <w:pPr>
        <w:pStyle w:val="a3"/>
        <w:numPr>
          <w:ilvl w:val="0"/>
          <w:numId w:val="81"/>
        </w:numPr>
        <w:spacing w:line="360" w:lineRule="auto"/>
        <w:ind w:left="0" w:firstLine="851"/>
        <w:jc w:val="both"/>
      </w:pPr>
      <w:r>
        <w:t>в</w:t>
      </w:r>
      <w:r w:rsidRPr="00296415">
        <w:t xml:space="preserve">ывески, </w:t>
      </w:r>
      <w:r>
        <w:t>я</w:t>
      </w:r>
      <w:r w:rsidRPr="00296415">
        <w:t xml:space="preserve">вляющиеся </w:t>
      </w:r>
      <w:r>
        <w:t>а</w:t>
      </w:r>
      <w:r w:rsidRPr="00296415">
        <w:t xml:space="preserve">рхитектурными </w:t>
      </w:r>
      <w:r>
        <w:t>э</w:t>
      </w:r>
      <w:r w:rsidRPr="00296415">
        <w:t xml:space="preserve">лементами </w:t>
      </w:r>
      <w:r>
        <w:t>и</w:t>
      </w:r>
      <w:r w:rsidRPr="00296415">
        <w:t xml:space="preserve"> </w:t>
      </w:r>
      <w:r>
        <w:t>д</w:t>
      </w:r>
      <w:r w:rsidRPr="00296415">
        <w:t xml:space="preserve">екором </w:t>
      </w:r>
      <w:r>
        <w:t>фасадов зданий, строений, сооружений</w:t>
      </w:r>
      <w:r w:rsidRPr="00296415">
        <w:t>.</w:t>
      </w:r>
    </w:p>
    <w:p w:rsidR="00FE46C5" w:rsidRDefault="00FE46C5" w:rsidP="00D33727">
      <w:pPr>
        <w:pStyle w:val="a3"/>
        <w:numPr>
          <w:ilvl w:val="0"/>
          <w:numId w:val="71"/>
        </w:numPr>
        <w:spacing w:line="360" w:lineRule="auto"/>
        <w:ind w:left="0" w:firstLine="851"/>
        <w:jc w:val="both"/>
      </w:pPr>
      <w:r>
        <w:lastRenderedPageBreak/>
        <w:t>Размещение уникальных Вывесок осуществляется в соответствии с дизайн</w:t>
      </w:r>
      <w:r w:rsidRPr="00CF6DFC">
        <w:t xml:space="preserve"> – </w:t>
      </w:r>
      <w:r>
        <w:t xml:space="preserve">проектом размещения Вывески, разработанным </w:t>
      </w:r>
      <w:r w:rsidRPr="00DF0605">
        <w:t>и согласованным</w:t>
      </w:r>
      <w:r>
        <w:t xml:space="preserve"> в соответствии                 с требованиями </w:t>
      </w:r>
      <w:r w:rsidR="00DF0605">
        <w:t xml:space="preserve">части </w:t>
      </w:r>
      <w:r w:rsidR="001C61B2">
        <w:t>11</w:t>
      </w:r>
      <w:r w:rsidR="00DF0605">
        <w:t xml:space="preserve"> настоящей стать</w:t>
      </w:r>
      <w:r w:rsidR="00DF0605" w:rsidRPr="00DF0605">
        <w:t>и</w:t>
      </w:r>
      <w:r w:rsidRPr="00DF0605">
        <w:t>.</w:t>
      </w:r>
    </w:p>
    <w:p w:rsidR="00C96219" w:rsidRDefault="00FE46C5" w:rsidP="00D33727">
      <w:pPr>
        <w:pStyle w:val="a3"/>
        <w:numPr>
          <w:ilvl w:val="0"/>
          <w:numId w:val="71"/>
        </w:numPr>
        <w:spacing w:line="360" w:lineRule="auto"/>
        <w:ind w:left="0" w:firstLine="851"/>
        <w:jc w:val="both"/>
      </w:pPr>
      <w:r>
        <w:t>П</w:t>
      </w:r>
      <w:r w:rsidRPr="00296415">
        <w:t xml:space="preserve">ри </w:t>
      </w:r>
      <w:r>
        <w:t>р</w:t>
      </w:r>
      <w:r w:rsidRPr="00296415">
        <w:t xml:space="preserve">азмещении </w:t>
      </w:r>
      <w:r>
        <w:t>Вывесок запрещается:</w:t>
      </w:r>
    </w:p>
    <w:p w:rsidR="00FE46C5" w:rsidRDefault="00FE46C5" w:rsidP="00D33727">
      <w:pPr>
        <w:pStyle w:val="a3"/>
        <w:numPr>
          <w:ilvl w:val="0"/>
          <w:numId w:val="82"/>
        </w:numPr>
        <w:spacing w:line="360" w:lineRule="auto"/>
        <w:ind w:left="0" w:firstLine="851"/>
        <w:jc w:val="both"/>
      </w:pPr>
      <w:r>
        <w:t>в случае размещения вывесок на фасадах, крышах зданий, строений, сооружений:</w:t>
      </w:r>
    </w:p>
    <w:p w:rsidR="00FE46C5" w:rsidRDefault="00FE46C5" w:rsidP="00D33727">
      <w:pPr>
        <w:pStyle w:val="a3"/>
        <w:numPr>
          <w:ilvl w:val="0"/>
          <w:numId w:val="83"/>
        </w:numPr>
        <w:spacing w:line="360" w:lineRule="auto"/>
        <w:ind w:left="0" w:firstLine="851"/>
        <w:jc w:val="both"/>
      </w:pPr>
      <w:r>
        <w:t>нарушение геометрических параметров (размеров) вывесок (за исключением случаев размещения вывесок на тор</w:t>
      </w:r>
      <w:r w:rsidR="00816C2F">
        <w:t xml:space="preserve">говых, развлекательных центрах </w:t>
      </w:r>
      <w:r>
        <w:t xml:space="preserve">в соответствии с </w:t>
      </w:r>
      <w:proofErr w:type="gramStart"/>
      <w:r>
        <w:t>дизайн-проектом</w:t>
      </w:r>
      <w:proofErr w:type="gramEnd"/>
      <w:r>
        <w:t xml:space="preserve">, разработанным </w:t>
      </w:r>
      <w:r w:rsidRPr="00DF0605">
        <w:t>и согласованным</w:t>
      </w:r>
      <w:r w:rsidR="00816C2F">
        <w:t xml:space="preserve"> </w:t>
      </w:r>
      <w:r>
        <w:t xml:space="preserve">в соответствии с требованиями </w:t>
      </w:r>
      <w:r w:rsidR="00DF0605">
        <w:t xml:space="preserve">части </w:t>
      </w:r>
      <w:r w:rsidR="001C61B2">
        <w:t>11</w:t>
      </w:r>
      <w:r w:rsidR="00DF0605">
        <w:t xml:space="preserve"> настоящей статьи</w:t>
      </w:r>
      <w:r>
        <w:t>);</w:t>
      </w:r>
    </w:p>
    <w:p w:rsidR="00A722BC" w:rsidRDefault="00A722BC" w:rsidP="00D33727">
      <w:pPr>
        <w:pStyle w:val="a3"/>
        <w:numPr>
          <w:ilvl w:val="0"/>
          <w:numId w:val="83"/>
        </w:numPr>
        <w:spacing w:line="360" w:lineRule="auto"/>
        <w:ind w:left="0" w:firstLine="851"/>
        <w:jc w:val="both"/>
      </w:pPr>
      <w:r w:rsidRPr="00A722BC">
        <w:rPr>
          <w:bCs/>
        </w:rPr>
        <w:t>вертикальный порядок расположения букв на информационном поле информационной конструкции</w:t>
      </w:r>
      <w:r w:rsidR="00084428">
        <w:rPr>
          <w:bCs/>
        </w:rPr>
        <w:t>;</w:t>
      </w:r>
    </w:p>
    <w:p w:rsidR="00FE46C5" w:rsidRDefault="00FE46C5" w:rsidP="00D33727">
      <w:pPr>
        <w:pStyle w:val="a3"/>
        <w:numPr>
          <w:ilvl w:val="0"/>
          <w:numId w:val="83"/>
        </w:numPr>
        <w:spacing w:line="360" w:lineRule="auto"/>
        <w:ind w:left="0" w:firstLine="851"/>
        <w:jc w:val="both"/>
      </w:pPr>
      <w:r>
        <w:t>нарушение установленных требований к местам размещения Вывесок;</w:t>
      </w:r>
    </w:p>
    <w:p w:rsidR="00FE46C5" w:rsidRDefault="00FE46C5" w:rsidP="00D33727">
      <w:pPr>
        <w:pStyle w:val="a3"/>
        <w:numPr>
          <w:ilvl w:val="0"/>
          <w:numId w:val="83"/>
        </w:numPr>
        <w:spacing w:line="360" w:lineRule="auto"/>
        <w:ind w:left="0" w:firstLine="851"/>
        <w:jc w:val="both"/>
      </w:pPr>
      <w:r>
        <w:t>размещение Вывесок выше линии перекрытий между первым и вторым этажами многоквартирных жилых домов;</w:t>
      </w:r>
    </w:p>
    <w:p w:rsidR="00FE46C5" w:rsidRDefault="00FE46C5" w:rsidP="00D33727">
      <w:pPr>
        <w:pStyle w:val="a3"/>
        <w:numPr>
          <w:ilvl w:val="0"/>
          <w:numId w:val="83"/>
        </w:numPr>
        <w:spacing w:line="360" w:lineRule="auto"/>
        <w:ind w:left="0" w:firstLine="851"/>
        <w:jc w:val="both"/>
      </w:pPr>
      <w:r>
        <w:t xml:space="preserve">размещение Вывесок выше линии перекрытий между первым и вторым этажами зданий (кроме многоквартирных домов), строений, сооружений (за исключением крышных конструкций, а также случаев размещения Вывесок в соответствии с </w:t>
      </w:r>
      <w:proofErr w:type="gramStart"/>
      <w:r>
        <w:t>дизайн-проектом</w:t>
      </w:r>
      <w:proofErr w:type="gramEnd"/>
      <w:r>
        <w:t>);</w:t>
      </w:r>
    </w:p>
    <w:p w:rsidR="00FE46C5" w:rsidRDefault="00FE46C5" w:rsidP="00D33727">
      <w:pPr>
        <w:pStyle w:val="a3"/>
        <w:numPr>
          <w:ilvl w:val="0"/>
          <w:numId w:val="83"/>
        </w:numPr>
        <w:spacing w:line="360" w:lineRule="auto"/>
        <w:ind w:left="0" w:firstLine="851"/>
        <w:jc w:val="both"/>
      </w:pPr>
      <w:r>
        <w:t>размещение Вывесок на козырьках зданий, строений, сооружений;</w:t>
      </w:r>
    </w:p>
    <w:p w:rsidR="00FE46C5" w:rsidRDefault="00FE46C5" w:rsidP="00D33727">
      <w:pPr>
        <w:pStyle w:val="a3"/>
        <w:numPr>
          <w:ilvl w:val="0"/>
          <w:numId w:val="83"/>
        </w:numPr>
        <w:spacing w:line="360" w:lineRule="auto"/>
        <w:ind w:left="0" w:firstLine="851"/>
        <w:jc w:val="both"/>
      </w:pPr>
      <w:r>
        <w:t>полное или частичное перекрытие (закрытие) оконных и дверных проемов,            а также витражей и витрин;</w:t>
      </w:r>
    </w:p>
    <w:p w:rsidR="00FE46C5" w:rsidRDefault="00FE46C5" w:rsidP="00D33727">
      <w:pPr>
        <w:pStyle w:val="a3"/>
        <w:numPr>
          <w:ilvl w:val="0"/>
          <w:numId w:val="83"/>
        </w:numPr>
        <w:spacing w:line="360" w:lineRule="auto"/>
        <w:ind w:left="0" w:firstLine="851"/>
        <w:jc w:val="both"/>
      </w:pPr>
      <w:r>
        <w:t>размещение вывесок в границах жилых помещений, в том числе на глухих торцах многоквартирных жилых домов;</w:t>
      </w:r>
    </w:p>
    <w:p w:rsidR="00FE46C5" w:rsidRDefault="00FE46C5" w:rsidP="00D33727">
      <w:pPr>
        <w:pStyle w:val="a3"/>
        <w:numPr>
          <w:ilvl w:val="0"/>
          <w:numId w:val="83"/>
        </w:numPr>
        <w:spacing w:line="360" w:lineRule="auto"/>
        <w:ind w:left="0" w:firstLine="851"/>
        <w:jc w:val="both"/>
      </w:pPr>
      <w:r>
        <w:t>размещение Вывесок на глухих торцевых фасадах зданий (кроме многоквартирных домов), строений, сооружений (за исключением случаев размещения Вывесок на то</w:t>
      </w:r>
      <w:r w:rsidR="00816C2F">
        <w:t>рговых, развлекательных центрах</w:t>
      </w:r>
      <w:r>
        <w:t>);</w:t>
      </w:r>
    </w:p>
    <w:p w:rsidR="00FE46C5" w:rsidRDefault="00FE46C5" w:rsidP="00D33727">
      <w:pPr>
        <w:pStyle w:val="a3"/>
        <w:numPr>
          <w:ilvl w:val="0"/>
          <w:numId w:val="83"/>
        </w:numPr>
        <w:spacing w:line="360" w:lineRule="auto"/>
        <w:ind w:left="0" w:firstLine="851"/>
        <w:jc w:val="both"/>
      </w:pPr>
      <w:r>
        <w:t xml:space="preserve">размещение Вывесок на крышах (за исключением вывесок, размещаемых               в соответствии с пунктом </w:t>
      </w:r>
      <w:r w:rsidR="00816C2F">
        <w:t xml:space="preserve">14 части </w:t>
      </w:r>
      <w:r w:rsidR="001C61B2">
        <w:t>9</w:t>
      </w:r>
      <w:r w:rsidR="00816C2F">
        <w:t xml:space="preserve"> настоящей статьи</w:t>
      </w:r>
      <w:r>
        <w:t>), кровлях лоджий и балконов и (или) лоджиях и балконах;</w:t>
      </w:r>
    </w:p>
    <w:p w:rsidR="00FE46C5" w:rsidRDefault="00FE46C5" w:rsidP="00D33727">
      <w:pPr>
        <w:pStyle w:val="a3"/>
        <w:numPr>
          <w:ilvl w:val="0"/>
          <w:numId w:val="83"/>
        </w:numPr>
        <w:spacing w:line="360" w:lineRule="auto"/>
        <w:ind w:left="0" w:firstLine="851"/>
        <w:jc w:val="both"/>
      </w:pPr>
      <w:r>
        <w:t>размещение Вывесок на архитектурных деталях фасадов объектов (в том числе на колоннах, пилястрах, орнаментах, лепнине);</w:t>
      </w:r>
    </w:p>
    <w:p w:rsidR="00FE46C5" w:rsidRDefault="00FE46C5" w:rsidP="00D33727">
      <w:pPr>
        <w:pStyle w:val="a3"/>
        <w:numPr>
          <w:ilvl w:val="0"/>
          <w:numId w:val="83"/>
        </w:numPr>
        <w:spacing w:line="360" w:lineRule="auto"/>
        <w:ind w:left="0" w:firstLine="851"/>
        <w:jc w:val="both"/>
      </w:pPr>
      <w:r>
        <w:t>размещение Вывесок на расстоянии ближе, чем 1 м от мемориальных досок;</w:t>
      </w:r>
    </w:p>
    <w:p w:rsidR="00FE46C5" w:rsidRDefault="00FE46C5" w:rsidP="00D33727">
      <w:pPr>
        <w:pStyle w:val="a3"/>
        <w:numPr>
          <w:ilvl w:val="0"/>
          <w:numId w:val="83"/>
        </w:numPr>
        <w:spacing w:line="360" w:lineRule="auto"/>
        <w:ind w:left="0" w:firstLine="851"/>
        <w:jc w:val="both"/>
      </w:pPr>
      <w:r>
        <w:t>перекрытие (закрытие) указателей наименований улиц и номеров домов;</w:t>
      </w:r>
    </w:p>
    <w:p w:rsidR="00FE46C5" w:rsidRDefault="00FE46C5" w:rsidP="00D33727">
      <w:pPr>
        <w:pStyle w:val="a3"/>
        <w:numPr>
          <w:ilvl w:val="0"/>
          <w:numId w:val="83"/>
        </w:numPr>
        <w:spacing w:line="360" w:lineRule="auto"/>
        <w:ind w:left="0" w:firstLine="851"/>
        <w:jc w:val="both"/>
      </w:pPr>
      <w:r>
        <w:lastRenderedPageBreak/>
        <w:t xml:space="preserve">размещение настенных Вывесок одна над другой; </w:t>
      </w:r>
    </w:p>
    <w:p w:rsidR="00FE46C5" w:rsidRDefault="00FE46C5" w:rsidP="00D33727">
      <w:pPr>
        <w:pStyle w:val="a3"/>
        <w:numPr>
          <w:ilvl w:val="0"/>
          <w:numId w:val="83"/>
        </w:numPr>
        <w:spacing w:line="360" w:lineRule="auto"/>
        <w:ind w:left="0" w:firstLine="851"/>
        <w:jc w:val="both"/>
      </w:pPr>
      <w:r>
        <w:t>размещение консольных Вывесок на расстоянии менее 10 м друг от друга, а также одной консольной вывески над другой;</w:t>
      </w:r>
    </w:p>
    <w:p w:rsidR="00FE46C5" w:rsidRDefault="00FE46C5" w:rsidP="00D33727">
      <w:pPr>
        <w:pStyle w:val="a3"/>
        <w:numPr>
          <w:ilvl w:val="0"/>
          <w:numId w:val="83"/>
        </w:numPr>
        <w:spacing w:line="360" w:lineRule="auto"/>
        <w:ind w:left="0" w:firstLine="851"/>
        <w:jc w:val="both"/>
      </w:pPr>
      <w:r>
        <w:t>размещение Вывесок (за исключением уникальных информационных конструкций)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w:t>
      </w:r>
    </w:p>
    <w:p w:rsidR="00FE46C5" w:rsidRDefault="00FE46C5" w:rsidP="00D33727">
      <w:pPr>
        <w:pStyle w:val="a3"/>
        <w:numPr>
          <w:ilvl w:val="0"/>
          <w:numId w:val="83"/>
        </w:numPr>
        <w:spacing w:line="360" w:lineRule="auto"/>
        <w:ind w:left="0" w:firstLine="851"/>
        <w:jc w:val="both"/>
      </w:pPr>
      <w:r>
        <w:t xml:space="preserve">размещение Вывесок с помощью демонстрации постеров на динамических системах смены изображений (роллерные системы, системы поворотных панелей - </w:t>
      </w:r>
      <w:proofErr w:type="spellStart"/>
      <w:r>
        <w:t>призматроны</w:t>
      </w:r>
      <w:proofErr w:type="spellEnd"/>
      <w:r>
        <w:t xml:space="preserve"> и др.) или с помощью изображения, демонстрируемого на электронных носителях (экраны, бегущая строка и т.д.); </w:t>
      </w:r>
    </w:p>
    <w:p w:rsidR="00FE46C5" w:rsidRDefault="00FE46C5" w:rsidP="00D33727">
      <w:pPr>
        <w:pStyle w:val="a3"/>
        <w:numPr>
          <w:ilvl w:val="0"/>
          <w:numId w:val="83"/>
        </w:numPr>
        <w:spacing w:line="360" w:lineRule="auto"/>
        <w:ind w:left="0" w:firstLine="851"/>
        <w:jc w:val="both"/>
      </w:pPr>
      <w:r>
        <w:t>окраска и покрытие декоративными пленками поверхности остекления витрин (за исключением размещения непосредственно на поверхности остекления витрины вывесок в виде отдельных букв и декоративных элементов из декоративных пленок);</w:t>
      </w:r>
    </w:p>
    <w:p w:rsidR="00FE46C5" w:rsidRDefault="00FE46C5" w:rsidP="00D33727">
      <w:pPr>
        <w:pStyle w:val="a3"/>
        <w:numPr>
          <w:ilvl w:val="0"/>
          <w:numId w:val="83"/>
        </w:numPr>
        <w:spacing w:line="360" w:lineRule="auto"/>
        <w:ind w:left="0" w:firstLine="851"/>
        <w:jc w:val="both"/>
      </w:pPr>
      <w:r>
        <w:t>замена остекления витрин световыми коробами;</w:t>
      </w:r>
    </w:p>
    <w:p w:rsidR="00FE46C5" w:rsidRDefault="00FE46C5" w:rsidP="00D33727">
      <w:pPr>
        <w:pStyle w:val="a3"/>
        <w:numPr>
          <w:ilvl w:val="0"/>
          <w:numId w:val="83"/>
        </w:numPr>
        <w:spacing w:line="360" w:lineRule="auto"/>
        <w:ind w:left="0" w:firstLine="851"/>
        <w:jc w:val="both"/>
      </w:pPr>
      <w:r>
        <w:t>размещение Вывесок с использованием картона, ткан</w:t>
      </w:r>
      <w:r w:rsidR="00816C2F">
        <w:t>и, баннерной ткани</w:t>
      </w:r>
      <w:r>
        <w:t>;</w:t>
      </w:r>
    </w:p>
    <w:p w:rsidR="00FE46C5" w:rsidRDefault="00FE46C5" w:rsidP="00D33727">
      <w:pPr>
        <w:pStyle w:val="a3"/>
        <w:numPr>
          <w:ilvl w:val="0"/>
          <w:numId w:val="83"/>
        </w:numPr>
        <w:spacing w:line="360" w:lineRule="auto"/>
        <w:ind w:left="0" w:firstLine="851"/>
        <w:jc w:val="both"/>
      </w:pPr>
      <w:r>
        <w:t>размещение Вывесок с использованием неоновых светильников, мигающих (мерцающих) элементов;</w:t>
      </w:r>
    </w:p>
    <w:p w:rsidR="00816C2F" w:rsidRDefault="00465D91" w:rsidP="00D33727">
      <w:pPr>
        <w:pStyle w:val="a3"/>
        <w:numPr>
          <w:ilvl w:val="0"/>
          <w:numId w:val="82"/>
        </w:numPr>
        <w:spacing w:line="360" w:lineRule="auto"/>
        <w:ind w:left="0" w:firstLine="851"/>
        <w:jc w:val="both"/>
      </w:pPr>
      <w:r>
        <w:t>р</w:t>
      </w:r>
      <w:r w:rsidRPr="00296415">
        <w:t xml:space="preserve">азмещение </w:t>
      </w:r>
      <w:r>
        <w:t>В</w:t>
      </w:r>
      <w:r w:rsidRPr="00296415">
        <w:t xml:space="preserve">ывесок </w:t>
      </w:r>
      <w:r>
        <w:t>н</w:t>
      </w:r>
      <w:r w:rsidRPr="00296415">
        <w:t xml:space="preserve">а </w:t>
      </w:r>
      <w:r>
        <w:t>о</w:t>
      </w:r>
      <w:r w:rsidRPr="00296415">
        <w:t xml:space="preserve">граждающих </w:t>
      </w:r>
      <w:r>
        <w:t>к</w:t>
      </w:r>
      <w:r w:rsidRPr="00296415">
        <w:t xml:space="preserve">онструкциях: </w:t>
      </w:r>
      <w:r>
        <w:t>з</w:t>
      </w:r>
      <w:r w:rsidRPr="00296415">
        <w:t xml:space="preserve">аборах, </w:t>
      </w:r>
      <w:r>
        <w:t>ш</w:t>
      </w:r>
      <w:r w:rsidRPr="00296415">
        <w:t xml:space="preserve">лагбаумах, </w:t>
      </w:r>
      <w:r>
        <w:t>ограждениях,</w:t>
      </w:r>
      <w:r w:rsidRPr="00296415">
        <w:t xml:space="preserve"> </w:t>
      </w:r>
      <w:r>
        <w:t>п</w:t>
      </w:r>
      <w:r w:rsidRPr="00296415">
        <w:t xml:space="preserve">ерилах </w:t>
      </w:r>
      <w:r>
        <w:t>и т.д</w:t>
      </w:r>
      <w:r w:rsidRPr="00296415">
        <w:t>.</w:t>
      </w:r>
      <w:r>
        <w:t>;</w:t>
      </w:r>
    </w:p>
    <w:p w:rsidR="00465D91" w:rsidRDefault="00465D91" w:rsidP="00D33727">
      <w:pPr>
        <w:pStyle w:val="a3"/>
        <w:numPr>
          <w:ilvl w:val="0"/>
          <w:numId w:val="82"/>
        </w:numPr>
        <w:spacing w:line="360" w:lineRule="auto"/>
        <w:ind w:left="0" w:firstLine="851"/>
        <w:jc w:val="both"/>
      </w:pPr>
      <w:r>
        <w:t>р</w:t>
      </w:r>
      <w:r w:rsidRPr="00296415">
        <w:t xml:space="preserve">азмещение </w:t>
      </w:r>
      <w:r>
        <w:t>В</w:t>
      </w:r>
      <w:r w:rsidRPr="00296415">
        <w:t xml:space="preserve">ывесок </w:t>
      </w:r>
      <w:r>
        <w:t>в</w:t>
      </w:r>
      <w:r w:rsidRPr="00296415">
        <w:t xml:space="preserve"> </w:t>
      </w:r>
      <w:r>
        <w:t>в</w:t>
      </w:r>
      <w:r w:rsidRPr="00296415">
        <w:t xml:space="preserve">иде </w:t>
      </w:r>
      <w:r>
        <w:t>надувных конструкций;</w:t>
      </w:r>
    </w:p>
    <w:p w:rsidR="007C5AD9" w:rsidRDefault="007C5AD9" w:rsidP="00D33727">
      <w:pPr>
        <w:pStyle w:val="a3"/>
        <w:numPr>
          <w:ilvl w:val="0"/>
          <w:numId w:val="82"/>
        </w:numPr>
        <w:spacing w:line="360" w:lineRule="auto"/>
        <w:ind w:left="0" w:firstLine="851"/>
        <w:jc w:val="both"/>
      </w:pPr>
      <w:r w:rsidRPr="00D7700A">
        <w:t xml:space="preserve">размещение вывесок в виде отдельно стоящих сборно-разборных (складных) конструкций </w:t>
      </w:r>
      <w:r>
        <w:t xml:space="preserve">– </w:t>
      </w:r>
      <w:proofErr w:type="spellStart"/>
      <w:r>
        <w:t>штендеров</w:t>
      </w:r>
      <w:proofErr w:type="spellEnd"/>
      <w:r>
        <w:t>;</w:t>
      </w:r>
    </w:p>
    <w:p w:rsidR="00465D91" w:rsidRDefault="00465D91" w:rsidP="00D33727">
      <w:pPr>
        <w:pStyle w:val="a3"/>
        <w:numPr>
          <w:ilvl w:val="0"/>
          <w:numId w:val="82"/>
        </w:numPr>
        <w:spacing w:line="360" w:lineRule="auto"/>
        <w:ind w:left="0" w:firstLine="851"/>
        <w:jc w:val="both"/>
      </w:pPr>
      <w:r>
        <w:t>размещение Вывесок на внешних поверхностях объектов незавершенного строительства;</w:t>
      </w:r>
    </w:p>
    <w:p w:rsidR="00465D91" w:rsidRDefault="00465D91" w:rsidP="00D33727">
      <w:pPr>
        <w:pStyle w:val="a3"/>
        <w:numPr>
          <w:ilvl w:val="0"/>
          <w:numId w:val="82"/>
        </w:numPr>
        <w:spacing w:line="360" w:lineRule="auto"/>
        <w:ind w:left="0" w:firstLine="851"/>
        <w:jc w:val="both"/>
      </w:pPr>
      <w:proofErr w:type="gramStart"/>
      <w:r>
        <w:t xml:space="preserve">использование мест размещения Вывесок, определенных в согласованном дизайн-проекте в соответствии с </w:t>
      </w:r>
      <w:r w:rsidR="00DF0605">
        <w:t xml:space="preserve">частью </w:t>
      </w:r>
      <w:r w:rsidR="001C61B2">
        <w:t>11</w:t>
      </w:r>
      <w:r w:rsidR="00DF0605">
        <w:t xml:space="preserve"> настоящей статьи</w:t>
      </w:r>
      <w:r>
        <w:t>, для размещения рекламных конструкций.</w:t>
      </w:r>
      <w:proofErr w:type="gramEnd"/>
    </w:p>
    <w:p w:rsidR="00465D91" w:rsidRDefault="00465D91" w:rsidP="00D33727">
      <w:pPr>
        <w:pStyle w:val="a3"/>
        <w:numPr>
          <w:ilvl w:val="0"/>
          <w:numId w:val="67"/>
        </w:numPr>
        <w:spacing w:line="360" w:lineRule="auto"/>
        <w:ind w:left="0" w:firstLine="851"/>
        <w:jc w:val="both"/>
      </w:pPr>
      <w:r>
        <w:t>Требования к размещению информационных конструкций (вывесок) в соответствии с Законом Российской Федерации от 07 февраля 1992 года № 2300-1 «О защите прав потребителей»:</w:t>
      </w:r>
    </w:p>
    <w:p w:rsidR="00465D91" w:rsidRDefault="00465D91" w:rsidP="00D33727">
      <w:pPr>
        <w:pStyle w:val="a3"/>
        <w:numPr>
          <w:ilvl w:val="0"/>
          <w:numId w:val="84"/>
        </w:numPr>
        <w:spacing w:line="360" w:lineRule="auto"/>
        <w:ind w:left="0" w:firstLine="851"/>
        <w:jc w:val="both"/>
      </w:pPr>
      <w:proofErr w:type="gramStart"/>
      <w:r>
        <w:t>И</w:t>
      </w:r>
      <w:r w:rsidRPr="00296415">
        <w:t xml:space="preserve">нформационные </w:t>
      </w:r>
      <w:r>
        <w:t>конструкции (вывески), указанные в абзаце третьем пункта 3 части 2 настоящей статьи (далее – информационная табличка),</w:t>
      </w:r>
      <w:r w:rsidRPr="00296415">
        <w:t xml:space="preserve"> </w:t>
      </w:r>
      <w:r>
        <w:t>р</w:t>
      </w:r>
      <w:r w:rsidRPr="00296415">
        <w:t xml:space="preserve">азмещаются </w:t>
      </w:r>
      <w:r>
        <w:t>н</w:t>
      </w:r>
      <w:r w:rsidRPr="00296415">
        <w:t xml:space="preserve">а </w:t>
      </w:r>
      <w:r>
        <w:t>д</w:t>
      </w:r>
      <w:r w:rsidRPr="00296415">
        <w:t xml:space="preserve">оступном </w:t>
      </w:r>
      <w:r>
        <w:t>д</w:t>
      </w:r>
      <w:r w:rsidRPr="00296415">
        <w:t xml:space="preserve">ля </w:t>
      </w:r>
      <w:r>
        <w:t>о</w:t>
      </w:r>
      <w:r w:rsidRPr="00296415">
        <w:t xml:space="preserve">бозрения </w:t>
      </w:r>
      <w:r>
        <w:t>м</w:t>
      </w:r>
      <w:r w:rsidRPr="00296415">
        <w:t xml:space="preserve">есте </w:t>
      </w:r>
      <w:r>
        <w:t>п</w:t>
      </w:r>
      <w:r w:rsidRPr="00296415">
        <w:t xml:space="preserve">лоских </w:t>
      </w:r>
      <w:r>
        <w:t>у</w:t>
      </w:r>
      <w:r w:rsidRPr="00296415">
        <w:t xml:space="preserve">частков </w:t>
      </w:r>
      <w:r>
        <w:t>ф</w:t>
      </w:r>
      <w:r w:rsidRPr="00296415">
        <w:t xml:space="preserve">асада, </w:t>
      </w:r>
      <w:r>
        <w:t>с</w:t>
      </w:r>
      <w:r w:rsidRPr="00296415">
        <w:t xml:space="preserve">вободных </w:t>
      </w:r>
      <w:r>
        <w:t xml:space="preserve">     о</w:t>
      </w:r>
      <w:r w:rsidRPr="00296415">
        <w:t xml:space="preserve">т </w:t>
      </w:r>
      <w:r>
        <w:t>а</w:t>
      </w:r>
      <w:r w:rsidRPr="00296415">
        <w:t xml:space="preserve">рхитектурных </w:t>
      </w:r>
      <w:r>
        <w:lastRenderedPageBreak/>
        <w:t>э</w:t>
      </w:r>
      <w:r w:rsidRPr="00296415">
        <w:t xml:space="preserve">лементов, </w:t>
      </w:r>
      <w:r>
        <w:t>н</w:t>
      </w:r>
      <w:r w:rsidRPr="00296415">
        <w:t xml:space="preserve">епосредственно </w:t>
      </w:r>
      <w:r>
        <w:t>у</w:t>
      </w:r>
      <w:r w:rsidRPr="00296415">
        <w:t xml:space="preserve"> </w:t>
      </w:r>
      <w:r>
        <w:t>в</w:t>
      </w:r>
      <w:r w:rsidRPr="00296415">
        <w:t>хода (</w:t>
      </w:r>
      <w:r>
        <w:t>с</w:t>
      </w:r>
      <w:r w:rsidRPr="00296415">
        <w:t xml:space="preserve">права </w:t>
      </w:r>
      <w:r>
        <w:t>и</w:t>
      </w:r>
      <w:r w:rsidRPr="00296415">
        <w:t xml:space="preserve">ли </w:t>
      </w:r>
      <w:r>
        <w:t>с</w:t>
      </w:r>
      <w:r w:rsidRPr="00296415">
        <w:t xml:space="preserve">лева) </w:t>
      </w:r>
      <w:r>
        <w:t>в з</w:t>
      </w:r>
      <w:r w:rsidRPr="00296415">
        <w:t xml:space="preserve">дание, </w:t>
      </w:r>
      <w:r>
        <w:t>с</w:t>
      </w:r>
      <w:r w:rsidRPr="00296415">
        <w:t xml:space="preserve">троение, </w:t>
      </w:r>
      <w:r>
        <w:t>с</w:t>
      </w:r>
      <w:r w:rsidRPr="00296415">
        <w:t xml:space="preserve">ооружение </w:t>
      </w:r>
      <w:r>
        <w:t>и</w:t>
      </w:r>
      <w:r w:rsidRPr="00296415">
        <w:t xml:space="preserve">ли </w:t>
      </w:r>
      <w:r>
        <w:t>п</w:t>
      </w:r>
      <w:r w:rsidRPr="00296415">
        <w:t xml:space="preserve">омещение </w:t>
      </w:r>
      <w:r>
        <w:t>и</w:t>
      </w:r>
      <w:r w:rsidRPr="00296415">
        <w:t xml:space="preserve">ли </w:t>
      </w:r>
      <w:r>
        <w:t>н</w:t>
      </w:r>
      <w:r w:rsidRPr="00296415">
        <w:t xml:space="preserve">а </w:t>
      </w:r>
      <w:r>
        <w:t>в</w:t>
      </w:r>
      <w:r w:rsidRPr="00296415">
        <w:t xml:space="preserve">ходных </w:t>
      </w:r>
      <w:r>
        <w:t>д</w:t>
      </w:r>
      <w:r w:rsidRPr="00296415">
        <w:t xml:space="preserve">верях </w:t>
      </w:r>
      <w:r>
        <w:t>в</w:t>
      </w:r>
      <w:r w:rsidRPr="00296415">
        <w:t xml:space="preserve"> </w:t>
      </w:r>
      <w:r>
        <w:t>п</w:t>
      </w:r>
      <w:r w:rsidRPr="00296415">
        <w:t xml:space="preserve">омещение, </w:t>
      </w:r>
      <w:r>
        <w:t>в</w:t>
      </w:r>
      <w:r w:rsidRPr="00296415">
        <w:t xml:space="preserve"> </w:t>
      </w:r>
      <w:r>
        <w:t>к</w:t>
      </w:r>
      <w:r w:rsidRPr="00296415">
        <w:t xml:space="preserve">отором </w:t>
      </w:r>
      <w:r>
        <w:t>ф</w:t>
      </w:r>
      <w:r w:rsidRPr="00296415">
        <w:t xml:space="preserve">актически </w:t>
      </w:r>
      <w:r>
        <w:t>н</w:t>
      </w:r>
      <w:r w:rsidRPr="00296415">
        <w:t>аходится (</w:t>
      </w:r>
      <w:r>
        <w:t>о</w:t>
      </w:r>
      <w:r w:rsidRPr="00296415">
        <w:t xml:space="preserve">существляет </w:t>
      </w:r>
      <w:r>
        <w:t>д</w:t>
      </w:r>
      <w:r w:rsidRPr="00296415">
        <w:t xml:space="preserve">еятельность) </w:t>
      </w:r>
      <w:r>
        <w:t>о</w:t>
      </w:r>
      <w:r w:rsidRPr="00296415">
        <w:t xml:space="preserve">рганизация </w:t>
      </w:r>
      <w:r>
        <w:t>и</w:t>
      </w:r>
      <w:r w:rsidRPr="00296415">
        <w:t xml:space="preserve">ли </w:t>
      </w:r>
      <w:r>
        <w:t>и</w:t>
      </w:r>
      <w:r w:rsidRPr="00296415">
        <w:t xml:space="preserve">ндивидуальный </w:t>
      </w:r>
      <w:r>
        <w:t>п</w:t>
      </w:r>
      <w:r w:rsidRPr="00296415">
        <w:t xml:space="preserve">редприниматель, </w:t>
      </w:r>
      <w:r>
        <w:t>с</w:t>
      </w:r>
      <w:r w:rsidRPr="00296415">
        <w:t xml:space="preserve">ведения </w:t>
      </w:r>
      <w:r>
        <w:t>о</w:t>
      </w:r>
      <w:r w:rsidRPr="00296415">
        <w:t xml:space="preserve"> </w:t>
      </w:r>
      <w:r>
        <w:t>к</w:t>
      </w:r>
      <w:r w:rsidRPr="00296415">
        <w:t>отором</w:t>
      </w:r>
      <w:proofErr w:type="gramEnd"/>
      <w:r w:rsidRPr="00296415">
        <w:t xml:space="preserve"> </w:t>
      </w:r>
      <w:r>
        <w:t>с</w:t>
      </w:r>
      <w:r w:rsidRPr="00296415">
        <w:t xml:space="preserve">одержатся </w:t>
      </w:r>
      <w:r>
        <w:t>в</w:t>
      </w:r>
      <w:r w:rsidRPr="00296415">
        <w:t xml:space="preserve"> </w:t>
      </w:r>
      <w:r>
        <w:t>д</w:t>
      </w:r>
      <w:r w:rsidRPr="00296415">
        <w:t xml:space="preserve">анной </w:t>
      </w:r>
      <w:r>
        <w:t>и</w:t>
      </w:r>
      <w:r w:rsidRPr="00296415">
        <w:t xml:space="preserve">нформационной </w:t>
      </w:r>
      <w:r>
        <w:t>к</w:t>
      </w:r>
      <w:r w:rsidRPr="00296415">
        <w:t>онструкции.</w:t>
      </w:r>
    </w:p>
    <w:p w:rsidR="00465D91" w:rsidRDefault="00465D91" w:rsidP="00D33727">
      <w:pPr>
        <w:pStyle w:val="a3"/>
        <w:numPr>
          <w:ilvl w:val="0"/>
          <w:numId w:val="84"/>
        </w:numPr>
        <w:spacing w:line="360" w:lineRule="auto"/>
        <w:ind w:left="0" w:firstLine="851"/>
        <w:jc w:val="both"/>
      </w:pPr>
      <w:r>
        <w:t>Д</w:t>
      </w:r>
      <w:r w:rsidRPr="00296415">
        <w:t xml:space="preserve">ля </w:t>
      </w:r>
      <w:r>
        <w:t>о</w:t>
      </w:r>
      <w:r w:rsidRPr="00296415">
        <w:t xml:space="preserve">дной </w:t>
      </w:r>
      <w:r>
        <w:t>о</w:t>
      </w:r>
      <w:r w:rsidRPr="00296415">
        <w:t xml:space="preserve">рганизации, </w:t>
      </w:r>
      <w:r>
        <w:t>и</w:t>
      </w:r>
      <w:r w:rsidRPr="00296415">
        <w:t xml:space="preserve">ндивидуального </w:t>
      </w:r>
      <w:r>
        <w:t>п</w:t>
      </w:r>
      <w:r w:rsidRPr="00296415">
        <w:t xml:space="preserve">редпринимателя </w:t>
      </w:r>
      <w:r>
        <w:t>н</w:t>
      </w:r>
      <w:r w:rsidRPr="00296415">
        <w:t xml:space="preserve">а </w:t>
      </w:r>
      <w:r>
        <w:t>о</w:t>
      </w:r>
      <w:r w:rsidRPr="00296415">
        <w:t xml:space="preserve">дном </w:t>
      </w:r>
      <w:r>
        <w:t>о</w:t>
      </w:r>
      <w:r w:rsidRPr="00296415">
        <w:t xml:space="preserve">бъекте </w:t>
      </w:r>
      <w:r>
        <w:t>устанавливается не более</w:t>
      </w:r>
      <w:r w:rsidRPr="00296415">
        <w:t xml:space="preserve"> </w:t>
      </w:r>
      <w:r>
        <w:t>одной</w:t>
      </w:r>
      <w:r w:rsidRPr="00296415">
        <w:t xml:space="preserve"> </w:t>
      </w:r>
      <w:r>
        <w:t>и</w:t>
      </w:r>
      <w:r w:rsidRPr="00296415">
        <w:t>нформационн</w:t>
      </w:r>
      <w:r>
        <w:t>ой</w:t>
      </w:r>
      <w:r w:rsidRPr="00296415">
        <w:t xml:space="preserve"> </w:t>
      </w:r>
      <w:r>
        <w:t>таблички.</w:t>
      </w:r>
    </w:p>
    <w:p w:rsidR="00465D91" w:rsidRDefault="00465D91" w:rsidP="00D33727">
      <w:pPr>
        <w:pStyle w:val="a3"/>
        <w:numPr>
          <w:ilvl w:val="0"/>
          <w:numId w:val="84"/>
        </w:numPr>
        <w:spacing w:line="360" w:lineRule="auto"/>
        <w:ind w:left="0" w:firstLine="851"/>
        <w:jc w:val="both"/>
      </w:pPr>
      <w:r>
        <w:t>Р</w:t>
      </w:r>
      <w:r w:rsidRPr="00296415">
        <w:t xml:space="preserve">асстояние </w:t>
      </w:r>
      <w:r>
        <w:t>о</w:t>
      </w:r>
      <w:r w:rsidRPr="00296415">
        <w:t xml:space="preserve">т </w:t>
      </w:r>
      <w:r>
        <w:t>у</w:t>
      </w:r>
      <w:r w:rsidRPr="00296415">
        <w:t xml:space="preserve">ровня </w:t>
      </w:r>
      <w:r>
        <w:t>з</w:t>
      </w:r>
      <w:r w:rsidRPr="00296415">
        <w:t>емли (</w:t>
      </w:r>
      <w:r>
        <w:t>п</w:t>
      </w:r>
      <w:r w:rsidRPr="00296415">
        <w:t xml:space="preserve">ола </w:t>
      </w:r>
      <w:r>
        <w:t>в</w:t>
      </w:r>
      <w:r w:rsidRPr="00296415">
        <w:t xml:space="preserve">ходной </w:t>
      </w:r>
      <w:r>
        <w:t>г</w:t>
      </w:r>
      <w:r w:rsidRPr="00296415">
        <w:t xml:space="preserve">руппы) </w:t>
      </w:r>
      <w:r>
        <w:t>д</w:t>
      </w:r>
      <w:r w:rsidRPr="00296415">
        <w:t xml:space="preserve">о </w:t>
      </w:r>
      <w:r>
        <w:t>в</w:t>
      </w:r>
      <w:r w:rsidRPr="00296415">
        <w:t xml:space="preserve">ерхнего </w:t>
      </w:r>
      <w:r>
        <w:t>к</w:t>
      </w:r>
      <w:r w:rsidRPr="00296415">
        <w:t xml:space="preserve">рая </w:t>
      </w:r>
      <w:r>
        <w:t>информационной таблички</w:t>
      </w:r>
      <w:r w:rsidRPr="00296415">
        <w:t xml:space="preserve"> </w:t>
      </w:r>
      <w:r>
        <w:t>н</w:t>
      </w:r>
      <w:r w:rsidRPr="00296415">
        <w:t xml:space="preserve">е </w:t>
      </w:r>
      <w:r>
        <w:t>д</w:t>
      </w:r>
      <w:r w:rsidRPr="00296415">
        <w:t xml:space="preserve">олжно </w:t>
      </w:r>
      <w:r>
        <w:t>п</w:t>
      </w:r>
      <w:r w:rsidRPr="00296415">
        <w:t>ревышать 2 м.</w:t>
      </w:r>
    </w:p>
    <w:p w:rsidR="00465D91" w:rsidRDefault="00465D91" w:rsidP="00D33727">
      <w:pPr>
        <w:pStyle w:val="a3"/>
        <w:numPr>
          <w:ilvl w:val="0"/>
          <w:numId w:val="84"/>
        </w:numPr>
        <w:spacing w:line="360" w:lineRule="auto"/>
        <w:ind w:left="0" w:firstLine="851"/>
        <w:jc w:val="both"/>
      </w:pPr>
      <w:r>
        <w:t>Информационная табличка размещается на единой горизонтальной оси с иными аналогичными информационными конструкциями в пределах фасада.</w:t>
      </w:r>
    </w:p>
    <w:p w:rsidR="00465D91" w:rsidRDefault="00465D91" w:rsidP="00D33727">
      <w:pPr>
        <w:pStyle w:val="a3"/>
        <w:numPr>
          <w:ilvl w:val="0"/>
          <w:numId w:val="84"/>
        </w:numPr>
        <w:spacing w:line="360" w:lineRule="auto"/>
        <w:ind w:left="0" w:firstLine="851"/>
        <w:jc w:val="both"/>
      </w:pPr>
      <w:r>
        <w:t>И</w:t>
      </w:r>
      <w:r w:rsidRPr="00296415">
        <w:t xml:space="preserve">нформационная </w:t>
      </w:r>
      <w:r>
        <w:t>табличка</w:t>
      </w:r>
      <w:r w:rsidRPr="00296415">
        <w:t xml:space="preserve"> </w:t>
      </w:r>
      <w:r>
        <w:t>с</w:t>
      </w:r>
      <w:r w:rsidRPr="00296415">
        <w:t xml:space="preserve">остоит </w:t>
      </w:r>
      <w:r>
        <w:t>и</w:t>
      </w:r>
      <w:r w:rsidRPr="00296415">
        <w:t xml:space="preserve">з </w:t>
      </w:r>
      <w:r>
        <w:t>и</w:t>
      </w:r>
      <w:r w:rsidRPr="00296415">
        <w:t xml:space="preserve">нформационного </w:t>
      </w:r>
      <w:r>
        <w:t>п</w:t>
      </w:r>
      <w:r w:rsidRPr="00296415">
        <w:t>оля (</w:t>
      </w:r>
      <w:r>
        <w:t>т</w:t>
      </w:r>
      <w:r w:rsidRPr="00296415">
        <w:t xml:space="preserve">екстовой </w:t>
      </w:r>
      <w:r>
        <w:t>ч</w:t>
      </w:r>
      <w:r w:rsidRPr="00296415">
        <w:t>асти).</w:t>
      </w:r>
      <w:r>
        <w:t xml:space="preserve"> Д</w:t>
      </w:r>
      <w:r w:rsidRPr="00296415">
        <w:t xml:space="preserve">опустимый </w:t>
      </w:r>
      <w:r>
        <w:t>р</w:t>
      </w:r>
      <w:r w:rsidRPr="00296415">
        <w:t xml:space="preserve">азмер </w:t>
      </w:r>
      <w:r>
        <w:t>информационной таблички</w:t>
      </w:r>
      <w:r w:rsidRPr="00296415">
        <w:t xml:space="preserve"> </w:t>
      </w:r>
      <w:r>
        <w:t>с</w:t>
      </w:r>
      <w:r w:rsidRPr="00296415">
        <w:t>оставляет:</w:t>
      </w:r>
      <w:r w:rsidRPr="00465D91">
        <w:t xml:space="preserve"> </w:t>
      </w:r>
      <w:r>
        <w:t>н</w:t>
      </w:r>
      <w:r w:rsidRPr="00296415">
        <w:t xml:space="preserve">е </w:t>
      </w:r>
      <w:r>
        <w:t>б</w:t>
      </w:r>
      <w:r w:rsidRPr="00296415">
        <w:t xml:space="preserve">олее 0,60 м </w:t>
      </w:r>
      <w:r>
        <w:t>п</w:t>
      </w:r>
      <w:r w:rsidRPr="00296415">
        <w:t xml:space="preserve">о </w:t>
      </w:r>
      <w:r>
        <w:t>д</w:t>
      </w:r>
      <w:r w:rsidRPr="00296415">
        <w:t>лине</w:t>
      </w:r>
      <w:r>
        <w:t>; н</w:t>
      </w:r>
      <w:r w:rsidRPr="00296415">
        <w:t xml:space="preserve">е </w:t>
      </w:r>
      <w:r>
        <w:t>б</w:t>
      </w:r>
      <w:r w:rsidRPr="00296415">
        <w:t xml:space="preserve">олее 0,40 м </w:t>
      </w:r>
      <w:r>
        <w:t>п</w:t>
      </w:r>
      <w:r w:rsidRPr="00296415">
        <w:t xml:space="preserve">о </w:t>
      </w:r>
      <w:r>
        <w:t>в</w:t>
      </w:r>
      <w:r w:rsidRPr="00296415">
        <w:t>ысоте</w:t>
      </w:r>
      <w:r>
        <w:t>.</w:t>
      </w:r>
      <w:r w:rsidRPr="00465D91">
        <w:t xml:space="preserve"> </w:t>
      </w:r>
      <w:r>
        <w:t>П</w:t>
      </w:r>
      <w:r w:rsidRPr="00296415">
        <w:t xml:space="preserve">ри </w:t>
      </w:r>
      <w:r>
        <w:t>э</w:t>
      </w:r>
      <w:r w:rsidRPr="00296415">
        <w:t xml:space="preserve">том </w:t>
      </w:r>
      <w:r>
        <w:t>в</w:t>
      </w:r>
      <w:r w:rsidRPr="00296415">
        <w:t xml:space="preserve">ысота </w:t>
      </w:r>
      <w:r>
        <w:t>б</w:t>
      </w:r>
      <w:r w:rsidRPr="00296415">
        <w:t xml:space="preserve">укв, </w:t>
      </w:r>
      <w:r>
        <w:t>з</w:t>
      </w:r>
      <w:r w:rsidRPr="00296415">
        <w:t xml:space="preserve">наков, </w:t>
      </w:r>
      <w:r>
        <w:t>р</w:t>
      </w:r>
      <w:r w:rsidRPr="00296415">
        <w:t xml:space="preserve">азмещаемых </w:t>
      </w:r>
      <w:r>
        <w:t>на информационной табличке, н</w:t>
      </w:r>
      <w:r w:rsidRPr="00296415">
        <w:t xml:space="preserve">е </w:t>
      </w:r>
      <w:r>
        <w:t>п</w:t>
      </w:r>
      <w:r w:rsidRPr="00296415">
        <w:t>ревыша</w:t>
      </w:r>
      <w:r>
        <w:t>ет</w:t>
      </w:r>
      <w:r w:rsidRPr="00296415">
        <w:t xml:space="preserve"> 0,10 м.</w:t>
      </w:r>
    </w:p>
    <w:p w:rsidR="00465D91" w:rsidRDefault="00465D91" w:rsidP="00D33727">
      <w:pPr>
        <w:pStyle w:val="a3"/>
        <w:numPr>
          <w:ilvl w:val="0"/>
          <w:numId w:val="84"/>
        </w:numPr>
        <w:spacing w:line="360" w:lineRule="auto"/>
        <w:ind w:left="0" w:firstLine="851"/>
        <w:jc w:val="both"/>
      </w:pPr>
      <w:r>
        <w:t>Допускается размещение информационных табличек</w:t>
      </w:r>
      <w:r w:rsidRPr="00296415">
        <w:t xml:space="preserve"> </w:t>
      </w:r>
      <w:r>
        <w:t>н</w:t>
      </w:r>
      <w:r w:rsidRPr="00296415">
        <w:t xml:space="preserve">а </w:t>
      </w:r>
      <w:r>
        <w:t>д</w:t>
      </w:r>
      <w:r w:rsidRPr="00296415">
        <w:t xml:space="preserve">верях </w:t>
      </w:r>
      <w:r>
        <w:t>в</w:t>
      </w:r>
      <w:r w:rsidRPr="00296415">
        <w:t xml:space="preserve">ходных </w:t>
      </w:r>
      <w:r>
        <w:t>г</w:t>
      </w:r>
      <w:r w:rsidRPr="00296415">
        <w:t>рупп,</w:t>
      </w:r>
      <w:r>
        <w:t xml:space="preserve"> в</w:t>
      </w:r>
      <w:r w:rsidRPr="00296415">
        <w:t xml:space="preserve"> </w:t>
      </w:r>
      <w:r>
        <w:t>т</w:t>
      </w:r>
      <w:r w:rsidRPr="00296415">
        <w:t xml:space="preserve">ом </w:t>
      </w:r>
      <w:r>
        <w:t>ч</w:t>
      </w:r>
      <w:r w:rsidRPr="00296415">
        <w:t xml:space="preserve">исле </w:t>
      </w:r>
      <w:r>
        <w:t>м</w:t>
      </w:r>
      <w:r w:rsidRPr="00296415">
        <w:t xml:space="preserve">етодом </w:t>
      </w:r>
      <w:r>
        <w:t>н</w:t>
      </w:r>
      <w:r w:rsidRPr="00296415">
        <w:t xml:space="preserve">анесения </w:t>
      </w:r>
      <w:r>
        <w:t>т</w:t>
      </w:r>
      <w:r w:rsidRPr="00296415">
        <w:t xml:space="preserve">рафаретной </w:t>
      </w:r>
      <w:r>
        <w:t>п</w:t>
      </w:r>
      <w:r w:rsidRPr="00296415">
        <w:t xml:space="preserve">ечати </w:t>
      </w:r>
      <w:r>
        <w:t>или аппликаций из самоклеящихся пленок</w:t>
      </w:r>
      <w:r w:rsidRPr="00296415">
        <w:t xml:space="preserve"> </w:t>
      </w:r>
      <w:r>
        <w:t>н</w:t>
      </w:r>
      <w:r w:rsidRPr="00296415">
        <w:t xml:space="preserve">а </w:t>
      </w:r>
      <w:r>
        <w:t>о</w:t>
      </w:r>
      <w:r w:rsidRPr="00296415">
        <w:t xml:space="preserve">стекление </w:t>
      </w:r>
      <w:r>
        <w:t>д</w:t>
      </w:r>
      <w:r w:rsidRPr="00296415">
        <w:t xml:space="preserve">верей. </w:t>
      </w:r>
      <w:r>
        <w:t>М</w:t>
      </w:r>
      <w:r w:rsidRPr="00296415">
        <w:t xml:space="preserve">аксимальный </w:t>
      </w:r>
      <w:r>
        <w:t>р</w:t>
      </w:r>
      <w:r w:rsidRPr="00296415">
        <w:t xml:space="preserve">азмер </w:t>
      </w:r>
      <w:r>
        <w:t>информационных табличек н</w:t>
      </w:r>
      <w:r w:rsidRPr="00296415">
        <w:t xml:space="preserve">е </w:t>
      </w:r>
      <w:r>
        <w:t>превышает</w:t>
      </w:r>
      <w:r w:rsidRPr="00296415">
        <w:t>:</w:t>
      </w:r>
      <w:r w:rsidRPr="00465D91">
        <w:t xml:space="preserve"> </w:t>
      </w:r>
      <w:r>
        <w:t>по высоте - 0,40 м; п</w:t>
      </w:r>
      <w:r w:rsidRPr="00296415">
        <w:t xml:space="preserve">о </w:t>
      </w:r>
      <w:r>
        <w:t>д</w:t>
      </w:r>
      <w:r w:rsidRPr="00296415">
        <w:t>лине - 0,30 м</w:t>
      </w:r>
      <w:r>
        <w:t>.</w:t>
      </w:r>
    </w:p>
    <w:p w:rsidR="00465D91" w:rsidRDefault="00465D91" w:rsidP="00D33727">
      <w:pPr>
        <w:pStyle w:val="a3"/>
        <w:numPr>
          <w:ilvl w:val="0"/>
          <w:numId w:val="84"/>
        </w:numPr>
        <w:spacing w:line="360" w:lineRule="auto"/>
        <w:ind w:left="0" w:firstLine="851"/>
        <w:jc w:val="both"/>
      </w:pPr>
      <w:r>
        <w:t>П</w:t>
      </w:r>
      <w:r w:rsidRPr="00296415">
        <w:t xml:space="preserve">ри </w:t>
      </w:r>
      <w:r>
        <w:t>н</w:t>
      </w:r>
      <w:r w:rsidRPr="00296415">
        <w:t xml:space="preserve">аличии </w:t>
      </w:r>
      <w:r>
        <w:t>н</w:t>
      </w:r>
      <w:r w:rsidRPr="00296415">
        <w:t xml:space="preserve">а </w:t>
      </w:r>
      <w:r>
        <w:t>д</w:t>
      </w:r>
      <w:r w:rsidRPr="00296415">
        <w:t xml:space="preserve">верях </w:t>
      </w:r>
      <w:r>
        <w:t>в</w:t>
      </w:r>
      <w:r w:rsidRPr="00296415">
        <w:t xml:space="preserve">ходных </w:t>
      </w:r>
      <w:r>
        <w:t>г</w:t>
      </w:r>
      <w:r w:rsidRPr="00296415">
        <w:t xml:space="preserve">рупп </w:t>
      </w:r>
      <w:r>
        <w:t>В</w:t>
      </w:r>
      <w:r w:rsidRPr="00296415">
        <w:t xml:space="preserve">ывески </w:t>
      </w:r>
      <w:r>
        <w:t>и</w:t>
      </w:r>
      <w:r w:rsidRPr="00296415">
        <w:t>нформационн</w:t>
      </w:r>
      <w:r>
        <w:t>ая</w:t>
      </w:r>
      <w:r w:rsidRPr="00296415">
        <w:t xml:space="preserve"> </w:t>
      </w:r>
      <w:r>
        <w:t>табличка</w:t>
      </w:r>
      <w:r w:rsidRPr="00296415">
        <w:t xml:space="preserve"> </w:t>
      </w:r>
      <w:r>
        <w:t>р</w:t>
      </w:r>
      <w:r w:rsidRPr="00296415">
        <w:t xml:space="preserve">азмещается </w:t>
      </w:r>
      <w:r>
        <w:t>н</w:t>
      </w:r>
      <w:r w:rsidRPr="00296415">
        <w:t xml:space="preserve">а </w:t>
      </w:r>
      <w:r>
        <w:t>д</w:t>
      </w:r>
      <w:r w:rsidRPr="00296415">
        <w:t xml:space="preserve">анных </w:t>
      </w:r>
      <w:r>
        <w:t>д</w:t>
      </w:r>
      <w:r w:rsidRPr="00296415">
        <w:t xml:space="preserve">верях </w:t>
      </w:r>
      <w:r>
        <w:t>в</w:t>
      </w:r>
      <w:r w:rsidRPr="00296415">
        <w:t xml:space="preserve">ходных </w:t>
      </w:r>
      <w:r>
        <w:t>г</w:t>
      </w:r>
      <w:r w:rsidRPr="00296415">
        <w:t xml:space="preserve">рупп </w:t>
      </w:r>
      <w:r>
        <w:t>в</w:t>
      </w:r>
      <w:r w:rsidRPr="00296415">
        <w:t xml:space="preserve"> </w:t>
      </w:r>
      <w:r>
        <w:t>о</w:t>
      </w:r>
      <w:r w:rsidRPr="00296415">
        <w:t xml:space="preserve">дин </w:t>
      </w:r>
      <w:r>
        <w:t>р</w:t>
      </w:r>
      <w:r w:rsidRPr="00296415">
        <w:t xml:space="preserve">яд </w:t>
      </w:r>
      <w:r>
        <w:t>н</w:t>
      </w:r>
      <w:r w:rsidRPr="00296415">
        <w:t xml:space="preserve">а </w:t>
      </w:r>
      <w:r>
        <w:t>е</w:t>
      </w:r>
      <w:r w:rsidRPr="00296415">
        <w:t xml:space="preserve">дином </w:t>
      </w:r>
      <w:r>
        <w:t>г</w:t>
      </w:r>
      <w:r w:rsidRPr="00296415">
        <w:t xml:space="preserve">оризонтальном </w:t>
      </w:r>
      <w:r>
        <w:t>и</w:t>
      </w:r>
      <w:r w:rsidRPr="00296415">
        <w:t xml:space="preserve">ли </w:t>
      </w:r>
      <w:r>
        <w:t>в</w:t>
      </w:r>
      <w:r w:rsidRPr="00296415">
        <w:t xml:space="preserve">ертикальном </w:t>
      </w:r>
      <w:r>
        <w:t>у</w:t>
      </w:r>
      <w:r w:rsidRPr="00296415">
        <w:t>ровне (</w:t>
      </w:r>
      <w:r>
        <w:t>н</w:t>
      </w:r>
      <w:r w:rsidRPr="00296415">
        <w:t xml:space="preserve">а </w:t>
      </w:r>
      <w:r>
        <w:t>о</w:t>
      </w:r>
      <w:r w:rsidRPr="00296415">
        <w:t xml:space="preserve">дном </w:t>
      </w:r>
      <w:r>
        <w:t>у</w:t>
      </w:r>
      <w:r w:rsidRPr="00296415">
        <w:t xml:space="preserve">ровне, </w:t>
      </w:r>
      <w:r>
        <w:t>в</w:t>
      </w:r>
      <w:r w:rsidRPr="00296415">
        <w:t xml:space="preserve">ысоте, </w:t>
      </w:r>
      <w:r>
        <w:t>д</w:t>
      </w:r>
      <w:r w:rsidRPr="00296415">
        <w:t xml:space="preserve">лине) </w:t>
      </w:r>
      <w:r>
        <w:t>с</w:t>
      </w:r>
      <w:r w:rsidRPr="00296415">
        <w:t xml:space="preserve"> </w:t>
      </w:r>
      <w:r>
        <w:t>у</w:t>
      </w:r>
      <w:r w:rsidRPr="00296415">
        <w:t xml:space="preserve">казанной </w:t>
      </w:r>
      <w:r>
        <w:t>в</w:t>
      </w:r>
      <w:r w:rsidRPr="00296415">
        <w:t>ывеской.</w:t>
      </w:r>
    </w:p>
    <w:p w:rsidR="004E0F31" w:rsidRDefault="00465D91" w:rsidP="00D33727">
      <w:pPr>
        <w:pStyle w:val="a3"/>
        <w:numPr>
          <w:ilvl w:val="0"/>
          <w:numId w:val="84"/>
        </w:numPr>
        <w:spacing w:line="360" w:lineRule="auto"/>
        <w:ind w:left="0" w:firstLine="851"/>
        <w:jc w:val="both"/>
      </w:pPr>
      <w:proofErr w:type="gramStart"/>
      <w:r w:rsidRPr="00296415">
        <w:t xml:space="preserve">В </w:t>
      </w:r>
      <w:r>
        <w:t>с</w:t>
      </w:r>
      <w:r w:rsidRPr="00296415">
        <w:t xml:space="preserve">лучае </w:t>
      </w:r>
      <w:r>
        <w:t>р</w:t>
      </w:r>
      <w:r w:rsidRPr="00296415">
        <w:t xml:space="preserve">азмещения </w:t>
      </w:r>
      <w:r>
        <w:t>в о</w:t>
      </w:r>
      <w:r w:rsidRPr="00296415">
        <w:t xml:space="preserve">дном </w:t>
      </w:r>
      <w:r>
        <w:t>о</w:t>
      </w:r>
      <w:r w:rsidRPr="00296415">
        <w:t xml:space="preserve">бъекте </w:t>
      </w:r>
      <w:r>
        <w:t>н</w:t>
      </w:r>
      <w:r w:rsidRPr="00296415">
        <w:t xml:space="preserve">ескольких </w:t>
      </w:r>
      <w:r>
        <w:t>о</w:t>
      </w:r>
      <w:r w:rsidRPr="00296415">
        <w:t xml:space="preserve">рганизаций, </w:t>
      </w:r>
      <w:r>
        <w:t>и</w:t>
      </w:r>
      <w:r w:rsidRPr="00296415">
        <w:t xml:space="preserve">ндивидуальных </w:t>
      </w:r>
      <w:r>
        <w:t>п</w:t>
      </w:r>
      <w:r w:rsidRPr="00296415">
        <w:t xml:space="preserve">редпринимателей </w:t>
      </w:r>
      <w:r>
        <w:t>о</w:t>
      </w:r>
      <w:r w:rsidRPr="00296415">
        <w:t xml:space="preserve">бщая </w:t>
      </w:r>
      <w:r>
        <w:t>п</w:t>
      </w:r>
      <w:r w:rsidRPr="00296415">
        <w:t xml:space="preserve">лощадь </w:t>
      </w:r>
      <w:r>
        <w:t>и</w:t>
      </w:r>
      <w:r w:rsidRPr="00296415">
        <w:t xml:space="preserve">нформационных </w:t>
      </w:r>
      <w:r>
        <w:t>табличек,</w:t>
      </w:r>
      <w:r w:rsidRPr="00296415">
        <w:t xml:space="preserve"> </w:t>
      </w:r>
      <w:r>
        <w:t>у</w:t>
      </w:r>
      <w:r w:rsidRPr="00296415">
        <w:t xml:space="preserve">станавливаемых </w:t>
      </w:r>
      <w:r>
        <w:t>н</w:t>
      </w:r>
      <w:r w:rsidRPr="00296415">
        <w:t xml:space="preserve">а </w:t>
      </w:r>
      <w:r>
        <w:t>ф</w:t>
      </w:r>
      <w:r w:rsidRPr="00296415">
        <w:t xml:space="preserve">асадах </w:t>
      </w:r>
      <w:r>
        <w:t>о</w:t>
      </w:r>
      <w:r w:rsidRPr="00296415">
        <w:t xml:space="preserve">бъекта </w:t>
      </w:r>
      <w:r>
        <w:t>п</w:t>
      </w:r>
      <w:r w:rsidRPr="00296415">
        <w:t xml:space="preserve">еред </w:t>
      </w:r>
      <w:r>
        <w:t>о</w:t>
      </w:r>
      <w:r w:rsidRPr="00296415">
        <w:t xml:space="preserve">дним </w:t>
      </w:r>
      <w:r>
        <w:t>в</w:t>
      </w:r>
      <w:r w:rsidRPr="00296415">
        <w:t xml:space="preserve">ходом, </w:t>
      </w:r>
      <w:r>
        <w:t>н</w:t>
      </w:r>
      <w:r w:rsidRPr="00296415">
        <w:t xml:space="preserve">е </w:t>
      </w:r>
      <w:r>
        <w:t>д</w:t>
      </w:r>
      <w:r w:rsidRPr="00296415">
        <w:t xml:space="preserve">олжна </w:t>
      </w:r>
      <w:r>
        <w:t>п</w:t>
      </w:r>
      <w:r w:rsidRPr="00296415">
        <w:t>ревышать 2 кв. м.</w:t>
      </w:r>
      <w:r w:rsidR="004E0F31">
        <w:t xml:space="preserve"> П</w:t>
      </w:r>
      <w:r w:rsidR="004E0F31" w:rsidRPr="00296415">
        <w:t xml:space="preserve">ри </w:t>
      </w:r>
      <w:r w:rsidR="004E0F31">
        <w:t>э</w:t>
      </w:r>
      <w:r w:rsidR="004E0F31" w:rsidRPr="00296415">
        <w:t xml:space="preserve">том </w:t>
      </w:r>
      <w:r w:rsidR="004E0F31">
        <w:t>п</w:t>
      </w:r>
      <w:r w:rsidR="004E0F31" w:rsidRPr="00296415">
        <w:t>араметры (</w:t>
      </w:r>
      <w:r w:rsidR="004E0F31">
        <w:t>размеры</w:t>
      </w:r>
      <w:r w:rsidR="004E0F31" w:rsidRPr="00296415">
        <w:t xml:space="preserve">) </w:t>
      </w:r>
      <w:r w:rsidR="004E0F31">
        <w:t>информационных конструкций</w:t>
      </w:r>
      <w:r w:rsidR="004E0F31" w:rsidRPr="00296415">
        <w:t xml:space="preserve">, </w:t>
      </w:r>
      <w:r w:rsidR="004E0F31">
        <w:t>р</w:t>
      </w:r>
      <w:r w:rsidR="004E0F31" w:rsidRPr="00296415">
        <w:t xml:space="preserve">азмещаемых </w:t>
      </w:r>
      <w:r w:rsidR="004E0F31">
        <w:t>п</w:t>
      </w:r>
      <w:r w:rsidR="004E0F31" w:rsidRPr="00296415">
        <w:t xml:space="preserve">еред </w:t>
      </w:r>
      <w:r w:rsidR="004E0F31">
        <w:t>о</w:t>
      </w:r>
      <w:r w:rsidR="004E0F31" w:rsidRPr="00296415">
        <w:t xml:space="preserve">дним </w:t>
      </w:r>
      <w:r w:rsidR="004E0F31">
        <w:t>в</w:t>
      </w:r>
      <w:r w:rsidR="004E0F31" w:rsidRPr="00296415">
        <w:t xml:space="preserve">ходом, </w:t>
      </w:r>
      <w:r w:rsidR="004E0F31">
        <w:t>д</w:t>
      </w:r>
      <w:r w:rsidR="004E0F31" w:rsidRPr="00296415">
        <w:t xml:space="preserve">олжны </w:t>
      </w:r>
      <w:r w:rsidR="004E0F31">
        <w:t>б</w:t>
      </w:r>
      <w:r w:rsidR="004E0F31" w:rsidRPr="00296415">
        <w:t xml:space="preserve">ыть </w:t>
      </w:r>
      <w:r w:rsidR="004E0F31">
        <w:t>и</w:t>
      </w:r>
      <w:r w:rsidR="004E0F31" w:rsidRPr="00296415">
        <w:t xml:space="preserve">дентичными </w:t>
      </w:r>
      <w:r w:rsidR="004E0F31">
        <w:t>и</w:t>
      </w:r>
      <w:r w:rsidR="004E0F31" w:rsidRPr="00296415">
        <w:t xml:space="preserve"> </w:t>
      </w:r>
      <w:r w:rsidR="004E0F31">
        <w:t>н</w:t>
      </w:r>
      <w:r w:rsidR="004E0F31" w:rsidRPr="00296415">
        <w:t xml:space="preserve">е </w:t>
      </w:r>
      <w:r w:rsidR="004E0F31">
        <w:t>п</w:t>
      </w:r>
      <w:r w:rsidR="004E0F31" w:rsidRPr="00296415">
        <w:t xml:space="preserve">ревышать </w:t>
      </w:r>
      <w:r w:rsidR="004E0F31">
        <w:t>р</w:t>
      </w:r>
      <w:r w:rsidR="004E0F31" w:rsidRPr="00296415">
        <w:t xml:space="preserve">азмеры, </w:t>
      </w:r>
      <w:r w:rsidR="004E0F31">
        <w:t>у</w:t>
      </w:r>
      <w:r w:rsidR="004E0F31" w:rsidRPr="00296415">
        <w:t xml:space="preserve">становленные </w:t>
      </w:r>
      <w:r w:rsidR="004E0F31">
        <w:t xml:space="preserve">в пункте 5 части </w:t>
      </w:r>
      <w:r w:rsidR="001C61B2">
        <w:t>10</w:t>
      </w:r>
      <w:r w:rsidR="004E0F31">
        <w:t xml:space="preserve"> настоящей статьи</w:t>
      </w:r>
      <w:r w:rsidR="004E0F31" w:rsidRPr="00296415">
        <w:t xml:space="preserve">, </w:t>
      </w:r>
      <w:r w:rsidR="004E0F31">
        <w:t>а</w:t>
      </w:r>
      <w:r w:rsidR="004E0F31" w:rsidRPr="00296415">
        <w:t xml:space="preserve"> </w:t>
      </w:r>
      <w:r w:rsidR="004E0F31">
        <w:t>р</w:t>
      </w:r>
      <w:r w:rsidR="004E0F31" w:rsidRPr="00296415">
        <w:t xml:space="preserve">асстояние </w:t>
      </w:r>
      <w:r w:rsidR="004E0F31">
        <w:t>о</w:t>
      </w:r>
      <w:r w:rsidR="004E0F31" w:rsidRPr="00296415">
        <w:t xml:space="preserve">т </w:t>
      </w:r>
      <w:r w:rsidR="004E0F31">
        <w:t>у</w:t>
      </w:r>
      <w:r w:rsidR="004E0F31" w:rsidRPr="00296415">
        <w:t xml:space="preserve">ровня </w:t>
      </w:r>
      <w:r w:rsidR="004E0F31">
        <w:t>з</w:t>
      </w:r>
      <w:r w:rsidR="004E0F31" w:rsidRPr="00296415">
        <w:t>емли (</w:t>
      </w:r>
      <w:r w:rsidR="004E0F31">
        <w:t>п</w:t>
      </w:r>
      <w:r w:rsidR="004E0F31" w:rsidRPr="00296415">
        <w:t xml:space="preserve">ола </w:t>
      </w:r>
      <w:r w:rsidR="004E0F31">
        <w:t>в</w:t>
      </w:r>
      <w:r w:rsidR="004E0F31" w:rsidRPr="00296415">
        <w:t xml:space="preserve">ходной </w:t>
      </w:r>
      <w:r w:rsidR="004E0F31">
        <w:t>г</w:t>
      </w:r>
      <w:r w:rsidR="004E0F31" w:rsidRPr="00296415">
        <w:t>руппы</w:t>
      </w:r>
      <w:proofErr w:type="gramEnd"/>
      <w:r w:rsidR="004E0F31" w:rsidRPr="00296415">
        <w:t xml:space="preserve">) </w:t>
      </w:r>
      <w:r w:rsidR="004E0F31">
        <w:t>д</w:t>
      </w:r>
      <w:r w:rsidR="004E0F31" w:rsidRPr="00296415">
        <w:t xml:space="preserve">о </w:t>
      </w:r>
      <w:r w:rsidR="004E0F31">
        <w:t>в</w:t>
      </w:r>
      <w:r w:rsidR="004E0F31" w:rsidRPr="00296415">
        <w:t xml:space="preserve">ерхнего </w:t>
      </w:r>
      <w:r w:rsidR="004E0F31">
        <w:t>к</w:t>
      </w:r>
      <w:r w:rsidR="004E0F31" w:rsidRPr="00296415">
        <w:t xml:space="preserve">рая </w:t>
      </w:r>
      <w:r w:rsidR="004E0F31">
        <w:t>и</w:t>
      </w:r>
      <w:r w:rsidR="004E0F31" w:rsidRPr="00296415">
        <w:t xml:space="preserve">нформационной </w:t>
      </w:r>
      <w:r w:rsidR="004E0F31">
        <w:t>конструкции</w:t>
      </w:r>
      <w:r w:rsidR="004E0F31" w:rsidRPr="00296415">
        <w:t xml:space="preserve">, </w:t>
      </w:r>
      <w:r w:rsidR="004E0F31">
        <w:t>р</w:t>
      </w:r>
      <w:r w:rsidR="004E0F31" w:rsidRPr="00296415">
        <w:t xml:space="preserve">асположенной </w:t>
      </w:r>
      <w:r w:rsidR="004E0F31">
        <w:t>н</w:t>
      </w:r>
      <w:r w:rsidR="004E0F31" w:rsidRPr="00296415">
        <w:t xml:space="preserve">а </w:t>
      </w:r>
      <w:r w:rsidR="004E0F31">
        <w:t>н</w:t>
      </w:r>
      <w:r w:rsidR="004E0F31" w:rsidRPr="00296415">
        <w:t xml:space="preserve">аиболее </w:t>
      </w:r>
      <w:r w:rsidR="004E0F31">
        <w:t>в</w:t>
      </w:r>
      <w:r w:rsidR="004E0F31" w:rsidRPr="00296415">
        <w:t xml:space="preserve">ысоком </w:t>
      </w:r>
      <w:r w:rsidR="004E0F31">
        <w:t>у</w:t>
      </w:r>
      <w:r w:rsidR="004E0F31" w:rsidRPr="00296415">
        <w:t xml:space="preserve">ровне, </w:t>
      </w:r>
      <w:r w:rsidR="004E0F31">
        <w:t>н</w:t>
      </w:r>
      <w:r w:rsidR="004E0F31" w:rsidRPr="00296415">
        <w:t xml:space="preserve">е </w:t>
      </w:r>
      <w:r w:rsidR="004E0F31">
        <w:t>д</w:t>
      </w:r>
      <w:r w:rsidR="004E0F31" w:rsidRPr="00296415">
        <w:t xml:space="preserve">олжно </w:t>
      </w:r>
      <w:r w:rsidR="004E0F31">
        <w:t>п</w:t>
      </w:r>
      <w:r w:rsidR="004E0F31" w:rsidRPr="00296415">
        <w:t>ревышать 2 м.</w:t>
      </w:r>
    </w:p>
    <w:p w:rsidR="004E0F31" w:rsidRDefault="004E0F31" w:rsidP="00D33727">
      <w:pPr>
        <w:pStyle w:val="a3"/>
        <w:numPr>
          <w:ilvl w:val="0"/>
          <w:numId w:val="84"/>
        </w:numPr>
        <w:spacing w:line="360" w:lineRule="auto"/>
        <w:ind w:left="0" w:firstLine="851"/>
        <w:jc w:val="both"/>
      </w:pPr>
      <w:r>
        <w:t xml:space="preserve">Допускается </w:t>
      </w:r>
      <w:r w:rsidRPr="00B3097E">
        <w:t>размещение информационных табличек</w:t>
      </w:r>
      <w:r w:rsidRPr="00296415">
        <w:t xml:space="preserve"> </w:t>
      </w:r>
      <w:r>
        <w:t>н</w:t>
      </w:r>
      <w:r w:rsidRPr="00296415">
        <w:t xml:space="preserve">а </w:t>
      </w:r>
      <w:r>
        <w:t>о</w:t>
      </w:r>
      <w:r w:rsidRPr="00296415">
        <w:t xml:space="preserve">стеклении </w:t>
      </w:r>
      <w:r>
        <w:t>в</w:t>
      </w:r>
      <w:r w:rsidRPr="00296415">
        <w:t xml:space="preserve">итрины </w:t>
      </w:r>
      <w:r>
        <w:t>м</w:t>
      </w:r>
      <w:r w:rsidRPr="00296415">
        <w:t xml:space="preserve">етодом </w:t>
      </w:r>
      <w:r>
        <w:t>н</w:t>
      </w:r>
      <w:r w:rsidRPr="00296415">
        <w:t xml:space="preserve">анесения </w:t>
      </w:r>
      <w:r>
        <w:t>т</w:t>
      </w:r>
      <w:r w:rsidRPr="00296415">
        <w:t xml:space="preserve">рафаретной </w:t>
      </w:r>
      <w:r>
        <w:t>п</w:t>
      </w:r>
      <w:r w:rsidRPr="00296415">
        <w:t>ечати</w:t>
      </w:r>
      <w:r>
        <w:t xml:space="preserve"> или выполнения аппликаций из </w:t>
      </w:r>
      <w:proofErr w:type="spellStart"/>
      <w:r>
        <w:t>самоклеющихся</w:t>
      </w:r>
      <w:proofErr w:type="spellEnd"/>
      <w:r>
        <w:t xml:space="preserve"> пленок.</w:t>
      </w:r>
      <w:r w:rsidRPr="004E0F31">
        <w:t xml:space="preserve"> </w:t>
      </w:r>
      <w:r>
        <w:t>П</w:t>
      </w:r>
      <w:r w:rsidRPr="00296415">
        <w:t xml:space="preserve">ри </w:t>
      </w:r>
      <w:r>
        <w:t>э</w:t>
      </w:r>
      <w:r w:rsidRPr="00296415">
        <w:t xml:space="preserve">том </w:t>
      </w:r>
      <w:r>
        <w:t>р</w:t>
      </w:r>
      <w:r w:rsidRPr="00296415">
        <w:t xml:space="preserve">азмеры </w:t>
      </w:r>
      <w:r w:rsidRPr="00B3097E">
        <w:t>информационных табличек</w:t>
      </w:r>
      <w:r w:rsidRPr="00296415">
        <w:t xml:space="preserve"> </w:t>
      </w:r>
      <w:r>
        <w:t>н</w:t>
      </w:r>
      <w:r w:rsidRPr="00296415">
        <w:t xml:space="preserve">е </w:t>
      </w:r>
      <w:r>
        <w:t>превышают</w:t>
      </w:r>
      <w:r w:rsidRPr="00296415">
        <w:t xml:space="preserve"> 0,30 м </w:t>
      </w:r>
      <w:r>
        <w:t>п</w:t>
      </w:r>
      <w:r w:rsidRPr="00296415">
        <w:t xml:space="preserve">о </w:t>
      </w:r>
      <w:r>
        <w:t>д</w:t>
      </w:r>
      <w:r w:rsidRPr="00296415">
        <w:t xml:space="preserve">лине </w:t>
      </w:r>
      <w:r>
        <w:t xml:space="preserve">          </w:t>
      </w:r>
      <w:r w:rsidRPr="00296415">
        <w:t xml:space="preserve">и 0,20 м </w:t>
      </w:r>
      <w:r>
        <w:t>п</w:t>
      </w:r>
      <w:r w:rsidRPr="00296415">
        <w:t xml:space="preserve">о </w:t>
      </w:r>
      <w:r>
        <w:t>в</w:t>
      </w:r>
      <w:r w:rsidRPr="00296415">
        <w:t>ысоте.</w:t>
      </w:r>
    </w:p>
    <w:p w:rsidR="004E0F31" w:rsidRDefault="004E0F31" w:rsidP="00D33727">
      <w:pPr>
        <w:pStyle w:val="a3"/>
        <w:numPr>
          <w:ilvl w:val="0"/>
          <w:numId w:val="84"/>
        </w:numPr>
        <w:spacing w:line="360" w:lineRule="auto"/>
        <w:ind w:left="0" w:firstLine="851"/>
        <w:jc w:val="both"/>
      </w:pPr>
      <w:r>
        <w:t>Р</w:t>
      </w:r>
      <w:r w:rsidRPr="00296415">
        <w:t xml:space="preserve">азмещение </w:t>
      </w:r>
      <w:r>
        <w:t>н</w:t>
      </w:r>
      <w:r w:rsidRPr="00296415">
        <w:t xml:space="preserve">а </w:t>
      </w:r>
      <w:r>
        <w:t>о</w:t>
      </w:r>
      <w:r w:rsidRPr="00296415">
        <w:t xml:space="preserve">стеклении </w:t>
      </w:r>
      <w:r>
        <w:t>в</w:t>
      </w:r>
      <w:r w:rsidRPr="00296415">
        <w:t xml:space="preserve">итрин </w:t>
      </w:r>
      <w:r>
        <w:t>н</w:t>
      </w:r>
      <w:r w:rsidRPr="00296415">
        <w:t xml:space="preserve">ескольких </w:t>
      </w:r>
      <w:r>
        <w:t>информационных табличек в</w:t>
      </w:r>
      <w:r w:rsidRPr="00296415">
        <w:t xml:space="preserve"> </w:t>
      </w:r>
      <w:r>
        <w:t>с</w:t>
      </w:r>
      <w:r w:rsidRPr="00296415">
        <w:t xml:space="preserve">лучае, </w:t>
      </w:r>
      <w:r>
        <w:t>у</w:t>
      </w:r>
      <w:r w:rsidRPr="00296415">
        <w:t xml:space="preserve">казанном </w:t>
      </w:r>
      <w:r>
        <w:t xml:space="preserve">в пункте 8 части </w:t>
      </w:r>
      <w:r w:rsidR="001C61B2">
        <w:t>10</w:t>
      </w:r>
      <w:r>
        <w:t xml:space="preserve"> настоящей статьи</w:t>
      </w:r>
      <w:r w:rsidRPr="00296415">
        <w:t xml:space="preserve">, </w:t>
      </w:r>
      <w:r>
        <w:t>д</w:t>
      </w:r>
      <w:r w:rsidRPr="00296415">
        <w:t xml:space="preserve">опускается </w:t>
      </w:r>
      <w:r>
        <w:t>п</w:t>
      </w:r>
      <w:r w:rsidRPr="00296415">
        <w:t xml:space="preserve">ри </w:t>
      </w:r>
      <w:r>
        <w:t>у</w:t>
      </w:r>
      <w:r w:rsidRPr="00296415">
        <w:t xml:space="preserve">словии </w:t>
      </w:r>
      <w:r>
        <w:lastRenderedPageBreak/>
        <w:t>н</w:t>
      </w:r>
      <w:r w:rsidRPr="00296415">
        <w:t xml:space="preserve">аличия </w:t>
      </w:r>
      <w:r>
        <w:t>м</w:t>
      </w:r>
      <w:r w:rsidRPr="00296415">
        <w:t xml:space="preserve">ежду </w:t>
      </w:r>
      <w:r>
        <w:t>н</w:t>
      </w:r>
      <w:r w:rsidRPr="00296415">
        <w:t xml:space="preserve">ими </w:t>
      </w:r>
      <w:r>
        <w:t>р</w:t>
      </w:r>
      <w:r w:rsidRPr="00296415">
        <w:t xml:space="preserve">асстояния </w:t>
      </w:r>
      <w:r>
        <w:t>н</w:t>
      </w:r>
      <w:r w:rsidRPr="00296415">
        <w:t xml:space="preserve">е </w:t>
      </w:r>
      <w:r>
        <w:t>м</w:t>
      </w:r>
      <w:r w:rsidRPr="00296415">
        <w:t xml:space="preserve">енее 0,15 м </w:t>
      </w:r>
      <w:r>
        <w:t>и</w:t>
      </w:r>
      <w:r w:rsidRPr="00296415">
        <w:t xml:space="preserve"> </w:t>
      </w:r>
      <w:r>
        <w:t>о</w:t>
      </w:r>
      <w:r w:rsidRPr="00296415">
        <w:t xml:space="preserve">бщего </w:t>
      </w:r>
      <w:r>
        <w:t>к</w:t>
      </w:r>
      <w:r w:rsidRPr="00296415">
        <w:t xml:space="preserve">оличества </w:t>
      </w:r>
      <w:r>
        <w:t>у</w:t>
      </w:r>
      <w:r w:rsidRPr="00296415">
        <w:t xml:space="preserve">казанных </w:t>
      </w:r>
      <w:r>
        <w:t>вывесок</w:t>
      </w:r>
      <w:r w:rsidRPr="00296415">
        <w:t xml:space="preserve"> </w:t>
      </w:r>
      <w:r>
        <w:t>–</w:t>
      </w:r>
      <w:r w:rsidRPr="00296415">
        <w:t xml:space="preserve"> </w:t>
      </w:r>
      <w:r>
        <w:t>н</w:t>
      </w:r>
      <w:r w:rsidRPr="00296415">
        <w:t xml:space="preserve">е </w:t>
      </w:r>
      <w:r>
        <w:t>б</w:t>
      </w:r>
      <w:r w:rsidRPr="00296415">
        <w:t xml:space="preserve">олее </w:t>
      </w:r>
      <w:r>
        <w:t>ч</w:t>
      </w:r>
      <w:r w:rsidRPr="00296415">
        <w:t>етырех.</w:t>
      </w:r>
    </w:p>
    <w:p w:rsidR="004E0F31" w:rsidRDefault="004E0F31" w:rsidP="00D33727">
      <w:pPr>
        <w:pStyle w:val="a3"/>
        <w:numPr>
          <w:ilvl w:val="0"/>
          <w:numId w:val="84"/>
        </w:numPr>
        <w:spacing w:line="360" w:lineRule="auto"/>
        <w:ind w:left="0" w:firstLine="851"/>
        <w:jc w:val="both"/>
      </w:pPr>
      <w:r>
        <w:t>Размещение информационных табличек на оконных проемах не допускается.</w:t>
      </w:r>
    </w:p>
    <w:p w:rsidR="004E0F31" w:rsidRDefault="004E0F31" w:rsidP="00D33727">
      <w:pPr>
        <w:pStyle w:val="a3"/>
        <w:numPr>
          <w:ilvl w:val="0"/>
          <w:numId w:val="84"/>
        </w:numPr>
        <w:spacing w:line="360" w:lineRule="auto"/>
        <w:ind w:left="0" w:firstLine="851"/>
        <w:jc w:val="both"/>
      </w:pPr>
      <w:r>
        <w:t>Информационные таблички могут иметь внутреннюю подсветку.</w:t>
      </w:r>
    </w:p>
    <w:p w:rsidR="004E0F31" w:rsidRDefault="000C64C8" w:rsidP="00D33727">
      <w:pPr>
        <w:pStyle w:val="a3"/>
        <w:numPr>
          <w:ilvl w:val="0"/>
          <w:numId w:val="67"/>
        </w:numPr>
        <w:spacing w:line="360" w:lineRule="auto"/>
        <w:ind w:left="0" w:firstLine="851"/>
        <w:jc w:val="both"/>
      </w:pPr>
      <w:r>
        <w:t xml:space="preserve">Особенности размещения информационных конструкций (Вывесок) в соответствии с </w:t>
      </w:r>
      <w:proofErr w:type="gramStart"/>
      <w:r>
        <w:t>дизайн-проектом</w:t>
      </w:r>
      <w:proofErr w:type="gramEnd"/>
      <w:r>
        <w:t xml:space="preserve"> размещения Вывески:</w:t>
      </w:r>
    </w:p>
    <w:p w:rsidR="000C64C8" w:rsidRDefault="000C64C8" w:rsidP="00D33727">
      <w:pPr>
        <w:pStyle w:val="a3"/>
        <w:numPr>
          <w:ilvl w:val="0"/>
          <w:numId w:val="85"/>
        </w:numPr>
        <w:spacing w:line="360" w:lineRule="auto"/>
        <w:ind w:left="0" w:firstLine="851"/>
        <w:jc w:val="both"/>
      </w:pPr>
      <w:r>
        <w:t>Дизайн-проект размещения Вывески подлежит согласованию с Администрацией</w:t>
      </w:r>
      <w:r w:rsidRPr="00296415">
        <w:t>.</w:t>
      </w:r>
    </w:p>
    <w:p w:rsidR="000C64C8" w:rsidRDefault="000C64C8" w:rsidP="00D33727">
      <w:pPr>
        <w:pStyle w:val="a3"/>
        <w:numPr>
          <w:ilvl w:val="0"/>
          <w:numId w:val="85"/>
        </w:numPr>
        <w:spacing w:line="360" w:lineRule="auto"/>
        <w:ind w:left="0" w:firstLine="851"/>
        <w:jc w:val="both"/>
      </w:pPr>
      <w:r w:rsidRPr="000C64C8">
        <w:t xml:space="preserve">Вывески, размещаемые в соответствии с </w:t>
      </w:r>
      <w:proofErr w:type="gramStart"/>
      <w:r w:rsidRPr="000C64C8">
        <w:t>согласованным</w:t>
      </w:r>
      <w:proofErr w:type="gramEnd"/>
      <w:r w:rsidRPr="000C64C8">
        <w:t xml:space="preserve"> дизайн-проектом:</w:t>
      </w:r>
    </w:p>
    <w:p w:rsidR="000C64C8" w:rsidRDefault="000C64C8" w:rsidP="00D33727">
      <w:pPr>
        <w:pStyle w:val="a3"/>
        <w:numPr>
          <w:ilvl w:val="0"/>
          <w:numId w:val="86"/>
        </w:numPr>
        <w:spacing w:line="360" w:lineRule="auto"/>
        <w:ind w:left="0" w:firstLine="851"/>
        <w:jc w:val="both"/>
      </w:pPr>
      <w:r>
        <w:t>отдельно стоящие;</w:t>
      </w:r>
    </w:p>
    <w:p w:rsidR="000C64C8" w:rsidRDefault="000C64C8" w:rsidP="00D33727">
      <w:pPr>
        <w:pStyle w:val="a3"/>
        <w:numPr>
          <w:ilvl w:val="0"/>
          <w:numId w:val="86"/>
        </w:numPr>
        <w:spacing w:line="360" w:lineRule="auto"/>
        <w:ind w:left="0" w:firstLine="851"/>
        <w:jc w:val="both"/>
      </w:pPr>
      <w:r>
        <w:t>уникальные;</w:t>
      </w:r>
    </w:p>
    <w:p w:rsidR="000C64C8" w:rsidRDefault="000C64C8" w:rsidP="00084428">
      <w:pPr>
        <w:pStyle w:val="a3"/>
        <w:numPr>
          <w:ilvl w:val="0"/>
          <w:numId w:val="86"/>
        </w:numPr>
        <w:spacing w:line="360" w:lineRule="auto"/>
        <w:ind w:left="0" w:firstLine="851"/>
        <w:jc w:val="both"/>
      </w:pPr>
      <w:r>
        <w:t>размещаемые на крыше здания;</w:t>
      </w:r>
    </w:p>
    <w:p w:rsidR="000C64C8" w:rsidRDefault="000C64C8" w:rsidP="00D33727">
      <w:pPr>
        <w:pStyle w:val="a3"/>
        <w:numPr>
          <w:ilvl w:val="0"/>
          <w:numId w:val="86"/>
        </w:numPr>
        <w:spacing w:line="360" w:lineRule="auto"/>
        <w:ind w:left="0" w:firstLine="851"/>
        <w:jc w:val="both"/>
      </w:pPr>
      <w:proofErr w:type="gramStart"/>
      <w:r>
        <w:t>размещаемые</w:t>
      </w:r>
      <w:proofErr w:type="gramEnd"/>
      <w:r>
        <w:t xml:space="preserve"> на торговых, развлекательных центрах.</w:t>
      </w:r>
    </w:p>
    <w:p w:rsidR="000C64C8" w:rsidRDefault="000C64C8" w:rsidP="00D33727">
      <w:pPr>
        <w:pStyle w:val="a3"/>
        <w:numPr>
          <w:ilvl w:val="0"/>
          <w:numId w:val="85"/>
        </w:numPr>
        <w:spacing w:line="360" w:lineRule="auto"/>
        <w:ind w:left="0" w:firstLine="851"/>
        <w:jc w:val="both"/>
      </w:pPr>
      <w:r>
        <w:t>Дизайн-проект содержит информацию о размещении всех информационных конструкций на фасадах объекта.</w:t>
      </w:r>
    </w:p>
    <w:p w:rsidR="000C64C8" w:rsidRDefault="000C64C8" w:rsidP="00D33727">
      <w:pPr>
        <w:pStyle w:val="a3"/>
        <w:numPr>
          <w:ilvl w:val="0"/>
          <w:numId w:val="85"/>
        </w:numPr>
        <w:spacing w:line="360" w:lineRule="auto"/>
        <w:ind w:left="0" w:firstLine="851"/>
        <w:jc w:val="both"/>
      </w:pPr>
      <w:r>
        <w:t>К</w:t>
      </w:r>
      <w:r w:rsidRPr="00296415">
        <w:t xml:space="preserve">ритериями </w:t>
      </w:r>
      <w:r>
        <w:t>о</w:t>
      </w:r>
      <w:r w:rsidRPr="00296415">
        <w:t xml:space="preserve">ценки </w:t>
      </w:r>
      <w:r>
        <w:t xml:space="preserve">дизайн-проекта размещения Вывески на соответствие внешнему архитектурному облику города </w:t>
      </w:r>
      <w:proofErr w:type="gramStart"/>
      <w:r>
        <w:t>Белоярский</w:t>
      </w:r>
      <w:proofErr w:type="gramEnd"/>
      <w:r>
        <w:t xml:space="preserve"> яв</w:t>
      </w:r>
      <w:r w:rsidRPr="00296415">
        <w:t>ляются:</w:t>
      </w:r>
    </w:p>
    <w:p w:rsidR="000C64C8" w:rsidRDefault="000C64C8" w:rsidP="00D33727">
      <w:pPr>
        <w:pStyle w:val="ConsPlusDocList"/>
        <w:numPr>
          <w:ilvl w:val="0"/>
          <w:numId w:val="87"/>
        </w:numPr>
        <w:spacing w:line="360" w:lineRule="auto"/>
        <w:ind w:left="0" w:firstLine="851"/>
        <w:jc w:val="both"/>
        <w:rPr>
          <w:rFonts w:ascii="Times New Roman" w:hAnsi="Times New Roman"/>
          <w:sz w:val="24"/>
          <w:szCs w:val="24"/>
          <w:lang w:val="ru-RU"/>
        </w:rPr>
      </w:pPr>
      <w:r>
        <w:rPr>
          <w:rFonts w:ascii="Times New Roman" w:hAnsi="Times New Roman"/>
          <w:sz w:val="24"/>
          <w:szCs w:val="24"/>
          <w:lang w:val="ru-RU"/>
        </w:rPr>
        <w:t>о</w:t>
      </w:r>
      <w:r w:rsidRPr="00296415">
        <w:rPr>
          <w:rFonts w:ascii="Times New Roman" w:hAnsi="Times New Roman"/>
          <w:sz w:val="24"/>
          <w:szCs w:val="24"/>
          <w:lang w:val="ru-RU"/>
        </w:rPr>
        <w:t xml:space="preserve">беспечение </w:t>
      </w:r>
      <w:r>
        <w:rPr>
          <w:rFonts w:ascii="Times New Roman" w:hAnsi="Times New Roman"/>
          <w:sz w:val="24"/>
          <w:szCs w:val="24"/>
          <w:lang w:val="ru-RU"/>
        </w:rPr>
        <w:t>с</w:t>
      </w:r>
      <w:r w:rsidRPr="00296415">
        <w:rPr>
          <w:rFonts w:ascii="Times New Roman" w:hAnsi="Times New Roman"/>
          <w:sz w:val="24"/>
          <w:szCs w:val="24"/>
          <w:lang w:val="ru-RU"/>
        </w:rPr>
        <w:t xml:space="preserve">охранности </w:t>
      </w:r>
      <w:r>
        <w:rPr>
          <w:rFonts w:ascii="Times New Roman" w:hAnsi="Times New Roman"/>
          <w:sz w:val="24"/>
          <w:szCs w:val="24"/>
          <w:lang w:val="ru-RU"/>
        </w:rPr>
        <w:t>в</w:t>
      </w:r>
      <w:r w:rsidRPr="00296415">
        <w:rPr>
          <w:rFonts w:ascii="Times New Roman" w:hAnsi="Times New Roman"/>
          <w:sz w:val="24"/>
          <w:szCs w:val="24"/>
          <w:lang w:val="ru-RU"/>
        </w:rPr>
        <w:t xml:space="preserve">нешнего </w:t>
      </w:r>
      <w:r>
        <w:rPr>
          <w:rFonts w:ascii="Times New Roman" w:hAnsi="Times New Roman"/>
          <w:sz w:val="24"/>
          <w:szCs w:val="24"/>
          <w:lang w:val="ru-RU"/>
        </w:rPr>
        <w:t>а</w:t>
      </w:r>
      <w:r w:rsidRPr="00296415">
        <w:rPr>
          <w:rFonts w:ascii="Times New Roman" w:hAnsi="Times New Roman"/>
          <w:sz w:val="24"/>
          <w:szCs w:val="24"/>
          <w:lang w:val="ru-RU"/>
        </w:rPr>
        <w:t xml:space="preserve">рхитектурного </w:t>
      </w:r>
      <w:r>
        <w:rPr>
          <w:rFonts w:ascii="Times New Roman" w:hAnsi="Times New Roman"/>
          <w:sz w:val="24"/>
          <w:szCs w:val="24"/>
          <w:lang w:val="ru-RU"/>
        </w:rPr>
        <w:t>о</w:t>
      </w:r>
      <w:r w:rsidRPr="00296415">
        <w:rPr>
          <w:rFonts w:ascii="Times New Roman" w:hAnsi="Times New Roman"/>
          <w:sz w:val="24"/>
          <w:szCs w:val="24"/>
          <w:lang w:val="ru-RU"/>
        </w:rPr>
        <w:t xml:space="preserve">блика </w:t>
      </w:r>
      <w:r>
        <w:rPr>
          <w:rFonts w:ascii="Times New Roman" w:hAnsi="Times New Roman"/>
          <w:sz w:val="24"/>
          <w:szCs w:val="24"/>
          <w:lang w:val="ru-RU"/>
        </w:rPr>
        <w:t>г</w:t>
      </w:r>
      <w:r w:rsidRPr="00296415">
        <w:rPr>
          <w:rFonts w:ascii="Times New Roman" w:hAnsi="Times New Roman"/>
          <w:sz w:val="24"/>
          <w:szCs w:val="24"/>
          <w:lang w:val="ru-RU"/>
        </w:rPr>
        <w:t xml:space="preserve">орода </w:t>
      </w:r>
      <w:proofErr w:type="gramStart"/>
      <w:r>
        <w:rPr>
          <w:rFonts w:ascii="Times New Roman" w:hAnsi="Times New Roman"/>
          <w:sz w:val="24"/>
          <w:szCs w:val="24"/>
          <w:lang w:val="ru-RU"/>
        </w:rPr>
        <w:t>Белоярский</w:t>
      </w:r>
      <w:proofErr w:type="gramEnd"/>
      <w:r w:rsidRPr="00296415">
        <w:rPr>
          <w:rFonts w:ascii="Times New Roman" w:hAnsi="Times New Roman"/>
          <w:sz w:val="24"/>
          <w:szCs w:val="24"/>
          <w:lang w:val="ru-RU"/>
        </w:rPr>
        <w:t>;</w:t>
      </w:r>
    </w:p>
    <w:p w:rsidR="000C64C8" w:rsidRDefault="000C64C8" w:rsidP="00D33727">
      <w:pPr>
        <w:pStyle w:val="a3"/>
        <w:numPr>
          <w:ilvl w:val="0"/>
          <w:numId w:val="87"/>
        </w:numPr>
        <w:spacing w:line="360" w:lineRule="auto"/>
        <w:ind w:left="0" w:firstLine="851"/>
        <w:jc w:val="both"/>
        <w:rPr>
          <w:lang w:eastAsia="en-US" w:bidi="en-US"/>
        </w:rPr>
      </w:pPr>
      <w:proofErr w:type="gramStart"/>
      <w:r w:rsidRPr="000C64C8">
        <w:t>соответствие местоположения и эстетических характеристик</w:t>
      </w:r>
      <w:r>
        <w:t xml:space="preserve"> </w:t>
      </w:r>
      <w:r w:rsidRPr="000C64C8">
        <w:t>информационной конструкции (форма, параметры (размеры), пропорции, цвет, масштаб) объекту,</w:t>
      </w:r>
      <w:r w:rsidR="00BE748A">
        <w:t xml:space="preserve"> </w:t>
      </w:r>
      <w:r w:rsidRPr="000C64C8">
        <w:t>на котором она размещается;</w:t>
      </w:r>
      <w:proofErr w:type="gramEnd"/>
    </w:p>
    <w:p w:rsidR="000C64C8" w:rsidRDefault="000C64C8" w:rsidP="00D33727">
      <w:pPr>
        <w:pStyle w:val="a3"/>
        <w:numPr>
          <w:ilvl w:val="0"/>
          <w:numId w:val="87"/>
        </w:numPr>
        <w:spacing w:line="360" w:lineRule="auto"/>
        <w:ind w:left="0" w:firstLine="851"/>
        <w:jc w:val="both"/>
        <w:rPr>
          <w:lang w:eastAsia="en-US" w:bidi="en-US"/>
        </w:rPr>
      </w:pPr>
      <w:r w:rsidRPr="00BE748A">
        <w:t>привязка настенных конструкций к композиционным осям конструктивных элементов фасадов объектов;</w:t>
      </w:r>
    </w:p>
    <w:p w:rsidR="000C64C8" w:rsidRDefault="000C64C8" w:rsidP="00D33727">
      <w:pPr>
        <w:pStyle w:val="a3"/>
        <w:numPr>
          <w:ilvl w:val="0"/>
          <w:numId w:val="87"/>
        </w:numPr>
        <w:spacing w:line="360" w:lineRule="auto"/>
        <w:ind w:left="0" w:firstLine="851"/>
        <w:jc w:val="both"/>
        <w:rPr>
          <w:lang w:eastAsia="en-US" w:bidi="en-US"/>
        </w:rPr>
      </w:pPr>
      <w:r w:rsidRPr="00BE748A">
        <w:t>соблюдение единой горизонтальной оси размещения настенных конструкций        с иными настенными конструкциями в пределах фасада объекта;</w:t>
      </w:r>
    </w:p>
    <w:p w:rsidR="000C64C8" w:rsidRDefault="000C64C8" w:rsidP="00084428">
      <w:pPr>
        <w:pStyle w:val="a3"/>
        <w:numPr>
          <w:ilvl w:val="0"/>
          <w:numId w:val="87"/>
        </w:numPr>
        <w:spacing w:line="360" w:lineRule="auto"/>
        <w:ind w:left="0" w:firstLine="851"/>
        <w:jc w:val="both"/>
        <w:rPr>
          <w:lang w:eastAsia="en-US" w:bidi="en-US"/>
        </w:rPr>
      </w:pPr>
      <w:r w:rsidRPr="00BE748A">
        <w:t>обоснованность использования прозрачной (</w:t>
      </w:r>
      <w:proofErr w:type="spellStart"/>
      <w:r w:rsidRPr="00BE748A">
        <w:t>бесфоновые</w:t>
      </w:r>
      <w:proofErr w:type="spellEnd"/>
      <w:r w:rsidRPr="00BE748A">
        <w:t xml:space="preserve"> подложки)                   или непрозрачной основы для крепления отдельных элементов настенной конструкции;</w:t>
      </w:r>
    </w:p>
    <w:p w:rsidR="000C64C8" w:rsidRDefault="000C64C8" w:rsidP="00D33727">
      <w:pPr>
        <w:pStyle w:val="a3"/>
        <w:numPr>
          <w:ilvl w:val="0"/>
          <w:numId w:val="87"/>
        </w:numPr>
        <w:spacing w:line="360" w:lineRule="auto"/>
        <w:ind w:left="0" w:firstLine="851"/>
        <w:jc w:val="both"/>
        <w:rPr>
          <w:lang w:eastAsia="en-US" w:bidi="en-US"/>
        </w:rPr>
      </w:pPr>
      <w:r>
        <w:t>обоснованность</w:t>
      </w:r>
      <w:r w:rsidRPr="00296415">
        <w:t xml:space="preserve"> </w:t>
      </w:r>
      <w:r>
        <w:t>к</w:t>
      </w:r>
      <w:r w:rsidRPr="00296415">
        <w:t xml:space="preserve">оличества </w:t>
      </w:r>
      <w:r>
        <w:t>и</w:t>
      </w:r>
      <w:r w:rsidRPr="00296415">
        <w:t xml:space="preserve"> </w:t>
      </w:r>
      <w:r>
        <w:t>м</w:t>
      </w:r>
      <w:r w:rsidRPr="00296415">
        <w:t xml:space="preserve">естоположения </w:t>
      </w:r>
      <w:r>
        <w:t>и</w:t>
      </w:r>
      <w:r w:rsidRPr="00296415">
        <w:t xml:space="preserve">нформационных </w:t>
      </w:r>
      <w:r>
        <w:t>к</w:t>
      </w:r>
      <w:r w:rsidRPr="00296415">
        <w:t>онструкций;</w:t>
      </w:r>
    </w:p>
    <w:p w:rsidR="000C64C8" w:rsidRDefault="000C64C8" w:rsidP="00D33727">
      <w:pPr>
        <w:pStyle w:val="a3"/>
        <w:numPr>
          <w:ilvl w:val="0"/>
          <w:numId w:val="87"/>
        </w:numPr>
        <w:spacing w:line="360" w:lineRule="auto"/>
        <w:ind w:left="0" w:firstLine="851"/>
        <w:jc w:val="both"/>
        <w:rPr>
          <w:lang w:eastAsia="en-US" w:bidi="en-US"/>
        </w:rPr>
      </w:pPr>
      <w:r>
        <w:t>о</w:t>
      </w:r>
      <w:r w:rsidRPr="00296415">
        <w:t xml:space="preserve">боснованность </w:t>
      </w:r>
      <w:r>
        <w:t>и</w:t>
      </w:r>
      <w:r w:rsidRPr="00296415">
        <w:t xml:space="preserve">спользования </w:t>
      </w:r>
      <w:r>
        <w:t>п</w:t>
      </w:r>
      <w:r w:rsidRPr="00296415">
        <w:t xml:space="preserve">редлагаемого </w:t>
      </w:r>
      <w:r>
        <w:t>т</w:t>
      </w:r>
      <w:r w:rsidRPr="00296415">
        <w:t xml:space="preserve">ипа </w:t>
      </w:r>
      <w:r>
        <w:t>к</w:t>
      </w:r>
      <w:r w:rsidRPr="00296415">
        <w:t>онструкций;</w:t>
      </w:r>
    </w:p>
    <w:p w:rsidR="000C64C8" w:rsidRDefault="000C64C8" w:rsidP="00D33727">
      <w:pPr>
        <w:pStyle w:val="a3"/>
        <w:numPr>
          <w:ilvl w:val="0"/>
          <w:numId w:val="87"/>
        </w:numPr>
        <w:spacing w:line="360" w:lineRule="auto"/>
        <w:ind w:left="0" w:firstLine="851"/>
        <w:jc w:val="both"/>
        <w:rPr>
          <w:lang w:eastAsia="en-US" w:bidi="en-US"/>
        </w:rPr>
      </w:pPr>
      <w:r>
        <w:t>о</w:t>
      </w:r>
      <w:r w:rsidRPr="00296415">
        <w:t xml:space="preserve">боснованность </w:t>
      </w:r>
      <w:r>
        <w:t>п</w:t>
      </w:r>
      <w:r w:rsidRPr="00296415">
        <w:t>араметров (</w:t>
      </w:r>
      <w:r>
        <w:t>р</w:t>
      </w:r>
      <w:r w:rsidRPr="00296415">
        <w:t xml:space="preserve">азмеров) </w:t>
      </w:r>
      <w:r>
        <w:t>о</w:t>
      </w:r>
      <w:r w:rsidRPr="00296415">
        <w:t xml:space="preserve">тдельно </w:t>
      </w:r>
      <w:r>
        <w:t>с</w:t>
      </w:r>
      <w:r w:rsidRPr="00296415">
        <w:t xml:space="preserve">тоящих </w:t>
      </w:r>
      <w:r>
        <w:t>и</w:t>
      </w:r>
      <w:r w:rsidRPr="00296415">
        <w:t xml:space="preserve">нформационных </w:t>
      </w:r>
      <w:r>
        <w:t>к</w:t>
      </w:r>
      <w:r w:rsidRPr="00296415">
        <w:t xml:space="preserve">онструкций, </w:t>
      </w:r>
      <w:r>
        <w:t>и</w:t>
      </w:r>
      <w:r w:rsidRPr="00296415">
        <w:t xml:space="preserve">х </w:t>
      </w:r>
      <w:proofErr w:type="spellStart"/>
      <w:r>
        <w:t>с</w:t>
      </w:r>
      <w:r w:rsidRPr="00296415">
        <w:t>омасштабность</w:t>
      </w:r>
      <w:proofErr w:type="spellEnd"/>
      <w:r w:rsidRPr="00296415">
        <w:t xml:space="preserve"> </w:t>
      </w:r>
      <w:r>
        <w:t>о</w:t>
      </w:r>
      <w:r w:rsidRPr="00296415">
        <w:t xml:space="preserve">кружающей </w:t>
      </w:r>
      <w:r>
        <w:t>з</w:t>
      </w:r>
      <w:r w:rsidRPr="00296415">
        <w:t>астройке;</w:t>
      </w:r>
    </w:p>
    <w:p w:rsidR="000C64C8" w:rsidRDefault="000C64C8" w:rsidP="00D33727">
      <w:pPr>
        <w:pStyle w:val="a3"/>
        <w:numPr>
          <w:ilvl w:val="0"/>
          <w:numId w:val="87"/>
        </w:numPr>
        <w:spacing w:line="360" w:lineRule="auto"/>
        <w:ind w:left="0" w:firstLine="851"/>
        <w:jc w:val="both"/>
        <w:rPr>
          <w:lang w:eastAsia="en-US" w:bidi="en-US"/>
        </w:rPr>
      </w:pPr>
      <w:r>
        <w:lastRenderedPageBreak/>
        <w:t>у</w:t>
      </w:r>
      <w:r w:rsidRPr="00296415">
        <w:t xml:space="preserve">чет </w:t>
      </w:r>
      <w:r>
        <w:t>к</w:t>
      </w:r>
      <w:r w:rsidRPr="00296415">
        <w:t xml:space="preserve">олористического </w:t>
      </w:r>
      <w:r>
        <w:t>р</w:t>
      </w:r>
      <w:r w:rsidRPr="00296415">
        <w:t xml:space="preserve">ешения </w:t>
      </w:r>
      <w:r>
        <w:t>в</w:t>
      </w:r>
      <w:r w:rsidRPr="00296415">
        <w:t xml:space="preserve">нешних </w:t>
      </w:r>
      <w:r>
        <w:t>п</w:t>
      </w:r>
      <w:r w:rsidRPr="00296415">
        <w:t xml:space="preserve">оверхностей </w:t>
      </w:r>
      <w:r>
        <w:t>о</w:t>
      </w:r>
      <w:r w:rsidRPr="00296415">
        <w:t xml:space="preserve">бъекта </w:t>
      </w:r>
      <w:r>
        <w:t xml:space="preserve">                     п</w:t>
      </w:r>
      <w:r w:rsidRPr="00296415">
        <w:t xml:space="preserve">ри </w:t>
      </w:r>
      <w:r>
        <w:t>р</w:t>
      </w:r>
      <w:r w:rsidRPr="00296415">
        <w:t xml:space="preserve">азмещении </w:t>
      </w:r>
      <w:r>
        <w:t>В</w:t>
      </w:r>
      <w:r w:rsidR="00BE748A">
        <w:t>ывески.</w:t>
      </w:r>
    </w:p>
    <w:p w:rsidR="00BE748A" w:rsidRDefault="00BE748A" w:rsidP="00D33727">
      <w:pPr>
        <w:pStyle w:val="a3"/>
        <w:numPr>
          <w:ilvl w:val="0"/>
          <w:numId w:val="85"/>
        </w:numPr>
        <w:spacing w:line="360" w:lineRule="auto"/>
        <w:ind w:left="0" w:firstLine="851"/>
        <w:jc w:val="both"/>
        <w:rPr>
          <w:lang w:eastAsia="en-US" w:bidi="en-US"/>
        </w:rPr>
      </w:pPr>
      <w:r>
        <w:t xml:space="preserve">Оценка </w:t>
      </w:r>
      <w:proofErr w:type="gramStart"/>
      <w:r>
        <w:t>дизайн-проекта</w:t>
      </w:r>
      <w:proofErr w:type="gramEnd"/>
      <w:r>
        <w:t xml:space="preserve"> размещения Вывески на внешних поверхностях здания, строения, сооружения осуществляется с учетом ранее согласованных дизайн-проектов размещения Вывесок на данном объекте (место размещения Вывесок, их параметры (размеры) и тип), Вывесок, размещенных в соответствии с требованиями Правил, а также рекламных конструкций, установленных в соответствии с выданным разрешением.</w:t>
      </w:r>
    </w:p>
    <w:p w:rsidR="00BE748A" w:rsidRDefault="00BE748A" w:rsidP="00D33727">
      <w:pPr>
        <w:pStyle w:val="a3"/>
        <w:numPr>
          <w:ilvl w:val="0"/>
          <w:numId w:val="85"/>
        </w:numPr>
        <w:spacing w:line="360" w:lineRule="auto"/>
        <w:ind w:left="0" w:firstLine="851"/>
        <w:jc w:val="both"/>
        <w:rPr>
          <w:lang w:eastAsia="en-US" w:bidi="en-US"/>
        </w:rPr>
      </w:pPr>
      <w:r>
        <w:t>С</w:t>
      </w:r>
      <w:r w:rsidRPr="00296415">
        <w:t xml:space="preserve">огласование </w:t>
      </w:r>
      <w:proofErr w:type="gramStart"/>
      <w:r>
        <w:t>дизайн-проекта</w:t>
      </w:r>
      <w:proofErr w:type="gramEnd"/>
      <w:r>
        <w:t xml:space="preserve"> размещения Вывески н</w:t>
      </w:r>
      <w:r w:rsidRPr="00296415">
        <w:t xml:space="preserve">е </w:t>
      </w:r>
      <w:r>
        <w:t>накладывает обязательств на собственника (правообладателя) о</w:t>
      </w:r>
      <w:r w:rsidRPr="00296415">
        <w:t xml:space="preserve">бъекта </w:t>
      </w:r>
      <w:r>
        <w:t>р</w:t>
      </w:r>
      <w:r w:rsidRPr="00296415">
        <w:t xml:space="preserve">азмещать </w:t>
      </w:r>
      <w:r>
        <w:t>д</w:t>
      </w:r>
      <w:r w:rsidRPr="00296415">
        <w:t xml:space="preserve">анные </w:t>
      </w:r>
      <w:r>
        <w:t>и</w:t>
      </w:r>
      <w:r w:rsidRPr="00296415">
        <w:t xml:space="preserve">нформационные </w:t>
      </w:r>
      <w:r>
        <w:t>к</w:t>
      </w:r>
      <w:r w:rsidRPr="00296415">
        <w:t>онструкции.</w:t>
      </w:r>
      <w:r>
        <w:t xml:space="preserve"> При согласовании </w:t>
      </w:r>
      <w:proofErr w:type="gramStart"/>
      <w:r>
        <w:t>дизайн-проекта</w:t>
      </w:r>
      <w:proofErr w:type="gramEnd"/>
      <w:r>
        <w:t xml:space="preserve"> размещения Вывески предыдущее согласование дизайн-проекта размещения такой Вывески прекращает действие.</w:t>
      </w:r>
    </w:p>
    <w:p w:rsidR="00BE748A" w:rsidRDefault="00BE748A" w:rsidP="00D33727">
      <w:pPr>
        <w:pStyle w:val="a3"/>
        <w:numPr>
          <w:ilvl w:val="0"/>
          <w:numId w:val="85"/>
        </w:numPr>
        <w:spacing w:line="360" w:lineRule="auto"/>
        <w:ind w:left="0" w:firstLine="851"/>
        <w:jc w:val="both"/>
        <w:rPr>
          <w:lang w:eastAsia="en-US" w:bidi="en-US"/>
        </w:rPr>
      </w:pPr>
      <w:r>
        <w:t>Д</w:t>
      </w:r>
      <w:r w:rsidRPr="00296415">
        <w:t xml:space="preserve">изайн-проект </w:t>
      </w:r>
      <w:r>
        <w:t>р</w:t>
      </w:r>
      <w:r w:rsidRPr="00296415">
        <w:t xml:space="preserve">азмещения </w:t>
      </w:r>
      <w:r>
        <w:t>В</w:t>
      </w:r>
      <w:r w:rsidRPr="00296415">
        <w:t xml:space="preserve">ывески </w:t>
      </w:r>
      <w:r>
        <w:t>в</w:t>
      </w:r>
      <w:r w:rsidRPr="00296415">
        <w:t xml:space="preserve">ключает </w:t>
      </w:r>
      <w:r>
        <w:t>т</w:t>
      </w:r>
      <w:r w:rsidRPr="00296415">
        <w:t xml:space="preserve">екстовые </w:t>
      </w:r>
      <w:r>
        <w:t>и</w:t>
      </w:r>
      <w:r w:rsidRPr="00296415">
        <w:t xml:space="preserve"> </w:t>
      </w:r>
      <w:r>
        <w:t>г</w:t>
      </w:r>
      <w:r w:rsidRPr="00296415">
        <w:t xml:space="preserve">рафические </w:t>
      </w:r>
      <w:r>
        <w:t>м</w:t>
      </w:r>
      <w:r w:rsidRPr="00296415">
        <w:t>атериалы.</w:t>
      </w:r>
      <w:r w:rsidRPr="00BE748A">
        <w:t xml:space="preserve"> </w:t>
      </w:r>
      <w:r>
        <w:t>Д</w:t>
      </w:r>
      <w:r w:rsidRPr="00296415">
        <w:t xml:space="preserve">изайн-проект </w:t>
      </w:r>
      <w:r>
        <w:t>р</w:t>
      </w:r>
      <w:r w:rsidRPr="00296415">
        <w:t xml:space="preserve">азмещения </w:t>
      </w:r>
      <w:r>
        <w:t>В</w:t>
      </w:r>
      <w:r w:rsidRPr="00296415">
        <w:t xml:space="preserve">ывески </w:t>
      </w:r>
      <w:r>
        <w:t>н</w:t>
      </w:r>
      <w:r w:rsidRPr="00296415">
        <w:t xml:space="preserve">а </w:t>
      </w:r>
      <w:r>
        <w:t>к</w:t>
      </w:r>
      <w:r w:rsidRPr="00296415">
        <w:t xml:space="preserve">рыше </w:t>
      </w:r>
      <w:r>
        <w:t>з</w:t>
      </w:r>
      <w:r w:rsidRPr="00296415">
        <w:t xml:space="preserve">дания, </w:t>
      </w:r>
      <w:r>
        <w:t>с</w:t>
      </w:r>
      <w:r w:rsidRPr="00296415">
        <w:t xml:space="preserve">троения, </w:t>
      </w:r>
      <w:r>
        <w:t>с</w:t>
      </w:r>
      <w:r w:rsidRPr="00296415">
        <w:t xml:space="preserve">ооружения  </w:t>
      </w:r>
      <w:r>
        <w:t>разрабатывается</w:t>
      </w:r>
      <w:r w:rsidRPr="00296415">
        <w:t xml:space="preserve"> </w:t>
      </w:r>
      <w:r>
        <w:t>о</w:t>
      </w:r>
      <w:r w:rsidRPr="00296415">
        <w:t xml:space="preserve">рганизациями, </w:t>
      </w:r>
      <w:r>
        <w:t>и</w:t>
      </w:r>
      <w:r w:rsidRPr="00296415">
        <w:t xml:space="preserve">ндивидуальными </w:t>
      </w:r>
      <w:r>
        <w:t>п</w:t>
      </w:r>
      <w:r w:rsidRPr="00296415">
        <w:t xml:space="preserve">редпринимателями, </w:t>
      </w:r>
      <w:r>
        <w:t>и</w:t>
      </w:r>
      <w:r w:rsidRPr="00296415">
        <w:t xml:space="preserve">меющими </w:t>
      </w:r>
      <w:r>
        <w:t>в</w:t>
      </w:r>
      <w:r w:rsidRPr="00296415">
        <w:t xml:space="preserve">ыданные </w:t>
      </w:r>
      <w:r>
        <w:t>с</w:t>
      </w:r>
      <w:r w:rsidRPr="00296415">
        <w:t xml:space="preserve">аморегулируемой </w:t>
      </w:r>
      <w:r>
        <w:t>о</w:t>
      </w:r>
      <w:r w:rsidRPr="00296415">
        <w:t xml:space="preserve">рганизацией </w:t>
      </w:r>
      <w:r>
        <w:t>с</w:t>
      </w:r>
      <w:r w:rsidRPr="00296415">
        <w:t xml:space="preserve">видетельства </w:t>
      </w:r>
      <w:r>
        <w:t>о</w:t>
      </w:r>
      <w:r w:rsidRPr="00296415">
        <w:t xml:space="preserve"> </w:t>
      </w:r>
      <w:r>
        <w:t>д</w:t>
      </w:r>
      <w:r w:rsidRPr="00296415">
        <w:t xml:space="preserve">опуске </w:t>
      </w:r>
      <w:r>
        <w:t>к</w:t>
      </w:r>
      <w:r w:rsidRPr="00296415">
        <w:t xml:space="preserve"> </w:t>
      </w:r>
      <w:r>
        <w:t>т</w:t>
      </w:r>
      <w:r w:rsidRPr="00296415">
        <w:t xml:space="preserve">аким </w:t>
      </w:r>
      <w:r>
        <w:t>в</w:t>
      </w:r>
      <w:r w:rsidRPr="00296415">
        <w:t xml:space="preserve">идам </w:t>
      </w:r>
      <w:r>
        <w:t>р</w:t>
      </w:r>
      <w:r w:rsidRPr="00296415">
        <w:t>абот.</w:t>
      </w:r>
    </w:p>
    <w:p w:rsidR="00BE748A" w:rsidRDefault="00BE748A" w:rsidP="00D33727">
      <w:pPr>
        <w:pStyle w:val="a3"/>
        <w:numPr>
          <w:ilvl w:val="0"/>
          <w:numId w:val="85"/>
        </w:numPr>
        <w:spacing w:line="360" w:lineRule="auto"/>
        <w:ind w:left="0" w:firstLine="851"/>
        <w:jc w:val="both"/>
        <w:rPr>
          <w:lang w:eastAsia="en-US" w:bidi="en-US"/>
        </w:rPr>
      </w:pPr>
      <w:r>
        <w:t>Т</w:t>
      </w:r>
      <w:r w:rsidRPr="005E644E">
        <w:t xml:space="preserve">екстовые </w:t>
      </w:r>
      <w:r>
        <w:t>м</w:t>
      </w:r>
      <w:r w:rsidRPr="005E644E">
        <w:t xml:space="preserve">атериалы </w:t>
      </w:r>
      <w:r>
        <w:t>в</w:t>
      </w:r>
      <w:r w:rsidRPr="005E644E">
        <w:t>ключают:</w:t>
      </w:r>
    </w:p>
    <w:p w:rsidR="00BE748A" w:rsidRDefault="00BE748A" w:rsidP="00D33727">
      <w:pPr>
        <w:pStyle w:val="a3"/>
        <w:numPr>
          <w:ilvl w:val="0"/>
          <w:numId w:val="88"/>
        </w:numPr>
        <w:spacing w:line="360" w:lineRule="auto"/>
        <w:ind w:left="0" w:firstLine="851"/>
        <w:jc w:val="both"/>
        <w:rPr>
          <w:lang w:eastAsia="en-US" w:bidi="en-US"/>
        </w:rPr>
      </w:pPr>
      <w:r>
        <w:rPr>
          <w:lang w:eastAsia="en-US" w:bidi="en-US"/>
        </w:rPr>
        <w:t>сведения об адресе объекта, годе его постройки;</w:t>
      </w:r>
    </w:p>
    <w:p w:rsidR="00BE748A" w:rsidRDefault="00BE748A" w:rsidP="00D33727">
      <w:pPr>
        <w:pStyle w:val="a3"/>
        <w:numPr>
          <w:ilvl w:val="0"/>
          <w:numId w:val="88"/>
        </w:numPr>
        <w:spacing w:line="360" w:lineRule="auto"/>
        <w:ind w:left="0" w:firstLine="851"/>
        <w:jc w:val="both"/>
        <w:rPr>
          <w:lang w:eastAsia="en-US" w:bidi="en-US"/>
        </w:rPr>
      </w:pPr>
      <w:r>
        <w:rPr>
          <w:lang w:eastAsia="en-US" w:bidi="en-US"/>
        </w:rPr>
        <w:t>сведения о типе конструкции Вывески, месте ее размещения, способе крепления;</w:t>
      </w:r>
    </w:p>
    <w:p w:rsidR="00BE748A" w:rsidRDefault="00BE748A" w:rsidP="00D33727">
      <w:pPr>
        <w:pStyle w:val="a3"/>
        <w:numPr>
          <w:ilvl w:val="0"/>
          <w:numId w:val="88"/>
        </w:numPr>
        <w:spacing w:line="360" w:lineRule="auto"/>
        <w:ind w:left="0" w:firstLine="851"/>
        <w:jc w:val="both"/>
        <w:rPr>
          <w:lang w:eastAsia="en-US" w:bidi="en-US"/>
        </w:rPr>
      </w:pPr>
      <w:r>
        <w:rPr>
          <w:lang w:eastAsia="en-US" w:bidi="en-US"/>
        </w:rPr>
        <w:t>сведения о способе освещения Вывески;</w:t>
      </w:r>
    </w:p>
    <w:p w:rsidR="00BE748A" w:rsidRDefault="00BE748A" w:rsidP="00D33727">
      <w:pPr>
        <w:pStyle w:val="a3"/>
        <w:numPr>
          <w:ilvl w:val="0"/>
          <w:numId w:val="88"/>
        </w:numPr>
        <w:spacing w:line="360" w:lineRule="auto"/>
        <w:ind w:left="0" w:firstLine="851"/>
        <w:jc w:val="both"/>
        <w:rPr>
          <w:lang w:eastAsia="en-US" w:bidi="en-US"/>
        </w:rPr>
      </w:pPr>
      <w:r>
        <w:rPr>
          <w:lang w:eastAsia="en-US" w:bidi="en-US"/>
        </w:rPr>
        <w:t>параметры Вывески.</w:t>
      </w:r>
    </w:p>
    <w:p w:rsidR="00BE748A" w:rsidRDefault="00BE748A" w:rsidP="00D33727">
      <w:pPr>
        <w:pStyle w:val="a3"/>
        <w:numPr>
          <w:ilvl w:val="0"/>
          <w:numId w:val="85"/>
        </w:numPr>
        <w:spacing w:line="360" w:lineRule="auto"/>
        <w:ind w:left="0" w:firstLine="851"/>
        <w:jc w:val="both"/>
        <w:rPr>
          <w:lang w:eastAsia="en-US" w:bidi="en-US"/>
        </w:rPr>
      </w:pPr>
      <w:r>
        <w:t>Г</w:t>
      </w:r>
      <w:r w:rsidRPr="00296415">
        <w:t xml:space="preserve">рафические </w:t>
      </w:r>
      <w:r>
        <w:t>м</w:t>
      </w:r>
      <w:r w:rsidRPr="00296415">
        <w:t xml:space="preserve">атериалы </w:t>
      </w:r>
      <w:proofErr w:type="gramStart"/>
      <w:r>
        <w:t>д</w:t>
      </w:r>
      <w:r w:rsidRPr="00296415">
        <w:t>изайн-проекта</w:t>
      </w:r>
      <w:proofErr w:type="gramEnd"/>
      <w:r w:rsidRPr="00296415">
        <w:t xml:space="preserve"> </w:t>
      </w:r>
      <w:r>
        <w:t>п</w:t>
      </w:r>
      <w:r w:rsidRPr="00296415">
        <w:t xml:space="preserve">ри </w:t>
      </w:r>
      <w:r>
        <w:t>р</w:t>
      </w:r>
      <w:r w:rsidRPr="00296415">
        <w:t xml:space="preserve">азмещении </w:t>
      </w:r>
      <w:r>
        <w:t>В</w:t>
      </w:r>
      <w:r w:rsidRPr="00296415">
        <w:t xml:space="preserve">ывески </w:t>
      </w:r>
      <w:r>
        <w:t>н</w:t>
      </w:r>
      <w:r w:rsidRPr="00296415">
        <w:t xml:space="preserve">а </w:t>
      </w:r>
      <w:r>
        <w:t>фасадах</w:t>
      </w:r>
      <w:r w:rsidR="00C35A76">
        <w:t xml:space="preserve"> (крышах)</w:t>
      </w:r>
      <w:r w:rsidRPr="00296415">
        <w:t xml:space="preserve"> </w:t>
      </w:r>
      <w:r>
        <w:t>з</w:t>
      </w:r>
      <w:r w:rsidRPr="00296415">
        <w:t xml:space="preserve">даний, </w:t>
      </w:r>
      <w:r>
        <w:t>с</w:t>
      </w:r>
      <w:r w:rsidRPr="00296415">
        <w:t xml:space="preserve">троений, </w:t>
      </w:r>
      <w:r>
        <w:t>с</w:t>
      </w:r>
      <w:r w:rsidRPr="00296415">
        <w:t xml:space="preserve">ооружений </w:t>
      </w:r>
      <w:r>
        <w:t>в</w:t>
      </w:r>
      <w:r w:rsidRPr="00296415">
        <w:t>ключают:</w:t>
      </w:r>
    </w:p>
    <w:p w:rsidR="00BE748A" w:rsidRDefault="00BE748A" w:rsidP="00D33727">
      <w:pPr>
        <w:pStyle w:val="a3"/>
        <w:numPr>
          <w:ilvl w:val="0"/>
          <w:numId w:val="89"/>
        </w:numPr>
        <w:spacing w:line="360" w:lineRule="auto"/>
        <w:ind w:left="0" w:firstLine="851"/>
        <w:jc w:val="both"/>
        <w:rPr>
          <w:lang w:eastAsia="en-US" w:bidi="en-US"/>
        </w:rPr>
      </w:pPr>
      <w:proofErr w:type="spellStart"/>
      <w:r>
        <w:t>ф</w:t>
      </w:r>
      <w:r w:rsidRPr="00296415">
        <w:t>отофиксацию</w:t>
      </w:r>
      <w:proofErr w:type="spellEnd"/>
      <w:r w:rsidRPr="00296415">
        <w:t xml:space="preserve"> (</w:t>
      </w:r>
      <w:r>
        <w:t>ф</w:t>
      </w:r>
      <w:r w:rsidRPr="00296415">
        <w:t xml:space="preserve">отографии) </w:t>
      </w:r>
      <w:r>
        <w:t>в</w:t>
      </w:r>
      <w:r w:rsidRPr="00296415">
        <w:t xml:space="preserve">сех </w:t>
      </w:r>
      <w:r>
        <w:t>в</w:t>
      </w:r>
      <w:r w:rsidRPr="00296415">
        <w:t xml:space="preserve">нешних </w:t>
      </w:r>
      <w:r>
        <w:t>п</w:t>
      </w:r>
      <w:r w:rsidRPr="00296415">
        <w:t xml:space="preserve">оверхностей </w:t>
      </w:r>
      <w:r>
        <w:t>о</w:t>
      </w:r>
      <w:r w:rsidRPr="00296415">
        <w:t>бъекта (</w:t>
      </w:r>
      <w:r>
        <w:t>ф</w:t>
      </w:r>
      <w:r w:rsidRPr="00296415">
        <w:t xml:space="preserve">асады, </w:t>
      </w:r>
      <w:r>
        <w:t>к</w:t>
      </w:r>
      <w:r w:rsidRPr="00296415">
        <w:t xml:space="preserve">рыши). </w:t>
      </w:r>
      <w:r>
        <w:t>Ф</w:t>
      </w:r>
      <w:r w:rsidRPr="00296415">
        <w:t xml:space="preserve">отографии </w:t>
      </w:r>
      <w:r>
        <w:t>д</w:t>
      </w:r>
      <w:r w:rsidRPr="00296415">
        <w:t xml:space="preserve">олжны </w:t>
      </w:r>
      <w:r>
        <w:t>о</w:t>
      </w:r>
      <w:r w:rsidRPr="00296415">
        <w:t xml:space="preserve">беспечить </w:t>
      </w:r>
      <w:r>
        <w:t>в</w:t>
      </w:r>
      <w:r w:rsidRPr="00296415">
        <w:t xml:space="preserve"> </w:t>
      </w:r>
      <w:r>
        <w:t>п</w:t>
      </w:r>
      <w:r w:rsidRPr="00296415">
        <w:t xml:space="preserve">олном </w:t>
      </w:r>
      <w:r>
        <w:t>о</w:t>
      </w:r>
      <w:r w:rsidRPr="00296415">
        <w:t xml:space="preserve">бъеме </w:t>
      </w:r>
      <w:r>
        <w:t>ч</w:t>
      </w:r>
      <w:r w:rsidRPr="00296415">
        <w:t xml:space="preserve">еткую </w:t>
      </w:r>
      <w:r>
        <w:t>д</w:t>
      </w:r>
      <w:r w:rsidRPr="00296415">
        <w:t xml:space="preserve">емонстрацию </w:t>
      </w:r>
      <w:r>
        <w:t>п</w:t>
      </w:r>
      <w:r w:rsidRPr="00296415">
        <w:t xml:space="preserve">редполагаемого </w:t>
      </w:r>
      <w:r>
        <w:t>м</w:t>
      </w:r>
      <w:r w:rsidRPr="00296415">
        <w:t xml:space="preserve">еста </w:t>
      </w:r>
      <w:r>
        <w:t>р</w:t>
      </w:r>
      <w:r w:rsidRPr="00296415">
        <w:t xml:space="preserve">азмещения </w:t>
      </w:r>
      <w:r>
        <w:t>в</w:t>
      </w:r>
      <w:r w:rsidRPr="00296415">
        <w:t xml:space="preserve">ывески </w:t>
      </w:r>
      <w:r>
        <w:t>и</w:t>
      </w:r>
      <w:r w:rsidRPr="00296415">
        <w:t xml:space="preserve"> </w:t>
      </w:r>
      <w:r>
        <w:t>в</w:t>
      </w:r>
      <w:r w:rsidRPr="00296415">
        <w:t xml:space="preserve">сех </w:t>
      </w:r>
      <w:r>
        <w:t>и</w:t>
      </w:r>
      <w:r w:rsidRPr="00296415">
        <w:t xml:space="preserve">ных </w:t>
      </w:r>
      <w:r>
        <w:t>к</w:t>
      </w:r>
      <w:r w:rsidRPr="00296415">
        <w:t xml:space="preserve">онструкций, </w:t>
      </w:r>
      <w:r>
        <w:t>р</w:t>
      </w:r>
      <w:r w:rsidRPr="00296415">
        <w:t>азмещенных</w:t>
      </w:r>
      <w:r>
        <w:t xml:space="preserve"> н</w:t>
      </w:r>
      <w:r w:rsidRPr="00296415">
        <w:t xml:space="preserve">а </w:t>
      </w:r>
      <w:r>
        <w:t>в</w:t>
      </w:r>
      <w:r w:rsidRPr="00296415">
        <w:t xml:space="preserve">сей </w:t>
      </w:r>
      <w:r>
        <w:t>п</w:t>
      </w:r>
      <w:r w:rsidRPr="00296415">
        <w:t xml:space="preserve">лоскости </w:t>
      </w:r>
      <w:r>
        <w:t>фасада</w:t>
      </w:r>
      <w:r w:rsidRPr="00296415">
        <w:t xml:space="preserve"> </w:t>
      </w:r>
      <w:r>
        <w:t>з</w:t>
      </w:r>
      <w:r w:rsidRPr="00296415">
        <w:t xml:space="preserve">дания, </w:t>
      </w:r>
      <w:r>
        <w:t>с</w:t>
      </w:r>
      <w:r w:rsidRPr="00296415">
        <w:t xml:space="preserve">троения, </w:t>
      </w:r>
      <w:r>
        <w:t>с</w:t>
      </w:r>
      <w:r w:rsidRPr="00296415">
        <w:t>ооружения (</w:t>
      </w:r>
      <w:r>
        <w:t>в</w:t>
      </w:r>
      <w:r w:rsidRPr="00296415">
        <w:t xml:space="preserve"> </w:t>
      </w:r>
      <w:r>
        <w:t>т</w:t>
      </w:r>
      <w:r w:rsidRPr="00296415">
        <w:t xml:space="preserve">ом </w:t>
      </w:r>
      <w:r>
        <w:t>ч</w:t>
      </w:r>
      <w:r w:rsidRPr="00296415">
        <w:t xml:space="preserve">исле </w:t>
      </w:r>
      <w:r>
        <w:t>н</w:t>
      </w:r>
      <w:r w:rsidRPr="00296415">
        <w:t xml:space="preserve">а </w:t>
      </w:r>
      <w:r>
        <w:t>к</w:t>
      </w:r>
      <w:r w:rsidRPr="00296415">
        <w:t xml:space="preserve">рыше), </w:t>
      </w:r>
      <w:r>
        <w:t>а</w:t>
      </w:r>
      <w:r w:rsidRPr="00296415">
        <w:t xml:space="preserve"> </w:t>
      </w:r>
      <w:r>
        <w:t>т</w:t>
      </w:r>
      <w:r w:rsidRPr="00296415">
        <w:t>акже</w:t>
      </w:r>
      <w:r>
        <w:t xml:space="preserve"> н</w:t>
      </w:r>
      <w:r w:rsidRPr="00296415">
        <w:t xml:space="preserve">е </w:t>
      </w:r>
      <w:r>
        <w:t>с</w:t>
      </w:r>
      <w:r w:rsidRPr="00296415">
        <w:t xml:space="preserve">одержать </w:t>
      </w:r>
      <w:r>
        <w:t>и</w:t>
      </w:r>
      <w:r w:rsidRPr="00296415">
        <w:t xml:space="preserve">ных </w:t>
      </w:r>
      <w:r>
        <w:t>о</w:t>
      </w:r>
      <w:r w:rsidRPr="00296415">
        <w:t xml:space="preserve">бъектов, </w:t>
      </w:r>
      <w:r>
        <w:t>в</w:t>
      </w:r>
      <w:r w:rsidRPr="00296415">
        <w:t xml:space="preserve"> </w:t>
      </w:r>
      <w:r>
        <w:t>т</w:t>
      </w:r>
      <w:r w:rsidRPr="00296415">
        <w:t xml:space="preserve">ом </w:t>
      </w:r>
      <w:r>
        <w:t>ч</w:t>
      </w:r>
      <w:r w:rsidRPr="00296415">
        <w:t xml:space="preserve">исле </w:t>
      </w:r>
      <w:r>
        <w:t>а</w:t>
      </w:r>
      <w:r w:rsidRPr="00296415">
        <w:t xml:space="preserve">втомобильный </w:t>
      </w:r>
      <w:r>
        <w:t>т</w:t>
      </w:r>
      <w:r w:rsidRPr="00296415">
        <w:t xml:space="preserve">ранспорт, </w:t>
      </w:r>
      <w:r>
        <w:t>п</w:t>
      </w:r>
      <w:r w:rsidRPr="00296415">
        <w:t xml:space="preserve">репятствующих </w:t>
      </w:r>
      <w:r>
        <w:t>у</w:t>
      </w:r>
      <w:r w:rsidRPr="00296415">
        <w:t xml:space="preserve">казанной </w:t>
      </w:r>
      <w:r>
        <w:t>д</w:t>
      </w:r>
      <w:r w:rsidRPr="00296415">
        <w:t xml:space="preserve">емонстрации. </w:t>
      </w:r>
      <w:r>
        <w:t>Ф</w:t>
      </w:r>
      <w:r w:rsidRPr="00296415">
        <w:t xml:space="preserve">отографии </w:t>
      </w:r>
      <w:r>
        <w:t>д</w:t>
      </w:r>
      <w:r w:rsidRPr="00296415">
        <w:t xml:space="preserve">олжны </w:t>
      </w:r>
      <w:r>
        <w:t>б</w:t>
      </w:r>
      <w:r w:rsidRPr="00296415">
        <w:t xml:space="preserve">ыть </w:t>
      </w:r>
      <w:r>
        <w:t>в</w:t>
      </w:r>
      <w:r w:rsidRPr="00296415">
        <w:t xml:space="preserve">ыполнены </w:t>
      </w:r>
      <w:r>
        <w:t>н</w:t>
      </w:r>
      <w:r w:rsidRPr="00296415">
        <w:t xml:space="preserve">е </w:t>
      </w:r>
      <w:r>
        <w:t>б</w:t>
      </w:r>
      <w:r w:rsidRPr="00296415">
        <w:t xml:space="preserve">олее </w:t>
      </w:r>
      <w:r>
        <w:t>ч</w:t>
      </w:r>
      <w:r w:rsidRPr="00296415">
        <w:t xml:space="preserve">ем </w:t>
      </w:r>
      <w:r>
        <w:t>з</w:t>
      </w:r>
      <w:r w:rsidRPr="00296415">
        <w:t xml:space="preserve">а </w:t>
      </w:r>
      <w:r>
        <w:t>д</w:t>
      </w:r>
      <w:r w:rsidRPr="00296415">
        <w:t xml:space="preserve">ва </w:t>
      </w:r>
      <w:r>
        <w:t>м</w:t>
      </w:r>
      <w:r w:rsidRPr="00296415">
        <w:t xml:space="preserve">есяца </w:t>
      </w:r>
      <w:r>
        <w:t xml:space="preserve"> д</w:t>
      </w:r>
      <w:r w:rsidRPr="00296415">
        <w:t xml:space="preserve">о </w:t>
      </w:r>
      <w:r>
        <w:t>о</w:t>
      </w:r>
      <w:r w:rsidRPr="00296415">
        <w:t xml:space="preserve">бращения </w:t>
      </w:r>
      <w:r>
        <w:t>з</w:t>
      </w:r>
      <w:r w:rsidRPr="00296415">
        <w:t xml:space="preserve">а </w:t>
      </w:r>
      <w:r>
        <w:t xml:space="preserve">согласованием </w:t>
      </w:r>
      <w:proofErr w:type="gramStart"/>
      <w:r>
        <w:t>дизайн-проекта</w:t>
      </w:r>
      <w:proofErr w:type="gramEnd"/>
      <w:r>
        <w:t xml:space="preserve"> размещения вывески;</w:t>
      </w:r>
    </w:p>
    <w:p w:rsidR="00BE748A" w:rsidRDefault="00BE748A" w:rsidP="00D33727">
      <w:pPr>
        <w:pStyle w:val="a3"/>
        <w:numPr>
          <w:ilvl w:val="0"/>
          <w:numId w:val="89"/>
        </w:numPr>
        <w:spacing w:line="360" w:lineRule="auto"/>
        <w:ind w:left="0" w:firstLine="851"/>
        <w:jc w:val="both"/>
        <w:rPr>
          <w:lang w:eastAsia="en-US" w:bidi="en-US"/>
        </w:rPr>
      </w:pPr>
      <w:proofErr w:type="gramStart"/>
      <w:r>
        <w:t>ч</w:t>
      </w:r>
      <w:r w:rsidRPr="00296415">
        <w:t xml:space="preserve">ертежи </w:t>
      </w:r>
      <w:r>
        <w:t>в</w:t>
      </w:r>
      <w:r w:rsidRPr="00296415">
        <w:t xml:space="preserve">сех </w:t>
      </w:r>
      <w:r>
        <w:t>ф</w:t>
      </w:r>
      <w:r w:rsidRPr="00296415">
        <w:t xml:space="preserve">асадов </w:t>
      </w:r>
      <w:r>
        <w:t>о</w:t>
      </w:r>
      <w:r w:rsidRPr="00296415">
        <w:t>бъекта (</w:t>
      </w:r>
      <w:r>
        <w:t>о</w:t>
      </w:r>
      <w:r w:rsidRPr="00296415">
        <w:t xml:space="preserve">ртогональные, </w:t>
      </w:r>
      <w:r>
        <w:t>в</w:t>
      </w:r>
      <w:r w:rsidRPr="00296415">
        <w:t xml:space="preserve"> М 1:200, М 1:100, М 1:50</w:t>
      </w:r>
      <w:r>
        <w:t xml:space="preserve"> </w:t>
      </w:r>
      <w:r w:rsidRPr="00296415">
        <w:t>(</w:t>
      </w:r>
      <w:r>
        <w:t>в</w:t>
      </w:r>
      <w:r w:rsidRPr="00296415">
        <w:t xml:space="preserve"> </w:t>
      </w:r>
      <w:r>
        <w:t>з</w:t>
      </w:r>
      <w:r w:rsidRPr="00296415">
        <w:t xml:space="preserve">ависимости </w:t>
      </w:r>
      <w:r>
        <w:t>о</w:t>
      </w:r>
      <w:r w:rsidRPr="00296415">
        <w:t xml:space="preserve">т </w:t>
      </w:r>
      <w:r>
        <w:t>г</w:t>
      </w:r>
      <w:r w:rsidRPr="00296415">
        <w:t xml:space="preserve">абаритных </w:t>
      </w:r>
      <w:r>
        <w:t>р</w:t>
      </w:r>
      <w:r w:rsidRPr="00296415">
        <w:t xml:space="preserve">азмеров </w:t>
      </w:r>
      <w:r>
        <w:t>о</w:t>
      </w:r>
      <w:r w:rsidRPr="00296415">
        <w:t xml:space="preserve">бъекта), </w:t>
      </w:r>
      <w:r>
        <w:t>н</w:t>
      </w:r>
      <w:r w:rsidRPr="00296415">
        <w:t xml:space="preserve">а </w:t>
      </w:r>
      <w:r>
        <w:t>к</w:t>
      </w:r>
      <w:r w:rsidRPr="00296415">
        <w:t>оторых (</w:t>
      </w:r>
      <w:r>
        <w:t>о</w:t>
      </w:r>
      <w:r w:rsidRPr="00296415">
        <w:t xml:space="preserve">тносительно </w:t>
      </w:r>
      <w:r>
        <w:t>к</w:t>
      </w:r>
      <w:r w:rsidRPr="00296415">
        <w:t xml:space="preserve">оторых) </w:t>
      </w:r>
      <w:r>
        <w:t>п</w:t>
      </w:r>
      <w:r w:rsidRPr="00296415">
        <w:t xml:space="preserve">редполагается </w:t>
      </w:r>
      <w:r>
        <w:t>р</w:t>
      </w:r>
      <w:r w:rsidRPr="00296415">
        <w:t xml:space="preserve">азмещение </w:t>
      </w:r>
      <w:r>
        <w:t>в</w:t>
      </w:r>
      <w:r w:rsidRPr="00296415">
        <w:t xml:space="preserve">ывесок, </w:t>
      </w:r>
      <w:r>
        <w:t>с</w:t>
      </w:r>
      <w:r w:rsidRPr="00296415">
        <w:t xml:space="preserve"> </w:t>
      </w:r>
      <w:r>
        <w:t>у</w:t>
      </w:r>
      <w:r w:rsidRPr="00296415">
        <w:t xml:space="preserve">казанием </w:t>
      </w:r>
      <w:r>
        <w:t>м</w:t>
      </w:r>
      <w:r w:rsidRPr="00296415">
        <w:t xml:space="preserve">ест </w:t>
      </w:r>
      <w:r>
        <w:t>р</w:t>
      </w:r>
      <w:r w:rsidRPr="00296415">
        <w:t xml:space="preserve">азмещения </w:t>
      </w:r>
      <w:r>
        <w:t>и</w:t>
      </w:r>
      <w:r w:rsidRPr="00296415">
        <w:t xml:space="preserve"> </w:t>
      </w:r>
      <w:r>
        <w:t>п</w:t>
      </w:r>
      <w:r w:rsidRPr="00296415">
        <w:t xml:space="preserve">орядковых </w:t>
      </w:r>
      <w:r>
        <w:t>н</w:t>
      </w:r>
      <w:r w:rsidRPr="00296415">
        <w:t xml:space="preserve">омеров </w:t>
      </w:r>
      <w:r w:rsidRPr="00296415">
        <w:lastRenderedPageBreak/>
        <w:t>(</w:t>
      </w:r>
      <w:r>
        <w:t>с</w:t>
      </w:r>
      <w:r w:rsidRPr="00296415">
        <w:t xml:space="preserve">квозная </w:t>
      </w:r>
      <w:r>
        <w:t>н</w:t>
      </w:r>
      <w:r w:rsidRPr="00296415">
        <w:t xml:space="preserve">умерация) </w:t>
      </w:r>
      <w:r>
        <w:t>В</w:t>
      </w:r>
      <w:r w:rsidRPr="00296415">
        <w:t xml:space="preserve">ывесок, </w:t>
      </w:r>
      <w:r>
        <w:t>и</w:t>
      </w:r>
      <w:r w:rsidRPr="00296415">
        <w:t xml:space="preserve">х </w:t>
      </w:r>
      <w:r>
        <w:t>п</w:t>
      </w:r>
      <w:r w:rsidRPr="00296415">
        <w:t>араметров (</w:t>
      </w:r>
      <w:r>
        <w:t>д</w:t>
      </w:r>
      <w:r w:rsidRPr="00296415">
        <w:t xml:space="preserve">лина, </w:t>
      </w:r>
      <w:r>
        <w:t>ш</w:t>
      </w:r>
      <w:r w:rsidRPr="00296415">
        <w:t xml:space="preserve">ирина, </w:t>
      </w:r>
      <w:r>
        <w:t>в</w:t>
      </w:r>
      <w:r w:rsidRPr="00296415">
        <w:t xml:space="preserve">ысота) </w:t>
      </w:r>
      <w:r>
        <w:t>и</w:t>
      </w:r>
      <w:r w:rsidRPr="00296415">
        <w:t xml:space="preserve"> </w:t>
      </w:r>
      <w:r>
        <w:t>т</w:t>
      </w:r>
      <w:r w:rsidRPr="00296415">
        <w:t xml:space="preserve">ипа </w:t>
      </w:r>
      <w:r>
        <w:t>к</w:t>
      </w:r>
      <w:r w:rsidRPr="00296415">
        <w:t>онструкций</w:t>
      </w:r>
      <w:r w:rsidR="00C35A76">
        <w:t>.</w:t>
      </w:r>
      <w:proofErr w:type="gramEnd"/>
      <w:r w:rsidR="00C35A76">
        <w:t xml:space="preserve"> П</w:t>
      </w:r>
      <w:r w:rsidR="00C35A76" w:rsidRPr="00296415">
        <w:t xml:space="preserve">ри </w:t>
      </w:r>
      <w:r w:rsidR="00C35A76">
        <w:t>р</w:t>
      </w:r>
      <w:r w:rsidR="00C35A76" w:rsidRPr="00296415">
        <w:t xml:space="preserve">азмещении </w:t>
      </w:r>
      <w:r w:rsidR="00C35A76">
        <w:t>к</w:t>
      </w:r>
      <w:r w:rsidR="00C35A76" w:rsidRPr="00296415">
        <w:t xml:space="preserve">рышных </w:t>
      </w:r>
      <w:r w:rsidR="00C35A76">
        <w:t>к</w:t>
      </w:r>
      <w:r w:rsidR="00C35A76" w:rsidRPr="00296415">
        <w:t xml:space="preserve">онструкций </w:t>
      </w:r>
      <w:r w:rsidR="00C35A76">
        <w:t>г</w:t>
      </w:r>
      <w:r w:rsidR="00C35A76" w:rsidRPr="00296415">
        <w:t xml:space="preserve">рафические </w:t>
      </w:r>
      <w:r w:rsidR="00C35A76">
        <w:t>м</w:t>
      </w:r>
      <w:r w:rsidR="00C35A76" w:rsidRPr="00296415">
        <w:t xml:space="preserve">атериалы </w:t>
      </w:r>
      <w:r w:rsidR="00C35A76">
        <w:t>в</w:t>
      </w:r>
      <w:r w:rsidR="00C35A76" w:rsidRPr="00296415">
        <w:t xml:space="preserve">ключают </w:t>
      </w:r>
      <w:r w:rsidR="00C35A76">
        <w:t>т</w:t>
      </w:r>
      <w:r w:rsidR="00C35A76" w:rsidRPr="00296415">
        <w:t xml:space="preserve">акже </w:t>
      </w:r>
      <w:r w:rsidR="00C35A76">
        <w:t>о</w:t>
      </w:r>
      <w:r w:rsidR="00C35A76" w:rsidRPr="00296415">
        <w:t xml:space="preserve">ртогональный </w:t>
      </w:r>
      <w:r w:rsidR="00C35A76">
        <w:t>ч</w:t>
      </w:r>
      <w:r w:rsidR="00C35A76" w:rsidRPr="00296415">
        <w:t xml:space="preserve">ертеж </w:t>
      </w:r>
      <w:r w:rsidR="00C35A76">
        <w:t>к</w:t>
      </w:r>
      <w:r w:rsidR="00C35A76" w:rsidRPr="00296415">
        <w:t xml:space="preserve">рышной </w:t>
      </w:r>
      <w:r w:rsidR="00C35A76">
        <w:t>к</w:t>
      </w:r>
      <w:r w:rsidR="00C35A76" w:rsidRPr="00296415">
        <w:t>онструкции (</w:t>
      </w:r>
      <w:r w:rsidR="00C35A76">
        <w:t>о</w:t>
      </w:r>
      <w:r w:rsidR="00C35A76" w:rsidRPr="00296415">
        <w:t xml:space="preserve">сновной </w:t>
      </w:r>
      <w:r w:rsidR="00C35A76">
        <w:t>в</w:t>
      </w:r>
      <w:r w:rsidR="00C35A76" w:rsidRPr="00296415">
        <w:t xml:space="preserve">ид, </w:t>
      </w:r>
      <w:r w:rsidR="00C35A76">
        <w:t>в</w:t>
      </w:r>
      <w:r w:rsidR="00C35A76" w:rsidRPr="00296415">
        <w:t xml:space="preserve">ид </w:t>
      </w:r>
      <w:r w:rsidR="00C35A76">
        <w:t>с</w:t>
      </w:r>
      <w:r w:rsidR="00C35A76" w:rsidRPr="00296415">
        <w:t xml:space="preserve">боку, </w:t>
      </w:r>
      <w:r w:rsidR="00C35A76">
        <w:t>в</w:t>
      </w:r>
      <w:r w:rsidR="00C35A76" w:rsidRPr="00296415">
        <w:t xml:space="preserve">ид </w:t>
      </w:r>
      <w:r w:rsidR="00C35A76">
        <w:t>с</w:t>
      </w:r>
      <w:r w:rsidR="00C35A76" w:rsidRPr="00296415">
        <w:t xml:space="preserve">верху - </w:t>
      </w:r>
      <w:r w:rsidR="00C35A76">
        <w:t>п</w:t>
      </w:r>
      <w:r w:rsidR="00C35A76" w:rsidRPr="00296415">
        <w:t xml:space="preserve">ри </w:t>
      </w:r>
      <w:r w:rsidR="00C35A76">
        <w:t>к</w:t>
      </w:r>
      <w:r w:rsidR="00C35A76" w:rsidRPr="00296415">
        <w:t xml:space="preserve">риволинейной </w:t>
      </w:r>
      <w:r w:rsidR="00C35A76">
        <w:t>ф</w:t>
      </w:r>
      <w:r w:rsidR="00C35A76" w:rsidRPr="00296415">
        <w:t xml:space="preserve">орме </w:t>
      </w:r>
      <w:r w:rsidR="00C35A76">
        <w:t>к</w:t>
      </w:r>
      <w:r w:rsidR="00C35A76" w:rsidRPr="00296415">
        <w:t>онструкции)</w:t>
      </w:r>
      <w:r w:rsidRPr="00296415">
        <w:t>;</w:t>
      </w:r>
    </w:p>
    <w:p w:rsidR="00BE748A" w:rsidRDefault="00BE748A" w:rsidP="00D33727">
      <w:pPr>
        <w:pStyle w:val="a3"/>
        <w:numPr>
          <w:ilvl w:val="0"/>
          <w:numId w:val="89"/>
        </w:numPr>
        <w:spacing w:line="360" w:lineRule="auto"/>
        <w:ind w:left="0" w:firstLine="851"/>
        <w:jc w:val="both"/>
      </w:pPr>
      <w:r>
        <w:t>ф</w:t>
      </w:r>
      <w:r w:rsidRPr="00296415">
        <w:t>отомонтаж (</w:t>
      </w:r>
      <w:proofErr w:type="gramStart"/>
      <w:r>
        <w:t>г</w:t>
      </w:r>
      <w:r w:rsidRPr="00296415">
        <w:t>рафическая</w:t>
      </w:r>
      <w:proofErr w:type="gramEnd"/>
      <w:r w:rsidRPr="00296415">
        <w:t xml:space="preserve"> </w:t>
      </w:r>
      <w:proofErr w:type="spellStart"/>
      <w:r>
        <w:t>в</w:t>
      </w:r>
      <w:r w:rsidRPr="00296415">
        <w:t>рисовка</w:t>
      </w:r>
      <w:proofErr w:type="spellEnd"/>
      <w:r w:rsidRPr="00296415">
        <w:t xml:space="preserve"> </w:t>
      </w:r>
      <w:r>
        <w:t>В</w:t>
      </w:r>
      <w:r w:rsidRPr="00296415">
        <w:t xml:space="preserve">ывески </w:t>
      </w:r>
      <w:r>
        <w:t>в</w:t>
      </w:r>
      <w:r w:rsidRPr="00296415">
        <w:t xml:space="preserve"> </w:t>
      </w:r>
      <w:r>
        <w:t>м</w:t>
      </w:r>
      <w:r w:rsidRPr="00296415">
        <w:t xml:space="preserve">есте </w:t>
      </w:r>
      <w:r>
        <w:t>е</w:t>
      </w:r>
      <w:r w:rsidRPr="00296415">
        <w:t xml:space="preserve">е </w:t>
      </w:r>
      <w:r>
        <w:t>п</w:t>
      </w:r>
      <w:r w:rsidRPr="00296415">
        <w:t xml:space="preserve">редполагаемого </w:t>
      </w:r>
      <w:r>
        <w:t>р</w:t>
      </w:r>
      <w:r w:rsidRPr="00296415">
        <w:t xml:space="preserve">азмещения </w:t>
      </w:r>
      <w:r>
        <w:t xml:space="preserve">   в</w:t>
      </w:r>
      <w:r w:rsidRPr="00296415">
        <w:t xml:space="preserve"> </w:t>
      </w:r>
      <w:r>
        <w:t>с</w:t>
      </w:r>
      <w:r w:rsidRPr="00296415">
        <w:t xml:space="preserve">уществующую </w:t>
      </w:r>
      <w:r>
        <w:t>с</w:t>
      </w:r>
      <w:r w:rsidRPr="00296415">
        <w:t xml:space="preserve">итуацию </w:t>
      </w:r>
      <w:r>
        <w:t>с</w:t>
      </w:r>
      <w:r w:rsidRPr="00296415">
        <w:t xml:space="preserve"> </w:t>
      </w:r>
      <w:r>
        <w:t>у</w:t>
      </w:r>
      <w:r w:rsidRPr="00296415">
        <w:t xml:space="preserve">казанием </w:t>
      </w:r>
      <w:r>
        <w:t>р</w:t>
      </w:r>
      <w:r w:rsidRPr="00296415">
        <w:t xml:space="preserve">азмеров). </w:t>
      </w:r>
      <w:r>
        <w:t>В</w:t>
      </w:r>
      <w:r w:rsidRPr="00296415">
        <w:t xml:space="preserve">ыполняется </w:t>
      </w:r>
      <w:r>
        <w:t>в</w:t>
      </w:r>
      <w:r w:rsidRPr="00296415">
        <w:t xml:space="preserve"> </w:t>
      </w:r>
      <w:r>
        <w:t>в</w:t>
      </w:r>
      <w:r w:rsidRPr="00296415">
        <w:t xml:space="preserve">иде </w:t>
      </w:r>
      <w:r>
        <w:t>к</w:t>
      </w:r>
      <w:r w:rsidRPr="00296415">
        <w:t xml:space="preserve">омпьютерной </w:t>
      </w:r>
      <w:proofErr w:type="spellStart"/>
      <w:r>
        <w:t>в</w:t>
      </w:r>
      <w:r w:rsidRPr="00296415">
        <w:t>рисовки</w:t>
      </w:r>
      <w:proofErr w:type="spellEnd"/>
      <w:r w:rsidRPr="00296415">
        <w:t xml:space="preserve"> </w:t>
      </w:r>
      <w:r>
        <w:t>к</w:t>
      </w:r>
      <w:r w:rsidRPr="00296415">
        <w:t xml:space="preserve">онструкции </w:t>
      </w:r>
      <w:r>
        <w:t>В</w:t>
      </w:r>
      <w:r w:rsidRPr="00296415">
        <w:t xml:space="preserve">ывески </w:t>
      </w:r>
      <w:r>
        <w:t>н</w:t>
      </w:r>
      <w:r w:rsidRPr="00296415">
        <w:t xml:space="preserve">а </w:t>
      </w:r>
      <w:r>
        <w:t>ф</w:t>
      </w:r>
      <w:r w:rsidRPr="00296415">
        <w:t xml:space="preserve">отографии </w:t>
      </w:r>
      <w:r>
        <w:t>с</w:t>
      </w:r>
      <w:r w:rsidRPr="00296415">
        <w:t xml:space="preserve"> </w:t>
      </w:r>
      <w:r>
        <w:t>с</w:t>
      </w:r>
      <w:r w:rsidRPr="00296415">
        <w:t xml:space="preserve">облюдением </w:t>
      </w:r>
      <w:r>
        <w:t>п</w:t>
      </w:r>
      <w:r w:rsidRPr="00296415">
        <w:t xml:space="preserve">ропорций </w:t>
      </w:r>
      <w:r>
        <w:t>р</w:t>
      </w:r>
      <w:r w:rsidRPr="00296415">
        <w:t xml:space="preserve">азмещаемого </w:t>
      </w:r>
      <w:r>
        <w:t>о</w:t>
      </w:r>
      <w:r w:rsidRPr="00296415">
        <w:t xml:space="preserve">бъекта. </w:t>
      </w:r>
      <w:proofErr w:type="gramStart"/>
      <w:r>
        <w:t>П</w:t>
      </w:r>
      <w:r w:rsidRPr="00296415">
        <w:t xml:space="preserve">ри </w:t>
      </w:r>
      <w:r>
        <w:t>р</w:t>
      </w:r>
      <w:r w:rsidRPr="00296415">
        <w:t xml:space="preserve">азмещении </w:t>
      </w:r>
      <w:r>
        <w:t>к</w:t>
      </w:r>
      <w:r w:rsidRPr="00296415">
        <w:t xml:space="preserve">рышных </w:t>
      </w:r>
      <w:r>
        <w:t>к</w:t>
      </w:r>
      <w:r w:rsidRPr="00296415">
        <w:t xml:space="preserve">онструкций </w:t>
      </w:r>
      <w:r>
        <w:t>г</w:t>
      </w:r>
      <w:r w:rsidRPr="00296415">
        <w:t xml:space="preserve">рафическая </w:t>
      </w:r>
      <w:proofErr w:type="spellStart"/>
      <w:r w:rsidRPr="00296415">
        <w:t>врисовка</w:t>
      </w:r>
      <w:proofErr w:type="spellEnd"/>
      <w:r w:rsidRPr="00296415">
        <w:t xml:space="preserve"> </w:t>
      </w:r>
      <w:r>
        <w:t>в</w:t>
      </w:r>
      <w:r w:rsidRPr="00296415">
        <w:t xml:space="preserve">ключает </w:t>
      </w:r>
      <w:r>
        <w:t>и</w:t>
      </w:r>
      <w:r w:rsidRPr="00296415">
        <w:t xml:space="preserve">зображение </w:t>
      </w:r>
      <w:r>
        <w:t>и</w:t>
      </w:r>
      <w:r w:rsidRPr="00296415">
        <w:t xml:space="preserve">нформационного </w:t>
      </w:r>
      <w:r>
        <w:t>п</w:t>
      </w:r>
      <w:r w:rsidRPr="00296415">
        <w:t xml:space="preserve">оля </w:t>
      </w:r>
      <w:r>
        <w:t>к</w:t>
      </w:r>
      <w:r w:rsidRPr="00296415">
        <w:t>онструкции (</w:t>
      </w:r>
      <w:r>
        <w:t>б</w:t>
      </w:r>
      <w:r w:rsidRPr="00296415">
        <w:t xml:space="preserve">уквы, </w:t>
      </w:r>
      <w:r>
        <w:t>б</w:t>
      </w:r>
      <w:r w:rsidRPr="00296415">
        <w:t xml:space="preserve">уквенные </w:t>
      </w:r>
      <w:r>
        <w:t>с</w:t>
      </w:r>
      <w:r w:rsidRPr="00296415">
        <w:t xml:space="preserve">имволы, </w:t>
      </w:r>
      <w:r>
        <w:t>а</w:t>
      </w:r>
      <w:r w:rsidRPr="00296415">
        <w:t xml:space="preserve">ббревиатура, </w:t>
      </w:r>
      <w:r>
        <w:t>ц</w:t>
      </w:r>
      <w:r w:rsidRPr="00296415">
        <w:t xml:space="preserve">ифры), </w:t>
      </w:r>
      <w:r>
        <w:t>д</w:t>
      </w:r>
      <w:r w:rsidRPr="00296415">
        <w:t xml:space="preserve">екоративно-художественных </w:t>
      </w:r>
      <w:r>
        <w:t>э</w:t>
      </w:r>
      <w:r w:rsidRPr="00296415">
        <w:t>лементов -</w:t>
      </w:r>
      <w:r>
        <w:t xml:space="preserve"> логотипов, знаков, символов, декоративных элементов фирменного стиля</w:t>
      </w:r>
      <w:r w:rsidRPr="00296415">
        <w:t xml:space="preserve">, </w:t>
      </w:r>
      <w:r>
        <w:t>э</w:t>
      </w:r>
      <w:r w:rsidRPr="00296415">
        <w:t xml:space="preserve">лементов </w:t>
      </w:r>
      <w:r>
        <w:t>к</w:t>
      </w:r>
      <w:r w:rsidRPr="00296415">
        <w:t>репления.</w:t>
      </w:r>
      <w:proofErr w:type="gramEnd"/>
      <w:r w:rsidRPr="00296415">
        <w:t xml:space="preserve"> </w:t>
      </w:r>
      <w:r>
        <w:t>Ф</w:t>
      </w:r>
      <w:r w:rsidRPr="00296415">
        <w:t xml:space="preserve">отомонтаж </w:t>
      </w:r>
      <w:r>
        <w:t>д</w:t>
      </w:r>
      <w:r w:rsidRPr="00296415">
        <w:t xml:space="preserve">олжен </w:t>
      </w:r>
      <w:r>
        <w:t>о</w:t>
      </w:r>
      <w:r w:rsidRPr="00296415">
        <w:t xml:space="preserve">беспечить </w:t>
      </w:r>
      <w:r>
        <w:t>в</w:t>
      </w:r>
      <w:r w:rsidRPr="00296415">
        <w:t xml:space="preserve"> </w:t>
      </w:r>
      <w:r>
        <w:t>п</w:t>
      </w:r>
      <w:r w:rsidRPr="00296415">
        <w:t xml:space="preserve">олном </w:t>
      </w:r>
      <w:r>
        <w:t>о</w:t>
      </w:r>
      <w:r w:rsidRPr="00296415">
        <w:t xml:space="preserve">бъеме </w:t>
      </w:r>
      <w:r>
        <w:t>ч</w:t>
      </w:r>
      <w:r w:rsidRPr="00296415">
        <w:t xml:space="preserve">еткую </w:t>
      </w:r>
      <w:r>
        <w:t>д</w:t>
      </w:r>
      <w:r w:rsidRPr="00296415">
        <w:t xml:space="preserve">емонстрацию </w:t>
      </w:r>
      <w:r>
        <w:t>м</w:t>
      </w:r>
      <w:r w:rsidRPr="00296415">
        <w:t xml:space="preserve">еста </w:t>
      </w:r>
      <w:r>
        <w:t>р</w:t>
      </w:r>
      <w:r w:rsidRPr="00296415">
        <w:t xml:space="preserve">азмещения </w:t>
      </w:r>
      <w:r>
        <w:t>В</w:t>
      </w:r>
      <w:r w:rsidRPr="00296415">
        <w:t>ывески</w:t>
      </w:r>
      <w:r>
        <w:t xml:space="preserve"> и</w:t>
      </w:r>
      <w:r w:rsidRPr="00296415">
        <w:t xml:space="preserve"> </w:t>
      </w:r>
      <w:r>
        <w:t>в</w:t>
      </w:r>
      <w:r w:rsidRPr="00296415">
        <w:t xml:space="preserve">сех </w:t>
      </w:r>
      <w:r>
        <w:t>и</w:t>
      </w:r>
      <w:r w:rsidRPr="00296415">
        <w:t xml:space="preserve">ных </w:t>
      </w:r>
      <w:r>
        <w:t>к</w:t>
      </w:r>
      <w:r w:rsidRPr="00296415">
        <w:t xml:space="preserve">онструкций, </w:t>
      </w:r>
      <w:r>
        <w:t>р</w:t>
      </w:r>
      <w:r w:rsidRPr="00296415">
        <w:t xml:space="preserve">азмещенных </w:t>
      </w:r>
      <w:r>
        <w:t>н</w:t>
      </w:r>
      <w:r w:rsidRPr="00296415">
        <w:t xml:space="preserve">а </w:t>
      </w:r>
      <w:r>
        <w:t>в</w:t>
      </w:r>
      <w:r w:rsidRPr="00296415">
        <w:t xml:space="preserve">сей </w:t>
      </w:r>
      <w:r>
        <w:t>п</w:t>
      </w:r>
      <w:r w:rsidRPr="00296415">
        <w:t xml:space="preserve">лоскости </w:t>
      </w:r>
      <w:r>
        <w:t>фасада</w:t>
      </w:r>
      <w:r w:rsidRPr="00296415">
        <w:t xml:space="preserve">, </w:t>
      </w:r>
      <w:r>
        <w:t>с</w:t>
      </w:r>
      <w:r w:rsidRPr="00296415">
        <w:t xml:space="preserve">троения, </w:t>
      </w:r>
      <w:r>
        <w:t>с</w:t>
      </w:r>
      <w:r w:rsidRPr="00296415">
        <w:t>ооружения (</w:t>
      </w:r>
      <w:r>
        <w:t>в</w:t>
      </w:r>
      <w:r w:rsidRPr="00296415">
        <w:t xml:space="preserve"> </w:t>
      </w:r>
      <w:r>
        <w:t>т</w:t>
      </w:r>
      <w:r w:rsidRPr="00296415">
        <w:t xml:space="preserve">ом </w:t>
      </w:r>
      <w:r>
        <w:t>ч</w:t>
      </w:r>
      <w:r w:rsidRPr="00296415">
        <w:t xml:space="preserve">исле </w:t>
      </w:r>
      <w:r>
        <w:t>н</w:t>
      </w:r>
      <w:r w:rsidRPr="00296415">
        <w:t xml:space="preserve">а </w:t>
      </w:r>
      <w:r>
        <w:t>к</w:t>
      </w:r>
      <w:r w:rsidRPr="00296415">
        <w:t>рыше).</w:t>
      </w:r>
    </w:p>
    <w:p w:rsidR="00C35A76" w:rsidRDefault="00C35A76" w:rsidP="00D33727">
      <w:pPr>
        <w:pStyle w:val="a3"/>
        <w:numPr>
          <w:ilvl w:val="0"/>
          <w:numId w:val="85"/>
        </w:numPr>
        <w:spacing w:line="360" w:lineRule="auto"/>
        <w:ind w:left="0" w:firstLine="851"/>
        <w:jc w:val="both"/>
      </w:pPr>
      <w:r>
        <w:t>Г</w:t>
      </w:r>
      <w:r w:rsidRPr="00296415">
        <w:t xml:space="preserve">рафические </w:t>
      </w:r>
      <w:r>
        <w:t>м</w:t>
      </w:r>
      <w:r w:rsidRPr="00296415">
        <w:t xml:space="preserve">атериалы </w:t>
      </w:r>
      <w:proofErr w:type="gramStart"/>
      <w:r>
        <w:t>д</w:t>
      </w:r>
      <w:r w:rsidRPr="00296415">
        <w:t>изайн-проекта</w:t>
      </w:r>
      <w:proofErr w:type="gramEnd"/>
      <w:r w:rsidRPr="00296415">
        <w:t xml:space="preserve"> </w:t>
      </w:r>
      <w:r>
        <w:t>п</w:t>
      </w:r>
      <w:r w:rsidRPr="00296415">
        <w:t xml:space="preserve">ри </w:t>
      </w:r>
      <w:r>
        <w:t>р</w:t>
      </w:r>
      <w:r w:rsidRPr="00296415">
        <w:t xml:space="preserve">азмещении </w:t>
      </w:r>
      <w:r>
        <w:t>о</w:t>
      </w:r>
      <w:r w:rsidRPr="00296415">
        <w:t xml:space="preserve">тдельно </w:t>
      </w:r>
      <w:r>
        <w:t>с</w:t>
      </w:r>
      <w:r w:rsidRPr="00296415">
        <w:t xml:space="preserve">тоящей </w:t>
      </w:r>
      <w:r>
        <w:t>и</w:t>
      </w:r>
      <w:r w:rsidRPr="00296415">
        <w:t xml:space="preserve">нформационной </w:t>
      </w:r>
      <w:r>
        <w:t>к</w:t>
      </w:r>
      <w:r w:rsidRPr="00296415">
        <w:t>онструкции (</w:t>
      </w:r>
      <w:r>
        <w:t>в</w:t>
      </w:r>
      <w:r w:rsidRPr="00296415">
        <w:t xml:space="preserve">ывески) </w:t>
      </w:r>
      <w:r>
        <w:t>в</w:t>
      </w:r>
      <w:r w:rsidRPr="00296415">
        <w:t>ключают:</w:t>
      </w:r>
    </w:p>
    <w:p w:rsidR="00C35A76" w:rsidRDefault="00C35A76" w:rsidP="00D33727">
      <w:pPr>
        <w:pStyle w:val="a3"/>
        <w:numPr>
          <w:ilvl w:val="0"/>
          <w:numId w:val="90"/>
        </w:numPr>
        <w:spacing w:line="360" w:lineRule="auto"/>
        <w:ind w:left="0" w:firstLine="851"/>
        <w:jc w:val="both"/>
        <w:rPr>
          <w:lang w:eastAsia="en-US" w:bidi="en-US"/>
        </w:rPr>
      </w:pPr>
      <w:proofErr w:type="spellStart"/>
      <w:r>
        <w:t>ф</w:t>
      </w:r>
      <w:r w:rsidRPr="00296415">
        <w:t>отофиксацию</w:t>
      </w:r>
      <w:proofErr w:type="spellEnd"/>
      <w:r w:rsidRPr="00296415">
        <w:t xml:space="preserve"> (</w:t>
      </w:r>
      <w:r>
        <w:t>ф</w:t>
      </w:r>
      <w:r w:rsidRPr="00296415">
        <w:t xml:space="preserve">отографии) </w:t>
      </w:r>
      <w:r>
        <w:t>п</w:t>
      </w:r>
      <w:r w:rsidRPr="00296415">
        <w:t xml:space="preserve">редполагаемого </w:t>
      </w:r>
      <w:r>
        <w:t>м</w:t>
      </w:r>
      <w:r w:rsidRPr="00296415">
        <w:t xml:space="preserve">еста </w:t>
      </w:r>
      <w:r>
        <w:t>р</w:t>
      </w:r>
      <w:r w:rsidRPr="00296415">
        <w:t xml:space="preserve">азмещения </w:t>
      </w:r>
      <w:r>
        <w:t>В</w:t>
      </w:r>
      <w:r w:rsidRPr="00296415">
        <w:t xml:space="preserve">ывески. </w:t>
      </w:r>
      <w:r>
        <w:t>Ф</w:t>
      </w:r>
      <w:r w:rsidRPr="00296415">
        <w:t xml:space="preserve">отографии </w:t>
      </w:r>
      <w:r>
        <w:t>д</w:t>
      </w:r>
      <w:r w:rsidRPr="00296415">
        <w:t xml:space="preserve">олжны </w:t>
      </w:r>
      <w:r>
        <w:t>о</w:t>
      </w:r>
      <w:r w:rsidRPr="00296415">
        <w:t xml:space="preserve">беспечить </w:t>
      </w:r>
      <w:r>
        <w:t>в</w:t>
      </w:r>
      <w:r w:rsidRPr="00296415">
        <w:t xml:space="preserve"> </w:t>
      </w:r>
      <w:r>
        <w:t>п</w:t>
      </w:r>
      <w:r w:rsidRPr="00296415">
        <w:t xml:space="preserve">олном </w:t>
      </w:r>
      <w:r>
        <w:t>о</w:t>
      </w:r>
      <w:r w:rsidRPr="00296415">
        <w:t xml:space="preserve">бъеме </w:t>
      </w:r>
      <w:r>
        <w:t>ч</w:t>
      </w:r>
      <w:r w:rsidRPr="00296415">
        <w:t xml:space="preserve">еткую </w:t>
      </w:r>
      <w:r>
        <w:t>д</w:t>
      </w:r>
      <w:r w:rsidRPr="00296415">
        <w:t xml:space="preserve">емонстрацию </w:t>
      </w:r>
      <w:r>
        <w:t>п</w:t>
      </w:r>
      <w:r w:rsidRPr="00296415">
        <w:t xml:space="preserve">редполагаемого </w:t>
      </w:r>
      <w:r>
        <w:t>м</w:t>
      </w:r>
      <w:r w:rsidRPr="00296415">
        <w:t xml:space="preserve">еста </w:t>
      </w:r>
      <w:r>
        <w:t>р</w:t>
      </w:r>
      <w:r w:rsidRPr="00296415">
        <w:t xml:space="preserve">азмещения </w:t>
      </w:r>
      <w:r>
        <w:t>В</w:t>
      </w:r>
      <w:r w:rsidRPr="00296415">
        <w:t xml:space="preserve">ывески </w:t>
      </w:r>
      <w:r>
        <w:t>и</w:t>
      </w:r>
      <w:r w:rsidRPr="00296415">
        <w:t xml:space="preserve"> </w:t>
      </w:r>
      <w:r>
        <w:t>д</w:t>
      </w:r>
      <w:r w:rsidRPr="00296415">
        <w:t xml:space="preserve">авать </w:t>
      </w:r>
      <w:r>
        <w:t>п</w:t>
      </w:r>
      <w:r w:rsidRPr="00296415">
        <w:t xml:space="preserve">редставление </w:t>
      </w:r>
      <w:r>
        <w:t>о</w:t>
      </w:r>
      <w:r w:rsidRPr="00296415">
        <w:t xml:space="preserve"> </w:t>
      </w:r>
      <w:r>
        <w:t>в</w:t>
      </w:r>
      <w:r w:rsidRPr="00296415">
        <w:t xml:space="preserve">заимном </w:t>
      </w:r>
      <w:r>
        <w:t>р</w:t>
      </w:r>
      <w:r w:rsidRPr="00296415">
        <w:t xml:space="preserve">асположении </w:t>
      </w:r>
      <w:r>
        <w:t>р</w:t>
      </w:r>
      <w:r w:rsidRPr="00296415">
        <w:t xml:space="preserve">азмещаемой </w:t>
      </w:r>
      <w:r>
        <w:t>В</w:t>
      </w:r>
      <w:r w:rsidRPr="00296415">
        <w:t xml:space="preserve">ывески </w:t>
      </w:r>
      <w:r>
        <w:t>о</w:t>
      </w:r>
      <w:r w:rsidRPr="00296415">
        <w:t xml:space="preserve">тносительно </w:t>
      </w:r>
      <w:r>
        <w:t>з</w:t>
      </w:r>
      <w:r w:rsidRPr="00296415">
        <w:t xml:space="preserve">дания, </w:t>
      </w:r>
      <w:r>
        <w:t>с</w:t>
      </w:r>
      <w:r w:rsidRPr="00296415">
        <w:t xml:space="preserve">троения, </w:t>
      </w:r>
      <w:r>
        <w:t>с</w:t>
      </w:r>
      <w:r w:rsidRPr="00296415">
        <w:t xml:space="preserve">ооружения, </w:t>
      </w:r>
      <w:r>
        <w:t>р</w:t>
      </w:r>
      <w:r w:rsidRPr="00296415">
        <w:t>асположенного</w:t>
      </w:r>
      <w:r>
        <w:t xml:space="preserve"> в</w:t>
      </w:r>
      <w:r w:rsidRPr="00296415">
        <w:t xml:space="preserve"> </w:t>
      </w:r>
      <w:r>
        <w:t>г</w:t>
      </w:r>
      <w:r w:rsidRPr="00296415">
        <w:t xml:space="preserve">раницах </w:t>
      </w:r>
      <w:r>
        <w:t>з</w:t>
      </w:r>
      <w:r w:rsidRPr="00296415">
        <w:t xml:space="preserve">емельного </w:t>
      </w:r>
      <w:r>
        <w:t>у</w:t>
      </w:r>
      <w:r w:rsidRPr="00296415">
        <w:t xml:space="preserve">частка </w:t>
      </w:r>
      <w:r>
        <w:t>и/или</w:t>
      </w:r>
      <w:r w:rsidRPr="00296415">
        <w:t xml:space="preserve"> </w:t>
      </w:r>
      <w:r>
        <w:t>о</w:t>
      </w:r>
      <w:r w:rsidRPr="00296415">
        <w:t xml:space="preserve">тносительно </w:t>
      </w:r>
      <w:r>
        <w:t>д</w:t>
      </w:r>
      <w:r w:rsidRPr="00296415">
        <w:t xml:space="preserve">ругих </w:t>
      </w:r>
      <w:r>
        <w:t>о</w:t>
      </w:r>
      <w:r w:rsidRPr="00296415">
        <w:t xml:space="preserve">тдельно </w:t>
      </w:r>
      <w:r>
        <w:t>с</w:t>
      </w:r>
      <w:r w:rsidRPr="00296415">
        <w:t xml:space="preserve">тоящих </w:t>
      </w:r>
      <w:r>
        <w:t>вывесок с</w:t>
      </w:r>
      <w:r w:rsidRPr="00296415">
        <w:t xml:space="preserve"> </w:t>
      </w:r>
      <w:r>
        <w:t>о</w:t>
      </w:r>
      <w:r w:rsidRPr="00296415">
        <w:t xml:space="preserve">бозначением </w:t>
      </w:r>
      <w:r>
        <w:t>с</w:t>
      </w:r>
      <w:r w:rsidRPr="00296415">
        <w:t xml:space="preserve">оответствующих </w:t>
      </w:r>
      <w:r>
        <w:t>г</w:t>
      </w:r>
      <w:r w:rsidRPr="00296415">
        <w:t xml:space="preserve">раниц </w:t>
      </w:r>
      <w:r>
        <w:t>з</w:t>
      </w:r>
      <w:r w:rsidRPr="00296415">
        <w:t xml:space="preserve">емельного </w:t>
      </w:r>
      <w:r>
        <w:t>у</w:t>
      </w:r>
      <w:r w:rsidRPr="00296415">
        <w:t xml:space="preserve">частка. </w:t>
      </w:r>
      <w:r>
        <w:t>Ф</w:t>
      </w:r>
      <w:r w:rsidRPr="00296415">
        <w:t xml:space="preserve">отографии </w:t>
      </w:r>
      <w:r>
        <w:t>д</w:t>
      </w:r>
      <w:r w:rsidRPr="00296415">
        <w:t xml:space="preserve">олжны </w:t>
      </w:r>
      <w:r>
        <w:t>б</w:t>
      </w:r>
      <w:r w:rsidRPr="00296415">
        <w:t xml:space="preserve">ыть </w:t>
      </w:r>
      <w:r>
        <w:t>в</w:t>
      </w:r>
      <w:r w:rsidRPr="00296415">
        <w:t xml:space="preserve">ыполнены </w:t>
      </w:r>
      <w:r>
        <w:t>н</w:t>
      </w:r>
      <w:r w:rsidRPr="00296415">
        <w:t xml:space="preserve">е </w:t>
      </w:r>
      <w:r>
        <w:t>б</w:t>
      </w:r>
      <w:r w:rsidRPr="00296415">
        <w:t xml:space="preserve">олее </w:t>
      </w:r>
      <w:r>
        <w:t>ч</w:t>
      </w:r>
      <w:r w:rsidRPr="00296415">
        <w:t xml:space="preserve">ем </w:t>
      </w:r>
      <w:r>
        <w:t>з</w:t>
      </w:r>
      <w:r w:rsidRPr="00296415">
        <w:t xml:space="preserve">а </w:t>
      </w:r>
      <w:r>
        <w:t>д</w:t>
      </w:r>
      <w:r w:rsidRPr="00296415">
        <w:t xml:space="preserve">ва </w:t>
      </w:r>
      <w:r>
        <w:t>м</w:t>
      </w:r>
      <w:r w:rsidRPr="00296415">
        <w:t xml:space="preserve">есяца </w:t>
      </w:r>
      <w:r>
        <w:t>д</w:t>
      </w:r>
      <w:r w:rsidRPr="00296415">
        <w:t xml:space="preserve">о </w:t>
      </w:r>
      <w:r>
        <w:t>о</w:t>
      </w:r>
      <w:r w:rsidRPr="00296415">
        <w:t xml:space="preserve">бращения  </w:t>
      </w:r>
      <w:r>
        <w:t>з</w:t>
      </w:r>
      <w:r w:rsidRPr="00296415">
        <w:t xml:space="preserve">а </w:t>
      </w:r>
      <w:r>
        <w:t xml:space="preserve">согласованием </w:t>
      </w:r>
      <w:proofErr w:type="gramStart"/>
      <w:r>
        <w:t>дизайн-проекта</w:t>
      </w:r>
      <w:proofErr w:type="gramEnd"/>
      <w:r>
        <w:t xml:space="preserve"> размещения Вывески;</w:t>
      </w:r>
    </w:p>
    <w:p w:rsidR="00C35A76" w:rsidRDefault="00C35A76" w:rsidP="00D33727">
      <w:pPr>
        <w:pStyle w:val="a3"/>
        <w:numPr>
          <w:ilvl w:val="0"/>
          <w:numId w:val="90"/>
        </w:numPr>
        <w:spacing w:line="360" w:lineRule="auto"/>
        <w:ind w:left="0" w:firstLine="851"/>
        <w:jc w:val="both"/>
        <w:rPr>
          <w:lang w:eastAsia="en-US" w:bidi="en-US"/>
        </w:rPr>
      </w:pPr>
      <w:proofErr w:type="gramStart"/>
      <w:r>
        <w:t>ч</w:t>
      </w:r>
      <w:r w:rsidRPr="00296415">
        <w:t xml:space="preserve">ертежи </w:t>
      </w:r>
      <w:r>
        <w:t>в</w:t>
      </w:r>
      <w:r w:rsidRPr="00296415">
        <w:t xml:space="preserve">сех </w:t>
      </w:r>
      <w:r>
        <w:t>п</w:t>
      </w:r>
      <w:r w:rsidRPr="00296415">
        <w:t xml:space="preserve">лоскостей </w:t>
      </w:r>
      <w:r>
        <w:t>о</w:t>
      </w:r>
      <w:r w:rsidRPr="00296415">
        <w:t xml:space="preserve">тдельно </w:t>
      </w:r>
      <w:r>
        <w:t>стоящей</w:t>
      </w:r>
      <w:r w:rsidRPr="00296415">
        <w:t xml:space="preserve"> </w:t>
      </w:r>
      <w:r>
        <w:t>информационной</w:t>
      </w:r>
      <w:r w:rsidRPr="00296415">
        <w:t xml:space="preserve"> </w:t>
      </w:r>
      <w:r>
        <w:t>конструкции</w:t>
      </w:r>
      <w:r w:rsidRPr="00296415">
        <w:t xml:space="preserve"> (</w:t>
      </w:r>
      <w:r>
        <w:t>о</w:t>
      </w:r>
      <w:r w:rsidRPr="00296415">
        <w:t xml:space="preserve">ртогональные, </w:t>
      </w:r>
      <w:r>
        <w:t>в</w:t>
      </w:r>
      <w:r w:rsidRPr="00296415">
        <w:t xml:space="preserve"> М 1:200, М 1:100, М 1:50 (</w:t>
      </w:r>
      <w:r>
        <w:t>в</w:t>
      </w:r>
      <w:r w:rsidRPr="00296415">
        <w:t xml:space="preserve"> </w:t>
      </w:r>
      <w:r>
        <w:t>з</w:t>
      </w:r>
      <w:r w:rsidRPr="00296415">
        <w:t xml:space="preserve">ависимости </w:t>
      </w:r>
      <w:r>
        <w:t>о</w:t>
      </w:r>
      <w:r w:rsidRPr="00296415">
        <w:t xml:space="preserve">т </w:t>
      </w:r>
      <w:r>
        <w:t>г</w:t>
      </w:r>
      <w:r w:rsidRPr="00296415">
        <w:t xml:space="preserve">абаритных </w:t>
      </w:r>
      <w:r>
        <w:t>р</w:t>
      </w:r>
      <w:r w:rsidRPr="00296415">
        <w:t xml:space="preserve">азмеров </w:t>
      </w:r>
      <w:r>
        <w:t>о</w:t>
      </w:r>
      <w:r w:rsidRPr="00296415">
        <w:t>бъекта).</w:t>
      </w:r>
      <w:proofErr w:type="gramEnd"/>
      <w:r w:rsidRPr="00296415">
        <w:t xml:space="preserve"> </w:t>
      </w:r>
      <w:r>
        <w:t>Н</w:t>
      </w:r>
      <w:r w:rsidRPr="00296415">
        <w:t xml:space="preserve">а </w:t>
      </w:r>
      <w:r>
        <w:t>ч</w:t>
      </w:r>
      <w:r w:rsidRPr="00296415">
        <w:t xml:space="preserve">ертежах </w:t>
      </w:r>
      <w:r>
        <w:t>отражаются</w:t>
      </w:r>
      <w:r w:rsidRPr="00296415">
        <w:t xml:space="preserve"> </w:t>
      </w:r>
      <w:r>
        <w:t>м</w:t>
      </w:r>
      <w:r w:rsidRPr="00296415">
        <w:t xml:space="preserve">еста </w:t>
      </w:r>
      <w:r>
        <w:t>р</w:t>
      </w:r>
      <w:r w:rsidRPr="00296415">
        <w:t xml:space="preserve">азмещения </w:t>
      </w:r>
      <w:r>
        <w:t>и</w:t>
      </w:r>
      <w:r w:rsidRPr="00296415">
        <w:t xml:space="preserve"> </w:t>
      </w:r>
      <w:r>
        <w:t>п</w:t>
      </w:r>
      <w:r w:rsidRPr="00296415">
        <w:t xml:space="preserve">орядковые </w:t>
      </w:r>
      <w:r>
        <w:t>н</w:t>
      </w:r>
      <w:r w:rsidRPr="00296415">
        <w:t>омера (</w:t>
      </w:r>
      <w:r>
        <w:t>с</w:t>
      </w:r>
      <w:r w:rsidRPr="00296415">
        <w:t xml:space="preserve">квозная </w:t>
      </w:r>
      <w:r>
        <w:t>н</w:t>
      </w:r>
      <w:r w:rsidRPr="00296415">
        <w:t xml:space="preserve">умерация) </w:t>
      </w:r>
      <w:r>
        <w:t>В</w:t>
      </w:r>
      <w:r w:rsidRPr="00296415">
        <w:t xml:space="preserve">ывесок </w:t>
      </w:r>
      <w:r>
        <w:t>с</w:t>
      </w:r>
      <w:r w:rsidRPr="00296415">
        <w:t xml:space="preserve"> </w:t>
      </w:r>
      <w:r>
        <w:t>у</w:t>
      </w:r>
      <w:r w:rsidRPr="00296415">
        <w:t xml:space="preserve">казанием </w:t>
      </w:r>
      <w:r>
        <w:t>п</w:t>
      </w:r>
      <w:r w:rsidRPr="00296415">
        <w:t xml:space="preserve">араметров </w:t>
      </w:r>
      <w:r>
        <w:t>В</w:t>
      </w:r>
      <w:r w:rsidRPr="00296415">
        <w:t>ывесок (</w:t>
      </w:r>
      <w:r>
        <w:t>д</w:t>
      </w:r>
      <w:r w:rsidRPr="00296415">
        <w:t xml:space="preserve">лина, </w:t>
      </w:r>
      <w:r>
        <w:t>ш</w:t>
      </w:r>
      <w:r w:rsidRPr="00296415">
        <w:t xml:space="preserve">ирина, </w:t>
      </w:r>
      <w:r>
        <w:t>в</w:t>
      </w:r>
      <w:r w:rsidRPr="00296415">
        <w:t>ысота)</w:t>
      </w:r>
      <w:r>
        <w:t xml:space="preserve"> </w:t>
      </w:r>
      <w:r w:rsidRPr="00DC749F">
        <w:t>и величины заглубления;</w:t>
      </w:r>
    </w:p>
    <w:p w:rsidR="00C35A76" w:rsidRDefault="00C35A76" w:rsidP="00D33727">
      <w:pPr>
        <w:pStyle w:val="a3"/>
        <w:numPr>
          <w:ilvl w:val="0"/>
          <w:numId w:val="90"/>
        </w:numPr>
        <w:spacing w:line="360" w:lineRule="auto"/>
        <w:ind w:left="0" w:firstLine="851"/>
        <w:jc w:val="both"/>
        <w:rPr>
          <w:lang w:eastAsia="en-US" w:bidi="en-US"/>
        </w:rPr>
      </w:pPr>
      <w:r>
        <w:t>ф</w:t>
      </w:r>
      <w:r w:rsidRPr="00296415">
        <w:t>отомонтаж (</w:t>
      </w:r>
      <w:proofErr w:type="gramStart"/>
      <w:r>
        <w:t>г</w:t>
      </w:r>
      <w:r w:rsidRPr="00296415">
        <w:t>рафическая</w:t>
      </w:r>
      <w:proofErr w:type="gramEnd"/>
      <w:r w:rsidRPr="00296415">
        <w:t xml:space="preserve"> </w:t>
      </w:r>
      <w:proofErr w:type="spellStart"/>
      <w:r>
        <w:t>в</w:t>
      </w:r>
      <w:r w:rsidRPr="00296415">
        <w:t>рисовка</w:t>
      </w:r>
      <w:proofErr w:type="spellEnd"/>
      <w:r w:rsidRPr="00296415">
        <w:t xml:space="preserve"> </w:t>
      </w:r>
      <w:r>
        <w:t>В</w:t>
      </w:r>
      <w:r w:rsidRPr="00296415">
        <w:t xml:space="preserve">ывески </w:t>
      </w:r>
      <w:r>
        <w:t>в</w:t>
      </w:r>
      <w:r w:rsidRPr="00296415">
        <w:t xml:space="preserve"> </w:t>
      </w:r>
      <w:r>
        <w:t>м</w:t>
      </w:r>
      <w:r w:rsidRPr="00296415">
        <w:t xml:space="preserve">есте </w:t>
      </w:r>
      <w:r>
        <w:t>е</w:t>
      </w:r>
      <w:r w:rsidRPr="00296415">
        <w:t xml:space="preserve">е </w:t>
      </w:r>
      <w:r>
        <w:t>п</w:t>
      </w:r>
      <w:r w:rsidRPr="00296415">
        <w:t xml:space="preserve">редполагаемого </w:t>
      </w:r>
      <w:r>
        <w:t>р</w:t>
      </w:r>
      <w:r w:rsidRPr="00296415">
        <w:t xml:space="preserve">азмещения </w:t>
      </w:r>
      <w:r>
        <w:t>в</w:t>
      </w:r>
      <w:r w:rsidRPr="00296415">
        <w:t xml:space="preserve"> </w:t>
      </w:r>
      <w:r>
        <w:t>с</w:t>
      </w:r>
      <w:r w:rsidRPr="00296415">
        <w:t xml:space="preserve">уществующую </w:t>
      </w:r>
      <w:r>
        <w:t>с</w:t>
      </w:r>
      <w:r w:rsidRPr="00296415">
        <w:t xml:space="preserve">итуацию </w:t>
      </w:r>
      <w:r>
        <w:t>с</w:t>
      </w:r>
      <w:r w:rsidRPr="00296415">
        <w:t xml:space="preserve"> </w:t>
      </w:r>
      <w:r>
        <w:t>у</w:t>
      </w:r>
      <w:r w:rsidRPr="00296415">
        <w:t xml:space="preserve">казанием </w:t>
      </w:r>
      <w:r>
        <w:t>р</w:t>
      </w:r>
      <w:r w:rsidRPr="00296415">
        <w:t xml:space="preserve">азмеров). </w:t>
      </w:r>
      <w:r>
        <w:t>В</w:t>
      </w:r>
      <w:r w:rsidRPr="00296415">
        <w:t xml:space="preserve">ыполняется </w:t>
      </w:r>
      <w:r>
        <w:t>в</w:t>
      </w:r>
      <w:r w:rsidRPr="00296415">
        <w:t xml:space="preserve"> </w:t>
      </w:r>
      <w:r>
        <w:t>в</w:t>
      </w:r>
      <w:r w:rsidRPr="00296415">
        <w:t xml:space="preserve">иде </w:t>
      </w:r>
      <w:r>
        <w:t>к</w:t>
      </w:r>
      <w:r w:rsidRPr="00296415">
        <w:t xml:space="preserve">омпьютерной </w:t>
      </w:r>
      <w:proofErr w:type="spellStart"/>
      <w:r>
        <w:t>в</w:t>
      </w:r>
      <w:r w:rsidRPr="00296415">
        <w:t>рисовки</w:t>
      </w:r>
      <w:proofErr w:type="spellEnd"/>
      <w:r w:rsidRPr="00296415">
        <w:t xml:space="preserve"> </w:t>
      </w:r>
      <w:r>
        <w:t>к</w:t>
      </w:r>
      <w:r w:rsidRPr="00296415">
        <w:t xml:space="preserve">онструкции </w:t>
      </w:r>
      <w:r>
        <w:t>В</w:t>
      </w:r>
      <w:r w:rsidRPr="00296415">
        <w:t xml:space="preserve">ывески </w:t>
      </w:r>
      <w:r>
        <w:t>н</w:t>
      </w:r>
      <w:r w:rsidRPr="00296415">
        <w:t xml:space="preserve">а </w:t>
      </w:r>
      <w:r>
        <w:t>ф</w:t>
      </w:r>
      <w:r w:rsidRPr="00296415">
        <w:t xml:space="preserve">отографии </w:t>
      </w:r>
      <w:r>
        <w:t>с</w:t>
      </w:r>
      <w:r w:rsidRPr="00296415">
        <w:t xml:space="preserve"> </w:t>
      </w:r>
      <w:r>
        <w:t>с</w:t>
      </w:r>
      <w:r w:rsidRPr="00296415">
        <w:t xml:space="preserve">облюдением </w:t>
      </w:r>
      <w:r>
        <w:t>п</w:t>
      </w:r>
      <w:r w:rsidRPr="00296415">
        <w:t xml:space="preserve">ропорций </w:t>
      </w:r>
      <w:r>
        <w:t>р</w:t>
      </w:r>
      <w:r w:rsidRPr="00296415">
        <w:t xml:space="preserve">азмещаемого </w:t>
      </w:r>
      <w:r>
        <w:t>о</w:t>
      </w:r>
      <w:r w:rsidRPr="00296415">
        <w:t>бъекта;</w:t>
      </w:r>
    </w:p>
    <w:p w:rsidR="00C35A76" w:rsidRDefault="00C35A76" w:rsidP="00D33727">
      <w:pPr>
        <w:pStyle w:val="a3"/>
        <w:numPr>
          <w:ilvl w:val="0"/>
          <w:numId w:val="90"/>
        </w:numPr>
        <w:spacing w:line="360" w:lineRule="auto"/>
        <w:ind w:left="0" w:firstLine="851"/>
        <w:jc w:val="both"/>
        <w:rPr>
          <w:lang w:eastAsia="en-US" w:bidi="en-US"/>
        </w:rPr>
      </w:pPr>
      <w:r>
        <w:t>план-схему территории, на которой предполагается установка отдельно стоящей информационной конструкции;</w:t>
      </w:r>
    </w:p>
    <w:p w:rsidR="00C35A76" w:rsidRDefault="00C35A76" w:rsidP="00D33727">
      <w:pPr>
        <w:pStyle w:val="a3"/>
        <w:numPr>
          <w:ilvl w:val="0"/>
          <w:numId w:val="90"/>
        </w:numPr>
        <w:spacing w:line="360" w:lineRule="auto"/>
        <w:ind w:left="0" w:firstLine="851"/>
        <w:jc w:val="both"/>
        <w:rPr>
          <w:lang w:eastAsia="en-US" w:bidi="en-US"/>
        </w:rPr>
      </w:pPr>
      <w:r>
        <w:lastRenderedPageBreak/>
        <w:t>инженерно-топографический план земельного участка в масштабе 1:500 (откорректированная исполнительная съемка) с указанием точного места установки  отдельно стоящей информационной конструкции.</w:t>
      </w:r>
    </w:p>
    <w:p w:rsidR="00C35A76" w:rsidRDefault="00C35A76" w:rsidP="00D33727">
      <w:pPr>
        <w:pStyle w:val="a3"/>
        <w:numPr>
          <w:ilvl w:val="0"/>
          <w:numId w:val="85"/>
        </w:numPr>
        <w:spacing w:line="360" w:lineRule="auto"/>
        <w:ind w:left="0" w:firstLine="851"/>
        <w:jc w:val="both"/>
      </w:pPr>
      <w:r>
        <w:t xml:space="preserve">Перечень документов, необходимых для согласования </w:t>
      </w:r>
      <w:proofErr w:type="gramStart"/>
      <w:r>
        <w:t>дизайн-проекта</w:t>
      </w:r>
      <w:proofErr w:type="gramEnd"/>
      <w:r>
        <w:t xml:space="preserve"> размещения Вывески:</w:t>
      </w:r>
    </w:p>
    <w:p w:rsidR="00C35A76" w:rsidRDefault="00C35A76" w:rsidP="00D33727">
      <w:pPr>
        <w:pStyle w:val="a3"/>
        <w:numPr>
          <w:ilvl w:val="0"/>
          <w:numId w:val="91"/>
        </w:numPr>
        <w:spacing w:line="360" w:lineRule="auto"/>
        <w:ind w:left="0" w:firstLine="851"/>
        <w:jc w:val="both"/>
      </w:pPr>
      <w:r>
        <w:t xml:space="preserve">заявление о согласовании </w:t>
      </w:r>
      <w:proofErr w:type="gramStart"/>
      <w:r>
        <w:t>дизайн-проекта</w:t>
      </w:r>
      <w:proofErr w:type="gramEnd"/>
      <w:r>
        <w:t xml:space="preserve"> размещения Вывески;</w:t>
      </w:r>
    </w:p>
    <w:p w:rsidR="00C35A76" w:rsidRDefault="00C35A76" w:rsidP="00D33727">
      <w:pPr>
        <w:pStyle w:val="a3"/>
        <w:numPr>
          <w:ilvl w:val="0"/>
          <w:numId w:val="91"/>
        </w:numPr>
        <w:spacing w:line="360" w:lineRule="auto"/>
        <w:ind w:left="0" w:firstLine="851"/>
        <w:jc w:val="both"/>
      </w:pPr>
      <w:r>
        <w:t xml:space="preserve"> копия документа, удостоверяющего личность (для физических лиц);</w:t>
      </w:r>
    </w:p>
    <w:p w:rsidR="00C35A76" w:rsidRDefault="00C35A76" w:rsidP="00D33727">
      <w:pPr>
        <w:pStyle w:val="a3"/>
        <w:numPr>
          <w:ilvl w:val="0"/>
          <w:numId w:val="91"/>
        </w:numPr>
        <w:spacing w:line="360" w:lineRule="auto"/>
        <w:ind w:left="0" w:firstLine="851"/>
        <w:jc w:val="both"/>
      </w:pPr>
      <w:r>
        <w:t xml:space="preserve"> документ, подтверждающий полномочия представителя заявителя, в копии при предъявлении подлинника;</w:t>
      </w:r>
    </w:p>
    <w:p w:rsidR="00C35A76" w:rsidRDefault="00C35A76" w:rsidP="00D33727">
      <w:pPr>
        <w:pStyle w:val="a3"/>
        <w:numPr>
          <w:ilvl w:val="0"/>
          <w:numId w:val="91"/>
        </w:numPr>
        <w:spacing w:line="360" w:lineRule="auto"/>
        <w:ind w:left="0" w:firstLine="851"/>
        <w:jc w:val="both"/>
      </w:pPr>
      <w:r>
        <w:t xml:space="preserve"> копии правоустанавливающих документов, подтверждающих имущественные права заявителя на занимаемое здание, строение, сооружение, помещение, которое является местом фактического нахождения (местом осуществления деятельности) организации, индивидуального предп</w:t>
      </w:r>
      <w:r w:rsidR="00DF0605">
        <w:t>ринимателя, размещающих вывеску;</w:t>
      </w:r>
    </w:p>
    <w:p w:rsidR="00DF0605" w:rsidRDefault="00DF0605" w:rsidP="00D33727">
      <w:pPr>
        <w:pStyle w:val="a3"/>
        <w:numPr>
          <w:ilvl w:val="0"/>
          <w:numId w:val="91"/>
        </w:numPr>
        <w:spacing w:line="360" w:lineRule="auto"/>
        <w:ind w:left="0" w:firstLine="851"/>
        <w:jc w:val="both"/>
      </w:pPr>
      <w:r w:rsidRPr="00DF0605">
        <w:t>копии правоустанавливающих документов, подтверждающих имущественные права заявителя на земельный участок, на котором расположены здание, строение, сооружение, которые являются местом фактического нахождения (местом осуществления деятельности) организации, индивидуального предпринимателя, размещающих отдельно стоящую Вывеску;</w:t>
      </w:r>
    </w:p>
    <w:p w:rsidR="00DF0605" w:rsidRDefault="00DF0605" w:rsidP="00D33727">
      <w:pPr>
        <w:pStyle w:val="a3"/>
        <w:numPr>
          <w:ilvl w:val="0"/>
          <w:numId w:val="91"/>
        </w:numPr>
        <w:spacing w:line="360" w:lineRule="auto"/>
        <w:ind w:left="0" w:firstLine="851"/>
        <w:jc w:val="both"/>
      </w:pPr>
      <w:r>
        <w:t xml:space="preserve">утвержденный заявителем дизайн-проект Вывески, подготовленный и оформленный в соответствии с пунктами 7 – 10 части </w:t>
      </w:r>
      <w:r w:rsidR="001C61B2">
        <w:t>11</w:t>
      </w:r>
      <w:r>
        <w:t xml:space="preserve"> настоящей статьи.</w:t>
      </w:r>
    </w:p>
    <w:p w:rsidR="00C35A76" w:rsidRDefault="00DF0605" w:rsidP="00D33727">
      <w:pPr>
        <w:pStyle w:val="a3"/>
        <w:numPr>
          <w:ilvl w:val="0"/>
          <w:numId w:val="67"/>
        </w:numPr>
        <w:spacing w:line="360" w:lineRule="auto"/>
        <w:ind w:left="0" w:firstLine="851"/>
        <w:jc w:val="both"/>
      </w:pPr>
      <w:r>
        <w:t>Требования к содержанию информационных конструкций:</w:t>
      </w:r>
    </w:p>
    <w:p w:rsidR="00DF0605" w:rsidRDefault="00AE3425" w:rsidP="00D33727">
      <w:pPr>
        <w:pStyle w:val="a3"/>
        <w:numPr>
          <w:ilvl w:val="0"/>
          <w:numId w:val="92"/>
        </w:numPr>
        <w:spacing w:line="360" w:lineRule="auto"/>
        <w:ind w:left="0" w:firstLine="851"/>
        <w:jc w:val="both"/>
      </w:pPr>
      <w:r>
        <w:t>С</w:t>
      </w:r>
      <w:r w:rsidRPr="00296415">
        <w:t xml:space="preserve">одержание </w:t>
      </w:r>
      <w:r>
        <w:t>и</w:t>
      </w:r>
      <w:r w:rsidRPr="00296415">
        <w:t xml:space="preserve">нформационных </w:t>
      </w:r>
      <w:r>
        <w:t>к</w:t>
      </w:r>
      <w:r w:rsidRPr="00296415">
        <w:t xml:space="preserve">онструкций, </w:t>
      </w:r>
      <w:r>
        <w:t>у</w:t>
      </w:r>
      <w:r w:rsidRPr="00296415">
        <w:t xml:space="preserve">казанных </w:t>
      </w:r>
      <w:r>
        <w:t xml:space="preserve">в </w:t>
      </w:r>
      <w:r w:rsidRPr="005B4D27">
        <w:t>пунктах 1</w:t>
      </w:r>
      <w:r>
        <w:t>, 2</w:t>
      </w:r>
      <w:r w:rsidRPr="005B4D27">
        <w:t xml:space="preserve"> </w:t>
      </w:r>
      <w:r>
        <w:t>части</w:t>
      </w:r>
      <w:r w:rsidRPr="005B4D27">
        <w:t xml:space="preserve"> </w:t>
      </w:r>
      <w:r>
        <w:t>2</w:t>
      </w:r>
      <w:r w:rsidRPr="005B4D27">
        <w:t xml:space="preserve"> настоящ</w:t>
      </w:r>
      <w:r>
        <w:t>ей</w:t>
      </w:r>
      <w:r w:rsidRPr="005B4D27">
        <w:t xml:space="preserve"> </w:t>
      </w:r>
      <w:r>
        <w:t>статьи</w:t>
      </w:r>
      <w:r w:rsidRPr="00296415">
        <w:t xml:space="preserve">, </w:t>
      </w:r>
      <w:r>
        <w:t>р</w:t>
      </w:r>
      <w:r w:rsidRPr="00296415">
        <w:t xml:space="preserve">азмещенных </w:t>
      </w:r>
      <w:r>
        <w:t>в</w:t>
      </w:r>
      <w:r w:rsidRPr="00296415">
        <w:t xml:space="preserve"> </w:t>
      </w:r>
      <w:r>
        <w:t>в</w:t>
      </w:r>
      <w:r w:rsidRPr="00296415">
        <w:t xml:space="preserve">иде </w:t>
      </w:r>
      <w:r>
        <w:t>о</w:t>
      </w:r>
      <w:r w:rsidRPr="00296415">
        <w:t xml:space="preserve">тдельно </w:t>
      </w:r>
      <w:r>
        <w:t>с</w:t>
      </w:r>
      <w:r w:rsidRPr="00296415">
        <w:t xml:space="preserve">тоящих </w:t>
      </w:r>
      <w:r>
        <w:t>к</w:t>
      </w:r>
      <w:r w:rsidRPr="00296415">
        <w:t xml:space="preserve">онструкций, </w:t>
      </w:r>
      <w:r>
        <w:t>о</w:t>
      </w:r>
      <w:r w:rsidRPr="00296415">
        <w:t xml:space="preserve">существляется </w:t>
      </w:r>
      <w:r>
        <w:t>о</w:t>
      </w:r>
      <w:r w:rsidRPr="00296415">
        <w:t xml:space="preserve">рганами </w:t>
      </w:r>
      <w:r>
        <w:t>м</w:t>
      </w:r>
      <w:r w:rsidRPr="00296415">
        <w:t xml:space="preserve">естного </w:t>
      </w:r>
      <w:r>
        <w:t>с</w:t>
      </w:r>
      <w:r w:rsidRPr="00296415">
        <w:t xml:space="preserve">амоуправления </w:t>
      </w:r>
      <w:r>
        <w:t>з</w:t>
      </w:r>
      <w:r w:rsidRPr="00296415">
        <w:t xml:space="preserve">а </w:t>
      </w:r>
      <w:r>
        <w:t>с</w:t>
      </w:r>
      <w:r w:rsidRPr="00296415">
        <w:t xml:space="preserve">чет </w:t>
      </w:r>
      <w:r>
        <w:t>с</w:t>
      </w:r>
      <w:r w:rsidRPr="00296415">
        <w:t xml:space="preserve">редств </w:t>
      </w:r>
      <w:r>
        <w:t>б</w:t>
      </w:r>
      <w:r w:rsidRPr="00296415">
        <w:t>юджет</w:t>
      </w:r>
      <w:r>
        <w:t>а</w:t>
      </w:r>
      <w:r w:rsidRPr="00296415">
        <w:t xml:space="preserve"> </w:t>
      </w:r>
      <w:r>
        <w:t>городского поселения.</w:t>
      </w:r>
    </w:p>
    <w:p w:rsidR="00AE3425" w:rsidRDefault="00AE3425" w:rsidP="00D33727">
      <w:pPr>
        <w:pStyle w:val="a3"/>
        <w:numPr>
          <w:ilvl w:val="0"/>
          <w:numId w:val="92"/>
        </w:numPr>
        <w:spacing w:line="360" w:lineRule="auto"/>
        <w:ind w:left="0" w:firstLine="851"/>
        <w:jc w:val="both"/>
      </w:pPr>
      <w:proofErr w:type="gramStart"/>
      <w:r>
        <w:t>С</w:t>
      </w:r>
      <w:r w:rsidRPr="00296415">
        <w:t xml:space="preserve">одержание </w:t>
      </w:r>
      <w:r>
        <w:t>и</w:t>
      </w:r>
      <w:r w:rsidRPr="00296415">
        <w:t xml:space="preserve">нформационных </w:t>
      </w:r>
      <w:r>
        <w:t>к</w:t>
      </w:r>
      <w:r w:rsidRPr="00296415">
        <w:t xml:space="preserve">онструкций, </w:t>
      </w:r>
      <w:r w:rsidRPr="005B4D27">
        <w:t xml:space="preserve">указанных </w:t>
      </w:r>
      <w:r>
        <w:t xml:space="preserve">в </w:t>
      </w:r>
      <w:r w:rsidRPr="005B4D27">
        <w:t>пункте 3</w:t>
      </w:r>
      <w:r>
        <w:t xml:space="preserve"> части</w:t>
      </w:r>
      <w:r w:rsidRPr="005B4D27">
        <w:t xml:space="preserve"> </w:t>
      </w:r>
      <w:r>
        <w:t>2</w:t>
      </w:r>
      <w:r w:rsidRPr="00296415">
        <w:t xml:space="preserve"> </w:t>
      </w:r>
      <w:r>
        <w:t>настоящей статьи о</w:t>
      </w:r>
      <w:r w:rsidRPr="00296415">
        <w:t xml:space="preserve">существляется </w:t>
      </w:r>
      <w:r>
        <w:t>о</w:t>
      </w:r>
      <w:r w:rsidRPr="00296415">
        <w:t xml:space="preserve">рганизацией, </w:t>
      </w:r>
      <w:r>
        <w:t>и</w:t>
      </w:r>
      <w:r w:rsidRPr="00296415">
        <w:t xml:space="preserve">ндивидуальным </w:t>
      </w:r>
      <w:r>
        <w:t>п</w:t>
      </w:r>
      <w:r w:rsidRPr="00296415">
        <w:t xml:space="preserve">редпринимателем, </w:t>
      </w:r>
      <w:r>
        <w:t>к</w:t>
      </w:r>
      <w:r w:rsidRPr="00296415">
        <w:t xml:space="preserve">оторые </w:t>
      </w:r>
      <w:r>
        <w:t>я</w:t>
      </w:r>
      <w:r w:rsidRPr="00296415">
        <w:t xml:space="preserve">вляются </w:t>
      </w:r>
      <w:r>
        <w:t>с</w:t>
      </w:r>
      <w:r w:rsidRPr="00296415">
        <w:t xml:space="preserve">обственниками </w:t>
      </w:r>
      <w:r>
        <w:t>(правообладателями)</w:t>
      </w:r>
      <w:r w:rsidRPr="00296415">
        <w:t xml:space="preserve"> </w:t>
      </w:r>
      <w:r>
        <w:t>к</w:t>
      </w:r>
      <w:r w:rsidRPr="00296415">
        <w:t xml:space="preserve">онструкции, </w:t>
      </w:r>
      <w:r>
        <w:t>с</w:t>
      </w:r>
      <w:r w:rsidRPr="00296415">
        <w:t xml:space="preserve">ведения </w:t>
      </w:r>
      <w:r>
        <w:t>о</w:t>
      </w:r>
      <w:r w:rsidRPr="00296415">
        <w:t xml:space="preserve"> </w:t>
      </w:r>
      <w:r>
        <w:t>к</w:t>
      </w:r>
      <w:r w:rsidRPr="00296415">
        <w:t xml:space="preserve">оторых </w:t>
      </w:r>
      <w:r>
        <w:t>с</w:t>
      </w:r>
      <w:r w:rsidRPr="00296415">
        <w:t xml:space="preserve">одержатся </w:t>
      </w:r>
      <w:r>
        <w:t>в</w:t>
      </w:r>
      <w:r w:rsidRPr="00296415">
        <w:t xml:space="preserve"> </w:t>
      </w:r>
      <w:r>
        <w:t>д</w:t>
      </w:r>
      <w:r w:rsidRPr="00296415">
        <w:t xml:space="preserve">анных </w:t>
      </w:r>
      <w:r>
        <w:t>и</w:t>
      </w:r>
      <w:r w:rsidRPr="00296415">
        <w:t xml:space="preserve">нформационных </w:t>
      </w:r>
      <w:r>
        <w:t>к</w:t>
      </w:r>
      <w:r w:rsidRPr="00296415">
        <w:t xml:space="preserve">онструкциях </w:t>
      </w:r>
      <w:r>
        <w:t>и</w:t>
      </w:r>
      <w:r w:rsidRPr="00296415">
        <w:t xml:space="preserve"> </w:t>
      </w:r>
      <w:r>
        <w:t>в</w:t>
      </w:r>
      <w:r w:rsidRPr="00296415">
        <w:t xml:space="preserve"> </w:t>
      </w:r>
      <w:r>
        <w:t>м</w:t>
      </w:r>
      <w:r w:rsidRPr="00296415">
        <w:t xml:space="preserve">есте </w:t>
      </w:r>
      <w:r>
        <w:t>ф</w:t>
      </w:r>
      <w:r w:rsidRPr="00296415">
        <w:t xml:space="preserve">актического </w:t>
      </w:r>
      <w:r>
        <w:t>н</w:t>
      </w:r>
      <w:r w:rsidRPr="00296415">
        <w:t xml:space="preserve">ахождения </w:t>
      </w:r>
      <w:r>
        <w:t>(осуществления</w:t>
      </w:r>
      <w:r w:rsidRPr="00296415">
        <w:t xml:space="preserve"> </w:t>
      </w:r>
      <w:r>
        <w:t>д</w:t>
      </w:r>
      <w:r w:rsidRPr="00296415">
        <w:t xml:space="preserve">еятельности) </w:t>
      </w:r>
      <w:r>
        <w:t>к</w:t>
      </w:r>
      <w:r w:rsidRPr="00296415">
        <w:t xml:space="preserve">оторых </w:t>
      </w:r>
      <w:r>
        <w:t>д</w:t>
      </w:r>
      <w:r w:rsidRPr="00296415">
        <w:t xml:space="preserve">анные </w:t>
      </w:r>
      <w:r>
        <w:t>информационные конструкции</w:t>
      </w:r>
      <w:r w:rsidRPr="00296415">
        <w:t xml:space="preserve"> </w:t>
      </w:r>
      <w:r>
        <w:t>р</w:t>
      </w:r>
      <w:r w:rsidRPr="00296415">
        <w:t>азмещены.</w:t>
      </w:r>
      <w:proofErr w:type="gramEnd"/>
    </w:p>
    <w:p w:rsidR="00AE3425" w:rsidRDefault="00AE3425" w:rsidP="00D33727">
      <w:pPr>
        <w:pStyle w:val="a3"/>
        <w:numPr>
          <w:ilvl w:val="0"/>
          <w:numId w:val="92"/>
        </w:numPr>
        <w:spacing w:line="360" w:lineRule="auto"/>
        <w:ind w:left="0" w:firstLine="851"/>
        <w:jc w:val="both"/>
      </w:pPr>
      <w:r>
        <w:t>И</w:t>
      </w:r>
      <w:r w:rsidRPr="00296415">
        <w:t xml:space="preserve">нформационные </w:t>
      </w:r>
      <w:r>
        <w:t>к</w:t>
      </w:r>
      <w:r w:rsidRPr="00296415">
        <w:t xml:space="preserve">онструкции </w:t>
      </w:r>
      <w:r>
        <w:t>д</w:t>
      </w:r>
      <w:r w:rsidRPr="00296415">
        <w:t xml:space="preserve">олжны </w:t>
      </w:r>
      <w:r>
        <w:t>с</w:t>
      </w:r>
      <w:r w:rsidRPr="00296415">
        <w:t xml:space="preserve">одержаться </w:t>
      </w:r>
      <w:r>
        <w:t>в</w:t>
      </w:r>
      <w:r w:rsidRPr="00296415">
        <w:t xml:space="preserve"> </w:t>
      </w:r>
      <w:r>
        <w:t>т</w:t>
      </w:r>
      <w:r w:rsidRPr="00296415">
        <w:t xml:space="preserve">ехнически </w:t>
      </w:r>
      <w:r>
        <w:t>и</w:t>
      </w:r>
      <w:r w:rsidRPr="00296415">
        <w:t xml:space="preserve">справном </w:t>
      </w:r>
      <w:r>
        <w:t>с</w:t>
      </w:r>
      <w:r w:rsidRPr="00296415">
        <w:t xml:space="preserve">остоянии, </w:t>
      </w:r>
      <w:r>
        <w:t>б</w:t>
      </w:r>
      <w:r w:rsidRPr="00296415">
        <w:t xml:space="preserve">ыть </w:t>
      </w:r>
      <w:r>
        <w:t>о</w:t>
      </w:r>
      <w:r w:rsidRPr="00296415">
        <w:t xml:space="preserve">чищенными </w:t>
      </w:r>
      <w:r>
        <w:t>о</w:t>
      </w:r>
      <w:r w:rsidRPr="00296415">
        <w:t xml:space="preserve">т </w:t>
      </w:r>
      <w:r>
        <w:t>г</w:t>
      </w:r>
      <w:r w:rsidRPr="00296415">
        <w:t xml:space="preserve">рязи </w:t>
      </w:r>
      <w:r>
        <w:t>и</w:t>
      </w:r>
      <w:r w:rsidRPr="00296415">
        <w:t xml:space="preserve"> </w:t>
      </w:r>
      <w:r>
        <w:t>и</w:t>
      </w:r>
      <w:r w:rsidRPr="00296415">
        <w:t xml:space="preserve">ного </w:t>
      </w:r>
      <w:r>
        <w:t>м</w:t>
      </w:r>
      <w:r w:rsidRPr="00296415">
        <w:t>усора.</w:t>
      </w:r>
      <w:r w:rsidRPr="00AE3425">
        <w:t xml:space="preserve"> </w:t>
      </w:r>
      <w:r>
        <w:t>Н</w:t>
      </w:r>
      <w:r w:rsidRPr="00296415">
        <w:t xml:space="preserve">е </w:t>
      </w:r>
      <w:r>
        <w:t>д</w:t>
      </w:r>
      <w:r w:rsidRPr="00296415">
        <w:t xml:space="preserve">опускается </w:t>
      </w:r>
      <w:r>
        <w:t>н</w:t>
      </w:r>
      <w:r w:rsidRPr="00296415">
        <w:t xml:space="preserve">аличие </w:t>
      </w:r>
      <w:r>
        <w:t>н</w:t>
      </w:r>
      <w:r w:rsidRPr="00296415">
        <w:t xml:space="preserve">а </w:t>
      </w:r>
      <w:r>
        <w:t>и</w:t>
      </w:r>
      <w:r w:rsidRPr="00296415">
        <w:t xml:space="preserve">нформационных </w:t>
      </w:r>
      <w:r>
        <w:t>к</w:t>
      </w:r>
      <w:r w:rsidRPr="00296415">
        <w:t xml:space="preserve">онструкциях </w:t>
      </w:r>
      <w:r>
        <w:t>м</w:t>
      </w:r>
      <w:r w:rsidRPr="00296415">
        <w:t xml:space="preserve">еханических </w:t>
      </w:r>
      <w:r>
        <w:t>п</w:t>
      </w:r>
      <w:r w:rsidRPr="00296415">
        <w:t xml:space="preserve">овреждений, </w:t>
      </w:r>
      <w:r>
        <w:t>п</w:t>
      </w:r>
      <w:r w:rsidRPr="00296415">
        <w:t xml:space="preserve">рорывов </w:t>
      </w:r>
      <w:r>
        <w:t>р</w:t>
      </w:r>
      <w:r w:rsidRPr="00296415">
        <w:t xml:space="preserve">азмещаемых </w:t>
      </w:r>
      <w:r>
        <w:t>н</w:t>
      </w:r>
      <w:r w:rsidRPr="00296415">
        <w:t xml:space="preserve">а </w:t>
      </w:r>
      <w:r>
        <w:t>н</w:t>
      </w:r>
      <w:r w:rsidRPr="00296415">
        <w:t xml:space="preserve">их </w:t>
      </w:r>
      <w:r>
        <w:t>п</w:t>
      </w:r>
      <w:r w:rsidRPr="00296415">
        <w:t xml:space="preserve">олотен, </w:t>
      </w:r>
      <w:r>
        <w:t>а</w:t>
      </w:r>
      <w:r w:rsidRPr="00296415">
        <w:t xml:space="preserve"> </w:t>
      </w:r>
      <w:r>
        <w:t>т</w:t>
      </w:r>
      <w:r w:rsidRPr="00296415">
        <w:t xml:space="preserve">акже </w:t>
      </w:r>
      <w:r>
        <w:t>н</w:t>
      </w:r>
      <w:r w:rsidRPr="00296415">
        <w:t xml:space="preserve">арушение </w:t>
      </w:r>
      <w:r>
        <w:t>ц</w:t>
      </w:r>
      <w:r w:rsidRPr="00296415">
        <w:t xml:space="preserve">елостности </w:t>
      </w:r>
      <w:r>
        <w:t>к</w:t>
      </w:r>
      <w:r w:rsidRPr="00296415">
        <w:t>онструкции.</w:t>
      </w:r>
      <w:r w:rsidRPr="00AE3425">
        <w:t xml:space="preserve"> </w:t>
      </w:r>
      <w:r>
        <w:lastRenderedPageBreak/>
        <w:t>М</w:t>
      </w:r>
      <w:r w:rsidRPr="00296415">
        <w:t xml:space="preserve">еталлические </w:t>
      </w:r>
      <w:r>
        <w:t>э</w:t>
      </w:r>
      <w:r w:rsidRPr="00296415">
        <w:t xml:space="preserve">лементы </w:t>
      </w:r>
      <w:r>
        <w:t>и</w:t>
      </w:r>
      <w:r w:rsidRPr="00296415">
        <w:t xml:space="preserve">нформационных </w:t>
      </w:r>
      <w:r>
        <w:t>к</w:t>
      </w:r>
      <w:r w:rsidRPr="00296415">
        <w:t xml:space="preserve">онструкций </w:t>
      </w:r>
      <w:r>
        <w:t>д</w:t>
      </w:r>
      <w:r w:rsidRPr="00296415">
        <w:t xml:space="preserve">олжны </w:t>
      </w:r>
      <w:r>
        <w:t>б</w:t>
      </w:r>
      <w:r w:rsidRPr="00296415">
        <w:t xml:space="preserve">ыть </w:t>
      </w:r>
      <w:r>
        <w:t>о</w:t>
      </w:r>
      <w:r w:rsidRPr="00296415">
        <w:t>чищены</w:t>
      </w:r>
      <w:r>
        <w:t xml:space="preserve"> о</w:t>
      </w:r>
      <w:r w:rsidRPr="00296415">
        <w:t xml:space="preserve">т </w:t>
      </w:r>
      <w:r>
        <w:t>р</w:t>
      </w:r>
      <w:r w:rsidRPr="00296415">
        <w:t xml:space="preserve">жавчины </w:t>
      </w:r>
      <w:r>
        <w:t>и</w:t>
      </w:r>
      <w:r w:rsidRPr="00296415">
        <w:t xml:space="preserve"> </w:t>
      </w:r>
      <w:r>
        <w:t>о</w:t>
      </w:r>
      <w:r w:rsidRPr="00296415">
        <w:t>крашены.</w:t>
      </w:r>
    </w:p>
    <w:p w:rsidR="00AE3425" w:rsidRDefault="00AE3425" w:rsidP="00D33727">
      <w:pPr>
        <w:pStyle w:val="a3"/>
        <w:numPr>
          <w:ilvl w:val="0"/>
          <w:numId w:val="92"/>
        </w:numPr>
        <w:spacing w:line="360" w:lineRule="auto"/>
        <w:ind w:left="0" w:firstLine="851"/>
        <w:jc w:val="both"/>
      </w:pPr>
      <w:r>
        <w:t>Р</w:t>
      </w:r>
      <w:r w:rsidRPr="00296415">
        <w:t xml:space="preserve">азмещение </w:t>
      </w:r>
      <w:r>
        <w:t>н</w:t>
      </w:r>
      <w:r w:rsidRPr="00296415">
        <w:t xml:space="preserve">а </w:t>
      </w:r>
      <w:r>
        <w:t>и</w:t>
      </w:r>
      <w:r w:rsidRPr="00296415">
        <w:t xml:space="preserve">нформационных </w:t>
      </w:r>
      <w:r>
        <w:t>к</w:t>
      </w:r>
      <w:r w:rsidRPr="00296415">
        <w:t xml:space="preserve">онструкциях </w:t>
      </w:r>
      <w:r>
        <w:t>о</w:t>
      </w:r>
      <w:r w:rsidRPr="00296415">
        <w:t xml:space="preserve">бъявлений, </w:t>
      </w:r>
      <w:r>
        <w:t>п</w:t>
      </w:r>
      <w:r w:rsidRPr="00296415">
        <w:t xml:space="preserve">осторонних </w:t>
      </w:r>
      <w:r>
        <w:t>н</w:t>
      </w:r>
      <w:r w:rsidRPr="00296415">
        <w:t xml:space="preserve">адписей, </w:t>
      </w:r>
      <w:r>
        <w:t>и</w:t>
      </w:r>
      <w:r w:rsidRPr="00296415">
        <w:t xml:space="preserve">зображений </w:t>
      </w:r>
      <w:r>
        <w:t>и</w:t>
      </w:r>
      <w:r w:rsidRPr="00296415">
        <w:t xml:space="preserve"> </w:t>
      </w:r>
      <w:r>
        <w:t>д</w:t>
      </w:r>
      <w:r w:rsidRPr="00296415">
        <w:t xml:space="preserve">ругих </w:t>
      </w:r>
      <w:r>
        <w:t>с</w:t>
      </w:r>
      <w:r w:rsidRPr="00296415">
        <w:t xml:space="preserve">ообщений, </w:t>
      </w:r>
      <w:r>
        <w:t>н</w:t>
      </w:r>
      <w:r w:rsidRPr="00296415">
        <w:t xml:space="preserve">е </w:t>
      </w:r>
      <w:r>
        <w:t>о</w:t>
      </w:r>
      <w:r w:rsidRPr="00296415">
        <w:t xml:space="preserve">тносящихся </w:t>
      </w:r>
      <w:r>
        <w:t>к</w:t>
      </w:r>
      <w:r w:rsidRPr="00296415">
        <w:t xml:space="preserve"> </w:t>
      </w:r>
      <w:r>
        <w:t>д</w:t>
      </w:r>
      <w:r w:rsidRPr="00296415">
        <w:t xml:space="preserve">анной </w:t>
      </w:r>
      <w:r>
        <w:t>и</w:t>
      </w:r>
      <w:r w:rsidRPr="00296415">
        <w:t xml:space="preserve">нформационной </w:t>
      </w:r>
      <w:r>
        <w:t>к</w:t>
      </w:r>
      <w:r w:rsidRPr="00296415">
        <w:t xml:space="preserve">онструкции, </w:t>
      </w:r>
      <w:r>
        <w:t>з</w:t>
      </w:r>
      <w:r w:rsidRPr="00296415">
        <w:t>апрещено.</w:t>
      </w:r>
    </w:p>
    <w:p w:rsidR="00AE3425" w:rsidRDefault="00AE3425" w:rsidP="00D33727">
      <w:pPr>
        <w:pStyle w:val="a3"/>
        <w:numPr>
          <w:ilvl w:val="0"/>
          <w:numId w:val="92"/>
        </w:numPr>
        <w:spacing w:line="360" w:lineRule="auto"/>
        <w:ind w:left="0" w:firstLine="851"/>
        <w:jc w:val="both"/>
      </w:pPr>
      <w:r>
        <w:t>О</w:t>
      </w:r>
      <w:r w:rsidRPr="00296415">
        <w:t xml:space="preserve">чистка </w:t>
      </w:r>
      <w:r>
        <w:t>и</w:t>
      </w:r>
      <w:r w:rsidRPr="00296415">
        <w:t xml:space="preserve">нформационных </w:t>
      </w:r>
      <w:r>
        <w:t>к</w:t>
      </w:r>
      <w:r w:rsidRPr="00296415">
        <w:t xml:space="preserve">онструкций </w:t>
      </w:r>
      <w:r>
        <w:t>о</w:t>
      </w:r>
      <w:r w:rsidRPr="00296415">
        <w:t xml:space="preserve">т </w:t>
      </w:r>
      <w:r>
        <w:t>г</w:t>
      </w:r>
      <w:r w:rsidRPr="00296415">
        <w:t xml:space="preserve">рязи </w:t>
      </w:r>
      <w:r>
        <w:t>и</w:t>
      </w:r>
      <w:r w:rsidRPr="00296415">
        <w:t xml:space="preserve"> </w:t>
      </w:r>
      <w:r>
        <w:t>м</w:t>
      </w:r>
      <w:r w:rsidRPr="00296415">
        <w:t xml:space="preserve">усора </w:t>
      </w:r>
      <w:r>
        <w:t>п</w:t>
      </w:r>
      <w:r w:rsidRPr="00296415">
        <w:t xml:space="preserve">роводится </w:t>
      </w:r>
      <w:r>
        <w:t>п</w:t>
      </w:r>
      <w:r w:rsidRPr="00296415">
        <w:t xml:space="preserve">о </w:t>
      </w:r>
      <w:r>
        <w:t>м</w:t>
      </w:r>
      <w:r w:rsidRPr="00296415">
        <w:t xml:space="preserve">ере </w:t>
      </w:r>
      <w:r>
        <w:t>н</w:t>
      </w:r>
      <w:r w:rsidRPr="00296415">
        <w:t>еобходимости (</w:t>
      </w:r>
      <w:r>
        <w:t>п</w:t>
      </w:r>
      <w:r w:rsidRPr="00296415">
        <w:t xml:space="preserve">о </w:t>
      </w:r>
      <w:r>
        <w:t>м</w:t>
      </w:r>
      <w:r w:rsidRPr="00296415">
        <w:t xml:space="preserve">ере </w:t>
      </w:r>
      <w:r>
        <w:t>з</w:t>
      </w:r>
      <w:r w:rsidRPr="00296415">
        <w:t xml:space="preserve">агрязнения </w:t>
      </w:r>
      <w:r>
        <w:t>и</w:t>
      </w:r>
      <w:r w:rsidRPr="00296415">
        <w:t xml:space="preserve">нформационной </w:t>
      </w:r>
      <w:r>
        <w:t>к</w:t>
      </w:r>
      <w:r w:rsidRPr="00296415">
        <w:t>онструкции).</w:t>
      </w:r>
    </w:p>
    <w:p w:rsidR="00AE3425" w:rsidRDefault="003A0CE3" w:rsidP="00D33727">
      <w:pPr>
        <w:pStyle w:val="a3"/>
        <w:numPr>
          <w:ilvl w:val="0"/>
          <w:numId w:val="67"/>
        </w:numPr>
        <w:spacing w:line="360" w:lineRule="auto"/>
        <w:ind w:left="0" w:firstLine="851"/>
        <w:jc w:val="both"/>
      </w:pPr>
      <w:proofErr w:type="gramStart"/>
      <w:r>
        <w:t>К</w:t>
      </w:r>
      <w:r w:rsidRPr="003A0CE3">
        <w:t>онтроль за</w:t>
      </w:r>
      <w:proofErr w:type="gramEnd"/>
      <w:r w:rsidRPr="003A0CE3">
        <w:t xml:space="preserve"> выполнением требований к размещению информационных конструкций (</w:t>
      </w:r>
      <w:r>
        <w:t>Вывесок):</w:t>
      </w:r>
    </w:p>
    <w:p w:rsidR="003A0CE3" w:rsidRPr="00156C6E" w:rsidRDefault="003A0CE3" w:rsidP="00D33727">
      <w:pPr>
        <w:pStyle w:val="a3"/>
        <w:numPr>
          <w:ilvl w:val="0"/>
          <w:numId w:val="93"/>
        </w:numPr>
        <w:autoSpaceDE w:val="0"/>
        <w:autoSpaceDN w:val="0"/>
        <w:adjustRightInd w:val="0"/>
        <w:spacing w:line="360" w:lineRule="auto"/>
        <w:ind w:left="0" w:firstLine="851"/>
        <w:jc w:val="both"/>
        <w:rPr>
          <w:rFonts w:eastAsiaTheme="minorHAnsi"/>
          <w:lang w:eastAsia="en-US"/>
        </w:rPr>
      </w:pPr>
      <w:r>
        <w:t>В</w:t>
      </w:r>
      <w:r w:rsidRPr="00296415">
        <w:t xml:space="preserve">ыявление </w:t>
      </w:r>
      <w:r>
        <w:t>и</w:t>
      </w:r>
      <w:r w:rsidRPr="00296415">
        <w:t xml:space="preserve">нформационных </w:t>
      </w:r>
      <w:r>
        <w:t>к</w:t>
      </w:r>
      <w:r w:rsidRPr="00296415">
        <w:t xml:space="preserve">онструкций, </w:t>
      </w:r>
      <w:r>
        <w:t>н</w:t>
      </w:r>
      <w:r w:rsidRPr="00296415">
        <w:t xml:space="preserve">е </w:t>
      </w:r>
      <w:r>
        <w:t>с</w:t>
      </w:r>
      <w:r w:rsidRPr="00296415">
        <w:t xml:space="preserve">оответствующих </w:t>
      </w:r>
      <w:r>
        <w:t>т</w:t>
      </w:r>
      <w:r w:rsidRPr="00296415">
        <w:t xml:space="preserve">ребованиям </w:t>
      </w:r>
      <w:r>
        <w:t>н</w:t>
      </w:r>
      <w:r w:rsidRPr="00296415">
        <w:t xml:space="preserve">астоящих </w:t>
      </w:r>
      <w:r>
        <w:t>П</w:t>
      </w:r>
      <w:r w:rsidRPr="00296415">
        <w:t xml:space="preserve">равил, </w:t>
      </w:r>
      <w:r>
        <w:t>осуществляют</w:t>
      </w:r>
      <w:r w:rsidRPr="00296415">
        <w:t xml:space="preserve"> </w:t>
      </w:r>
      <w:r w:rsidR="00EA5BB9">
        <w:t xml:space="preserve">должностные </w:t>
      </w:r>
      <w:r w:rsidR="00156C6E">
        <w:t xml:space="preserve">лица </w:t>
      </w:r>
      <w:r w:rsidR="00156C6E" w:rsidRPr="00156C6E">
        <w:rPr>
          <w:rFonts w:eastAsiaTheme="minorHAnsi"/>
          <w:lang w:eastAsia="en-US"/>
        </w:rPr>
        <w:t>органов местного самоуправления Белоярского района, уполномоченные составлять протоколы об административных правонарушениях, на территории Белоярского района</w:t>
      </w:r>
      <w:r w:rsidR="00156C6E">
        <w:rPr>
          <w:rFonts w:eastAsiaTheme="minorHAnsi"/>
          <w:lang w:eastAsia="en-US"/>
        </w:rPr>
        <w:t xml:space="preserve"> (далее – должностные лица).</w:t>
      </w:r>
    </w:p>
    <w:p w:rsidR="003A0CE3" w:rsidRDefault="00156C6E" w:rsidP="00D33727">
      <w:pPr>
        <w:pStyle w:val="a3"/>
        <w:numPr>
          <w:ilvl w:val="0"/>
          <w:numId w:val="93"/>
        </w:numPr>
        <w:spacing w:line="360" w:lineRule="auto"/>
        <w:ind w:left="0" w:firstLine="851"/>
        <w:jc w:val="both"/>
      </w:pPr>
      <w:r>
        <w:t>Должностные лица</w:t>
      </w:r>
      <w:r w:rsidR="003A0CE3">
        <w:t xml:space="preserve"> в</w:t>
      </w:r>
      <w:r w:rsidR="003A0CE3" w:rsidRPr="00296415">
        <w:t xml:space="preserve"> </w:t>
      </w:r>
      <w:r w:rsidR="003A0CE3">
        <w:t>с</w:t>
      </w:r>
      <w:r w:rsidR="003A0CE3" w:rsidRPr="00296415">
        <w:t xml:space="preserve">лучае </w:t>
      </w:r>
      <w:r w:rsidR="003A0CE3">
        <w:t>в</w:t>
      </w:r>
      <w:r w:rsidR="003A0CE3" w:rsidRPr="00296415">
        <w:t xml:space="preserve">ыявления </w:t>
      </w:r>
      <w:r w:rsidR="003A0CE3">
        <w:t>и</w:t>
      </w:r>
      <w:r w:rsidR="003A0CE3" w:rsidRPr="00296415">
        <w:t xml:space="preserve">нформационных </w:t>
      </w:r>
      <w:r w:rsidR="003A0CE3">
        <w:t>к</w:t>
      </w:r>
      <w:r w:rsidR="003A0CE3" w:rsidRPr="00296415">
        <w:t xml:space="preserve">онструкций, </w:t>
      </w:r>
      <w:r w:rsidR="003A0CE3">
        <w:t>н</w:t>
      </w:r>
      <w:r w:rsidR="003A0CE3" w:rsidRPr="00296415">
        <w:t xml:space="preserve">е </w:t>
      </w:r>
      <w:r w:rsidR="003A0CE3">
        <w:t>с</w:t>
      </w:r>
      <w:r w:rsidR="003A0CE3" w:rsidRPr="00296415">
        <w:t xml:space="preserve">оответствующих </w:t>
      </w:r>
      <w:r w:rsidR="003A0CE3">
        <w:t>т</w:t>
      </w:r>
      <w:r w:rsidR="003A0CE3" w:rsidRPr="00296415">
        <w:t xml:space="preserve">ребованиям </w:t>
      </w:r>
      <w:r w:rsidR="003A0CE3">
        <w:t>Правил</w:t>
      </w:r>
      <w:r w:rsidR="003A0CE3" w:rsidRPr="00296415">
        <w:t xml:space="preserve"> </w:t>
      </w:r>
      <w:r w:rsidR="003A0CE3">
        <w:t>н</w:t>
      </w:r>
      <w:r w:rsidR="003A0CE3" w:rsidRPr="00296415">
        <w:t>аправляют</w:t>
      </w:r>
      <w:r w:rsidR="003A0CE3">
        <w:t xml:space="preserve"> и</w:t>
      </w:r>
      <w:r w:rsidR="003A0CE3" w:rsidRPr="00296415">
        <w:t xml:space="preserve">нформацию </w:t>
      </w:r>
      <w:r w:rsidR="003A0CE3">
        <w:t>о</w:t>
      </w:r>
      <w:r w:rsidR="003A0CE3" w:rsidRPr="00296415">
        <w:t xml:space="preserve"> </w:t>
      </w:r>
      <w:r w:rsidR="003A0CE3">
        <w:t>в</w:t>
      </w:r>
      <w:r w:rsidR="003A0CE3" w:rsidRPr="00296415">
        <w:t xml:space="preserve">ыявлении </w:t>
      </w:r>
      <w:r w:rsidR="003A0CE3">
        <w:t>у</w:t>
      </w:r>
      <w:r w:rsidR="003A0CE3" w:rsidRPr="00296415">
        <w:t xml:space="preserve">казанных </w:t>
      </w:r>
      <w:r w:rsidR="003A0CE3">
        <w:t>и</w:t>
      </w:r>
      <w:r w:rsidR="003A0CE3" w:rsidRPr="00296415">
        <w:t xml:space="preserve">нформационных </w:t>
      </w:r>
      <w:r w:rsidR="003A0CE3">
        <w:t>к</w:t>
      </w:r>
      <w:r w:rsidR="003A0CE3" w:rsidRPr="00296415">
        <w:t>онструкций</w:t>
      </w:r>
      <w:r w:rsidR="00014432">
        <w:t xml:space="preserve"> в </w:t>
      </w:r>
      <w:r w:rsidRPr="00156C6E">
        <w:t>а</w:t>
      </w:r>
      <w:r w:rsidR="00014432" w:rsidRPr="00156C6E">
        <w:t>дминистративную комиссию</w:t>
      </w:r>
      <w:r w:rsidRPr="00156C6E">
        <w:t xml:space="preserve"> муниципального образования Белоярский район</w:t>
      </w:r>
      <w:r>
        <w:t xml:space="preserve"> (далее – Административная комиссия)</w:t>
      </w:r>
      <w:r w:rsidR="00014432" w:rsidRPr="00156C6E">
        <w:t>.</w:t>
      </w:r>
      <w:r w:rsidR="00014432">
        <w:t xml:space="preserve"> В направляемой информации должны содержаться сведения о технических характеристиках состояния информационной конструкции, выявленных нарушениях, фотоматериалы, фиксирующие состояние конструкции, выявленные нарушения.</w:t>
      </w:r>
    </w:p>
    <w:p w:rsidR="00014432" w:rsidRDefault="00014432" w:rsidP="00D33727">
      <w:pPr>
        <w:pStyle w:val="a3"/>
        <w:numPr>
          <w:ilvl w:val="0"/>
          <w:numId w:val="93"/>
        </w:numPr>
        <w:spacing w:line="360" w:lineRule="auto"/>
        <w:ind w:left="0" w:firstLine="851"/>
        <w:jc w:val="both"/>
      </w:pPr>
      <w:r>
        <w:t>Административная комиссия определяет владельца информационной конструкции,</w:t>
      </w:r>
      <w:r w:rsidRPr="00014432">
        <w:t xml:space="preserve"> </w:t>
      </w:r>
      <w:r>
        <w:t>н</w:t>
      </w:r>
      <w:r w:rsidRPr="00296415">
        <w:t xml:space="preserve">е </w:t>
      </w:r>
      <w:r>
        <w:t>с</w:t>
      </w:r>
      <w:r w:rsidRPr="00296415">
        <w:t xml:space="preserve">оответствующей </w:t>
      </w:r>
      <w:r>
        <w:t>П</w:t>
      </w:r>
      <w:r w:rsidRPr="00296415">
        <w:t>равилам,</w:t>
      </w:r>
      <w:r>
        <w:t xml:space="preserve"> и в</w:t>
      </w:r>
      <w:r w:rsidRPr="00296415">
        <w:t>ыносит</w:t>
      </w:r>
      <w:r>
        <w:t xml:space="preserve"> ему</w:t>
      </w:r>
      <w:r w:rsidRPr="00296415">
        <w:t xml:space="preserve"> </w:t>
      </w:r>
      <w:r>
        <w:t>уведомление</w:t>
      </w:r>
      <w:r w:rsidRPr="00296415">
        <w:t xml:space="preserve"> </w:t>
      </w:r>
      <w:r>
        <w:t>с предложениями о</w:t>
      </w:r>
      <w:r w:rsidRPr="00296415">
        <w:t xml:space="preserve"> </w:t>
      </w:r>
      <w:r>
        <w:t>приведении ее в</w:t>
      </w:r>
      <w:r w:rsidRPr="00296415">
        <w:t xml:space="preserve"> </w:t>
      </w:r>
      <w:r>
        <w:t>с</w:t>
      </w:r>
      <w:r w:rsidRPr="00296415">
        <w:t xml:space="preserve">оответствие </w:t>
      </w:r>
      <w:r>
        <w:t>с</w:t>
      </w:r>
      <w:r w:rsidRPr="00296415">
        <w:t xml:space="preserve"> </w:t>
      </w:r>
      <w:r>
        <w:t>т</w:t>
      </w:r>
      <w:r w:rsidRPr="00296415">
        <w:t xml:space="preserve">ребованиями </w:t>
      </w:r>
      <w:r>
        <w:t>П</w:t>
      </w:r>
      <w:r w:rsidRPr="00296415">
        <w:t xml:space="preserve">равил </w:t>
      </w:r>
      <w:r>
        <w:t>л</w:t>
      </w:r>
      <w:r w:rsidRPr="00296415">
        <w:t xml:space="preserve">ибо </w:t>
      </w:r>
      <w:r>
        <w:t>п</w:t>
      </w:r>
      <w:r w:rsidRPr="00296415">
        <w:t xml:space="preserve">роведении </w:t>
      </w:r>
      <w:r>
        <w:t>д</w:t>
      </w:r>
      <w:r w:rsidRPr="00296415">
        <w:t>емонтажа.</w:t>
      </w:r>
      <w:r w:rsidRPr="00014432">
        <w:t xml:space="preserve"> </w:t>
      </w:r>
      <w:r w:rsidRPr="00296415">
        <w:t xml:space="preserve">В </w:t>
      </w:r>
      <w:r>
        <w:t>уведомлении</w:t>
      </w:r>
      <w:r w:rsidRPr="00014432">
        <w:t xml:space="preserve"> </w:t>
      </w:r>
      <w:r>
        <w:t>т</w:t>
      </w:r>
      <w:r w:rsidRPr="00296415">
        <w:t xml:space="preserve">акже </w:t>
      </w:r>
      <w:r>
        <w:t>у</w:t>
      </w:r>
      <w:r w:rsidRPr="00296415">
        <w:t xml:space="preserve">казываются </w:t>
      </w:r>
      <w:r>
        <w:t>п</w:t>
      </w:r>
      <w:r w:rsidRPr="00296415">
        <w:t xml:space="preserve">оследствия </w:t>
      </w:r>
      <w:r>
        <w:t>е</w:t>
      </w:r>
      <w:r w:rsidRPr="00296415">
        <w:t xml:space="preserve">го </w:t>
      </w:r>
      <w:r>
        <w:t>невыполнения – привлечение к административной ответственности и д</w:t>
      </w:r>
      <w:r w:rsidRPr="00296415">
        <w:t xml:space="preserve">емонтаж </w:t>
      </w:r>
      <w:r>
        <w:t>и</w:t>
      </w:r>
      <w:r w:rsidRPr="00296415">
        <w:t xml:space="preserve">нформационной </w:t>
      </w:r>
      <w:r>
        <w:t>к</w:t>
      </w:r>
      <w:r w:rsidRPr="00296415">
        <w:t xml:space="preserve">онструкции </w:t>
      </w:r>
      <w:r>
        <w:t>в</w:t>
      </w:r>
      <w:r w:rsidRPr="00296415">
        <w:t xml:space="preserve"> </w:t>
      </w:r>
      <w:r>
        <w:t>п</w:t>
      </w:r>
      <w:r w:rsidRPr="00296415">
        <w:t xml:space="preserve">ринудительном </w:t>
      </w:r>
      <w:r>
        <w:t>п</w:t>
      </w:r>
      <w:r w:rsidRPr="00296415">
        <w:t>орядке.</w:t>
      </w:r>
    </w:p>
    <w:p w:rsidR="00014432" w:rsidRDefault="00014432" w:rsidP="00D33727">
      <w:pPr>
        <w:pStyle w:val="a3"/>
        <w:numPr>
          <w:ilvl w:val="0"/>
          <w:numId w:val="93"/>
        </w:numPr>
        <w:spacing w:line="360" w:lineRule="auto"/>
        <w:ind w:left="0" w:firstLine="851"/>
        <w:jc w:val="both"/>
      </w:pPr>
      <w:r>
        <w:t>Д</w:t>
      </w:r>
      <w:r w:rsidRPr="00296415">
        <w:t xml:space="preserve">емонтаж </w:t>
      </w:r>
      <w:r>
        <w:t>информационной конструкции п</w:t>
      </w:r>
      <w:r w:rsidRPr="00296415">
        <w:t xml:space="preserve">редставляет </w:t>
      </w:r>
      <w:r>
        <w:t>с</w:t>
      </w:r>
      <w:r w:rsidRPr="00296415">
        <w:t xml:space="preserve">обой </w:t>
      </w:r>
      <w:r>
        <w:t>р</w:t>
      </w:r>
      <w:r w:rsidRPr="00296415">
        <w:t xml:space="preserve">азборку  </w:t>
      </w:r>
      <w:r>
        <w:t>к</w:t>
      </w:r>
      <w:r w:rsidRPr="00296415">
        <w:t>онструкци</w:t>
      </w:r>
      <w:r>
        <w:t>и</w:t>
      </w:r>
      <w:r w:rsidRPr="00296415">
        <w:t xml:space="preserve"> </w:t>
      </w:r>
      <w:r>
        <w:t>н</w:t>
      </w:r>
      <w:r w:rsidRPr="00296415">
        <w:t xml:space="preserve">а </w:t>
      </w:r>
      <w:r>
        <w:t>с</w:t>
      </w:r>
      <w:r w:rsidRPr="00296415">
        <w:t xml:space="preserve">оставляющие </w:t>
      </w:r>
      <w:r>
        <w:t>э</w:t>
      </w:r>
      <w:r w:rsidRPr="00296415">
        <w:t>лементы.</w:t>
      </w:r>
    </w:p>
    <w:p w:rsidR="00014432" w:rsidRDefault="00014432" w:rsidP="00D33727">
      <w:pPr>
        <w:pStyle w:val="a3"/>
        <w:numPr>
          <w:ilvl w:val="0"/>
          <w:numId w:val="93"/>
        </w:numPr>
        <w:spacing w:line="360" w:lineRule="auto"/>
        <w:ind w:left="0" w:firstLine="851"/>
        <w:jc w:val="both"/>
      </w:pPr>
      <w:r>
        <w:t>Приведение информационных конструкций в соответствие с требованиями настоящих Правил на основании уведомления Административной комиссии осуществляется владельцем указанной информационной конструкции и за счет его собственных средств.</w:t>
      </w:r>
    </w:p>
    <w:p w:rsidR="00014432" w:rsidRPr="00014432" w:rsidRDefault="00014432" w:rsidP="00D33727">
      <w:pPr>
        <w:pStyle w:val="a3"/>
        <w:numPr>
          <w:ilvl w:val="0"/>
          <w:numId w:val="93"/>
        </w:numPr>
        <w:spacing w:line="360" w:lineRule="auto"/>
        <w:ind w:left="0" w:firstLine="851"/>
        <w:jc w:val="both"/>
      </w:pPr>
      <w:r>
        <w:rPr>
          <w:rFonts w:eastAsia="Arial" w:cs="Arial"/>
        </w:rPr>
        <w:t xml:space="preserve">Демонтаж информационной конструкции в добровольном порядке в соответствии с уведомлением </w:t>
      </w:r>
      <w:r w:rsidR="00EA5BB9">
        <w:rPr>
          <w:rFonts w:eastAsia="Arial" w:cs="Arial"/>
        </w:rPr>
        <w:t>Административной комиссии</w:t>
      </w:r>
      <w:r>
        <w:rPr>
          <w:rFonts w:eastAsia="Arial" w:cs="Arial"/>
          <w:kern w:val="1"/>
          <w:lang w:eastAsia="ar-SA"/>
        </w:rPr>
        <w:t xml:space="preserve"> </w:t>
      </w:r>
      <w:r>
        <w:rPr>
          <w:rFonts w:eastAsia="Arial" w:cs="Arial"/>
        </w:rPr>
        <w:t xml:space="preserve">осуществляется владельцем </w:t>
      </w:r>
      <w:r>
        <w:rPr>
          <w:rFonts w:eastAsia="Arial" w:cs="Arial"/>
        </w:rPr>
        <w:lastRenderedPageBreak/>
        <w:t>данной конструкции с последующим восстановлением внешних поверхностей объекта, на котором она была размещена, в том виде, который был до установки конструкции, и с использованием аналогичных материалов и технологий.</w:t>
      </w:r>
    </w:p>
    <w:p w:rsidR="00014432" w:rsidRDefault="00014432" w:rsidP="00D33727">
      <w:pPr>
        <w:pStyle w:val="a3"/>
        <w:numPr>
          <w:ilvl w:val="0"/>
          <w:numId w:val="93"/>
        </w:numPr>
        <w:spacing w:line="360" w:lineRule="auto"/>
        <w:ind w:left="0" w:firstLine="851"/>
        <w:jc w:val="both"/>
      </w:pPr>
      <w:proofErr w:type="gramStart"/>
      <w:r>
        <w:t>П</w:t>
      </w:r>
      <w:r w:rsidRPr="00296415">
        <w:t xml:space="preserve">ри </w:t>
      </w:r>
      <w:r>
        <w:t>о</w:t>
      </w:r>
      <w:r w:rsidRPr="00296415">
        <w:t xml:space="preserve">тсутствии </w:t>
      </w:r>
      <w:r>
        <w:t>с</w:t>
      </w:r>
      <w:r w:rsidRPr="00296415">
        <w:t xml:space="preserve">ведений </w:t>
      </w:r>
      <w:r>
        <w:t>о</w:t>
      </w:r>
      <w:r w:rsidRPr="00296415">
        <w:t xml:space="preserve"> </w:t>
      </w:r>
      <w:r>
        <w:t>в</w:t>
      </w:r>
      <w:r w:rsidRPr="00296415">
        <w:t xml:space="preserve">ладельце </w:t>
      </w:r>
      <w:r>
        <w:t>и</w:t>
      </w:r>
      <w:r w:rsidRPr="00296415">
        <w:t xml:space="preserve">нформационных </w:t>
      </w:r>
      <w:r>
        <w:t>к</w:t>
      </w:r>
      <w:r w:rsidRPr="00296415">
        <w:t xml:space="preserve">онструкций </w:t>
      </w:r>
      <w:r>
        <w:t>л</w:t>
      </w:r>
      <w:r w:rsidRPr="00296415">
        <w:t>ибо</w:t>
      </w:r>
      <w:r>
        <w:t xml:space="preserve"> в</w:t>
      </w:r>
      <w:r w:rsidRPr="00296415">
        <w:t xml:space="preserve"> </w:t>
      </w:r>
      <w:r>
        <w:t>с</w:t>
      </w:r>
      <w:r w:rsidRPr="00296415">
        <w:t xml:space="preserve">лучае </w:t>
      </w:r>
      <w:r>
        <w:t>е</w:t>
      </w:r>
      <w:r w:rsidRPr="00296415">
        <w:t xml:space="preserve">го </w:t>
      </w:r>
      <w:r>
        <w:t>о</w:t>
      </w:r>
      <w:r w:rsidRPr="00296415">
        <w:t xml:space="preserve">тсутствия </w:t>
      </w:r>
      <w:r>
        <w:t>п</w:t>
      </w:r>
      <w:r w:rsidRPr="00296415">
        <w:t xml:space="preserve">о </w:t>
      </w:r>
      <w:r>
        <w:t>м</w:t>
      </w:r>
      <w:r w:rsidRPr="00296415">
        <w:t xml:space="preserve">есту </w:t>
      </w:r>
      <w:r>
        <w:t>н</w:t>
      </w:r>
      <w:r w:rsidRPr="00296415">
        <w:t xml:space="preserve">ахождения </w:t>
      </w:r>
      <w:r>
        <w:t>и</w:t>
      </w:r>
      <w:r w:rsidRPr="00296415">
        <w:t xml:space="preserve">нформационных </w:t>
      </w:r>
      <w:r>
        <w:t>к</w:t>
      </w:r>
      <w:r w:rsidRPr="00296415">
        <w:t xml:space="preserve">онструкций </w:t>
      </w:r>
      <w:r>
        <w:t>в</w:t>
      </w:r>
      <w:r w:rsidRPr="00296415">
        <w:t xml:space="preserve"> </w:t>
      </w:r>
      <w:r>
        <w:t>т</w:t>
      </w:r>
      <w:r w:rsidRPr="00296415">
        <w:t xml:space="preserve">ечение </w:t>
      </w:r>
      <w:r>
        <w:t>о</w:t>
      </w:r>
      <w:r w:rsidRPr="00296415">
        <w:t xml:space="preserve">дного </w:t>
      </w:r>
      <w:r>
        <w:t>м</w:t>
      </w:r>
      <w:r w:rsidRPr="00296415">
        <w:t xml:space="preserve">есяца </w:t>
      </w:r>
      <w:r>
        <w:t>с</w:t>
      </w:r>
      <w:r w:rsidRPr="00296415">
        <w:t xml:space="preserve">о </w:t>
      </w:r>
      <w:r>
        <w:t>д</w:t>
      </w:r>
      <w:r w:rsidRPr="00296415">
        <w:t xml:space="preserve">ня </w:t>
      </w:r>
      <w:r>
        <w:t>о</w:t>
      </w:r>
      <w:r w:rsidRPr="00296415">
        <w:t xml:space="preserve">бнаружения </w:t>
      </w:r>
      <w:r>
        <w:t>к</w:t>
      </w:r>
      <w:r w:rsidRPr="00296415">
        <w:t xml:space="preserve">онструкции, </w:t>
      </w:r>
      <w:r>
        <w:t>н</w:t>
      </w:r>
      <w:r w:rsidRPr="00296415">
        <w:t xml:space="preserve">е </w:t>
      </w:r>
      <w:r>
        <w:t>с</w:t>
      </w:r>
      <w:r w:rsidRPr="00296415">
        <w:t xml:space="preserve">оответствующей </w:t>
      </w:r>
      <w:r>
        <w:t>т</w:t>
      </w:r>
      <w:r w:rsidRPr="00296415">
        <w:t xml:space="preserve">ребованиям </w:t>
      </w:r>
      <w:r>
        <w:t>н</w:t>
      </w:r>
      <w:r w:rsidRPr="00296415">
        <w:t xml:space="preserve">астоящих </w:t>
      </w:r>
      <w:r>
        <w:t>П</w:t>
      </w:r>
      <w:r w:rsidRPr="00296415">
        <w:t xml:space="preserve">равил, </w:t>
      </w:r>
      <w:r>
        <w:t>а</w:t>
      </w:r>
      <w:r w:rsidRPr="00296415">
        <w:t xml:space="preserve"> </w:t>
      </w:r>
      <w:r>
        <w:t>т</w:t>
      </w:r>
      <w:r w:rsidRPr="00296415">
        <w:t xml:space="preserve">акже, </w:t>
      </w:r>
      <w:r>
        <w:t>е</w:t>
      </w:r>
      <w:r w:rsidRPr="00296415">
        <w:t xml:space="preserve">сли </w:t>
      </w:r>
      <w:r>
        <w:t>к</w:t>
      </w:r>
      <w:r w:rsidRPr="00296415">
        <w:t xml:space="preserve">онструкция </w:t>
      </w:r>
      <w:r>
        <w:t>н</w:t>
      </w:r>
      <w:r w:rsidRPr="00296415">
        <w:t xml:space="preserve">е </w:t>
      </w:r>
      <w:r>
        <w:t>б</w:t>
      </w:r>
      <w:r w:rsidRPr="00296415">
        <w:t xml:space="preserve">ыла </w:t>
      </w:r>
      <w:r>
        <w:t>д</w:t>
      </w:r>
      <w:r w:rsidRPr="00296415">
        <w:t xml:space="preserve">емонтирована </w:t>
      </w:r>
      <w:r>
        <w:t>в</w:t>
      </w:r>
      <w:r w:rsidRPr="00296415">
        <w:t>ладельцем</w:t>
      </w:r>
      <w:r>
        <w:t xml:space="preserve"> в</w:t>
      </w:r>
      <w:r w:rsidRPr="00296415">
        <w:t xml:space="preserve"> </w:t>
      </w:r>
      <w:r>
        <w:t>д</w:t>
      </w:r>
      <w:r w:rsidRPr="00296415">
        <w:t xml:space="preserve">обровольном </w:t>
      </w:r>
      <w:r>
        <w:t>п</w:t>
      </w:r>
      <w:r w:rsidRPr="00296415">
        <w:t xml:space="preserve">орядке </w:t>
      </w:r>
      <w:r>
        <w:t>в</w:t>
      </w:r>
      <w:r w:rsidRPr="00296415">
        <w:t xml:space="preserve"> </w:t>
      </w:r>
      <w:r>
        <w:t>у</w:t>
      </w:r>
      <w:r w:rsidRPr="00296415">
        <w:t xml:space="preserve">становленный </w:t>
      </w:r>
      <w:r>
        <w:t>уведомлением</w:t>
      </w:r>
      <w:r w:rsidRPr="00296415">
        <w:t xml:space="preserve"> </w:t>
      </w:r>
      <w:r>
        <w:t>с</w:t>
      </w:r>
      <w:r w:rsidRPr="00296415">
        <w:t xml:space="preserve">рок, </w:t>
      </w:r>
      <w:r w:rsidR="00AA2035">
        <w:t>демонтаж информационной конструкции, а также в</w:t>
      </w:r>
      <w:r w:rsidR="00AA2035" w:rsidRPr="00296415">
        <w:t xml:space="preserve">осстановление </w:t>
      </w:r>
      <w:r w:rsidR="00AA2035">
        <w:t>в</w:t>
      </w:r>
      <w:r w:rsidR="00AA2035" w:rsidRPr="00296415">
        <w:t xml:space="preserve">нешних </w:t>
      </w:r>
      <w:r w:rsidR="00AA2035">
        <w:t>п</w:t>
      </w:r>
      <w:r w:rsidR="00AA2035" w:rsidRPr="00296415">
        <w:t xml:space="preserve">оверхностей </w:t>
      </w:r>
      <w:r w:rsidR="00AA2035">
        <w:t>о</w:t>
      </w:r>
      <w:r w:rsidR="00AA2035" w:rsidRPr="00296415">
        <w:t xml:space="preserve">бъекта, </w:t>
      </w:r>
      <w:r w:rsidR="00AA2035">
        <w:t>н</w:t>
      </w:r>
      <w:r w:rsidR="00AA2035" w:rsidRPr="00296415">
        <w:t xml:space="preserve">а </w:t>
      </w:r>
      <w:r w:rsidR="00AA2035">
        <w:t>к</w:t>
      </w:r>
      <w:r w:rsidR="00AA2035" w:rsidRPr="00296415">
        <w:t xml:space="preserve">оторых </w:t>
      </w:r>
      <w:r w:rsidR="00AA2035">
        <w:t>б</w:t>
      </w:r>
      <w:r w:rsidR="00AA2035" w:rsidRPr="00296415">
        <w:t xml:space="preserve">ыла </w:t>
      </w:r>
      <w:r w:rsidR="00AA2035">
        <w:t>р</w:t>
      </w:r>
      <w:r w:rsidR="00AA2035" w:rsidRPr="00296415">
        <w:t xml:space="preserve">азмещена </w:t>
      </w:r>
      <w:r w:rsidR="00AA2035">
        <w:t>д</w:t>
      </w:r>
      <w:r w:rsidR="00AA2035" w:rsidRPr="00296415">
        <w:t xml:space="preserve">емонтированная </w:t>
      </w:r>
      <w:r w:rsidR="00AA2035">
        <w:t>и</w:t>
      </w:r>
      <w:r w:rsidR="00AA2035" w:rsidRPr="00296415">
        <w:t>нформационная</w:t>
      </w:r>
      <w:proofErr w:type="gramEnd"/>
      <w:r w:rsidR="00AA2035" w:rsidRPr="00296415">
        <w:t xml:space="preserve"> </w:t>
      </w:r>
      <w:r w:rsidR="00AA2035">
        <w:t>к</w:t>
      </w:r>
      <w:r w:rsidR="00EA5BB9">
        <w:t xml:space="preserve">онструкция, </w:t>
      </w:r>
      <w:r w:rsidR="00AA2035">
        <w:t>о</w:t>
      </w:r>
      <w:r w:rsidR="00AA2035" w:rsidRPr="00296415">
        <w:t xml:space="preserve">рганизуется </w:t>
      </w:r>
      <w:r w:rsidR="00AA2035">
        <w:t>Администрацией города</w:t>
      </w:r>
      <w:r w:rsidR="00AA2035">
        <w:rPr>
          <w:kern w:val="1"/>
          <w:lang w:eastAsia="ar-SA"/>
        </w:rPr>
        <w:t xml:space="preserve"> </w:t>
      </w:r>
      <w:r w:rsidR="00AA2035">
        <w:t>з</w:t>
      </w:r>
      <w:r w:rsidR="00AA2035" w:rsidRPr="00296415">
        <w:t xml:space="preserve">а </w:t>
      </w:r>
      <w:r w:rsidR="00AA2035">
        <w:t>с</w:t>
      </w:r>
      <w:r w:rsidR="00AA2035" w:rsidRPr="00296415">
        <w:t xml:space="preserve">чет </w:t>
      </w:r>
      <w:r w:rsidR="00AA2035">
        <w:t>с</w:t>
      </w:r>
      <w:r w:rsidR="00AA2035" w:rsidRPr="00296415">
        <w:t xml:space="preserve">редств </w:t>
      </w:r>
      <w:r w:rsidR="00AA2035">
        <w:t>бюджета городского поселения.</w:t>
      </w:r>
    </w:p>
    <w:p w:rsidR="00EA5BB9" w:rsidRPr="00156C6E" w:rsidRDefault="00EA5BB9" w:rsidP="00D33727">
      <w:pPr>
        <w:pStyle w:val="a3"/>
        <w:numPr>
          <w:ilvl w:val="0"/>
          <w:numId w:val="93"/>
        </w:numPr>
        <w:autoSpaceDE w:val="0"/>
        <w:autoSpaceDN w:val="0"/>
        <w:adjustRightInd w:val="0"/>
        <w:spacing w:line="360" w:lineRule="auto"/>
        <w:ind w:left="0" w:firstLine="851"/>
        <w:jc w:val="both"/>
        <w:rPr>
          <w:rFonts w:eastAsiaTheme="minorHAnsi"/>
          <w:lang w:eastAsia="en-US"/>
        </w:rPr>
      </w:pPr>
      <w:r w:rsidRPr="00EA5BB9">
        <w:rPr>
          <w:rFonts w:eastAsiaTheme="minorHAnsi"/>
          <w:lang w:eastAsia="en-US"/>
        </w:rPr>
        <w:t xml:space="preserve">По требованию органа местного самоуправления </w:t>
      </w:r>
      <w:r>
        <w:rPr>
          <w:rFonts w:eastAsiaTheme="minorHAnsi"/>
          <w:lang w:eastAsia="en-US"/>
        </w:rPr>
        <w:t>городского поселения</w:t>
      </w:r>
      <w:r w:rsidRPr="00EA5BB9">
        <w:rPr>
          <w:rFonts w:eastAsiaTheme="minorHAnsi"/>
          <w:lang w:eastAsia="en-US"/>
        </w:rPr>
        <w:t xml:space="preserve"> владелец </w:t>
      </w:r>
      <w:r>
        <w:rPr>
          <w:rFonts w:eastAsiaTheme="minorHAnsi"/>
          <w:lang w:eastAsia="en-US"/>
        </w:rPr>
        <w:t>информационной</w:t>
      </w:r>
      <w:r w:rsidRPr="00EA5BB9">
        <w:rPr>
          <w:rFonts w:eastAsiaTheme="minorHAnsi"/>
          <w:lang w:eastAsia="en-US"/>
        </w:rPr>
        <w:t xml:space="preserve"> конструкции,</w:t>
      </w:r>
      <w:r>
        <w:rPr>
          <w:rFonts w:eastAsiaTheme="minorHAnsi"/>
          <w:lang w:eastAsia="en-US"/>
        </w:rPr>
        <w:t xml:space="preserve"> который в установленный уведомлением срок не выполнил демонтаж такой конструкции,</w:t>
      </w:r>
      <w:r w:rsidRPr="00EA5BB9">
        <w:rPr>
          <w:rFonts w:eastAsiaTheme="minorHAnsi"/>
          <w:lang w:eastAsia="en-US"/>
        </w:rPr>
        <w:t xml:space="preserve"> обязан возместить необходимые расходы, понесенные в связи с </w:t>
      </w:r>
      <w:proofErr w:type="spellStart"/>
      <w:r w:rsidRPr="00EA5BB9">
        <w:rPr>
          <w:rFonts w:eastAsiaTheme="minorHAnsi"/>
          <w:lang w:eastAsia="en-US"/>
        </w:rPr>
        <w:t>демонтажом</w:t>
      </w:r>
      <w:proofErr w:type="spellEnd"/>
      <w:r w:rsidRPr="00EA5BB9">
        <w:rPr>
          <w:rFonts w:eastAsiaTheme="minorHAnsi"/>
          <w:lang w:eastAsia="en-US"/>
        </w:rPr>
        <w:t>, хранением или в необходимых случаях уничтож</w:t>
      </w:r>
      <w:r>
        <w:rPr>
          <w:rFonts w:eastAsiaTheme="minorHAnsi"/>
          <w:lang w:eastAsia="en-US"/>
        </w:rPr>
        <w:t>ением рекламной конструкции, а также</w:t>
      </w:r>
      <w:r w:rsidRPr="00EA5BB9">
        <w:t xml:space="preserve"> </w:t>
      </w:r>
      <w:r>
        <w:t>в</w:t>
      </w:r>
      <w:r w:rsidRPr="00296415">
        <w:t>осстановление</w:t>
      </w:r>
      <w:r w:rsidR="00C54FC2">
        <w:t>м</w:t>
      </w:r>
      <w:r w:rsidRPr="00296415">
        <w:t xml:space="preserve"> </w:t>
      </w:r>
      <w:r>
        <w:t>в</w:t>
      </w:r>
      <w:r w:rsidRPr="00296415">
        <w:t xml:space="preserve">нешних </w:t>
      </w:r>
      <w:r>
        <w:t>п</w:t>
      </w:r>
      <w:r w:rsidRPr="00296415">
        <w:t xml:space="preserve">оверхностей </w:t>
      </w:r>
      <w:r>
        <w:t>о</w:t>
      </w:r>
      <w:r w:rsidRPr="00296415">
        <w:t xml:space="preserve">бъекта, </w:t>
      </w:r>
      <w:r>
        <w:t>н</w:t>
      </w:r>
      <w:r w:rsidRPr="00296415">
        <w:t xml:space="preserve">а </w:t>
      </w:r>
      <w:r>
        <w:t>к</w:t>
      </w:r>
      <w:r w:rsidRPr="00296415">
        <w:t xml:space="preserve">оторых </w:t>
      </w:r>
      <w:r>
        <w:t>б</w:t>
      </w:r>
      <w:r w:rsidRPr="00296415">
        <w:t xml:space="preserve">ыла </w:t>
      </w:r>
      <w:r>
        <w:t>р</w:t>
      </w:r>
      <w:r w:rsidRPr="00296415">
        <w:t xml:space="preserve">азмещена </w:t>
      </w:r>
      <w:r>
        <w:t>д</w:t>
      </w:r>
      <w:r w:rsidRPr="00296415">
        <w:t xml:space="preserve">емонтированная </w:t>
      </w:r>
      <w:r>
        <w:t>и</w:t>
      </w:r>
      <w:r w:rsidRPr="00296415">
        <w:t xml:space="preserve">нформационная </w:t>
      </w:r>
      <w:r>
        <w:t>к</w:t>
      </w:r>
      <w:r w:rsidRPr="00296415">
        <w:t>онструкция</w:t>
      </w:r>
      <w:r>
        <w:t>.</w:t>
      </w:r>
    </w:p>
    <w:p w:rsidR="00156C6E" w:rsidRDefault="004C27D1" w:rsidP="00D33727">
      <w:pPr>
        <w:pStyle w:val="a3"/>
        <w:numPr>
          <w:ilvl w:val="0"/>
          <w:numId w:val="67"/>
        </w:numPr>
        <w:autoSpaceDE w:val="0"/>
        <w:autoSpaceDN w:val="0"/>
        <w:adjustRightInd w:val="0"/>
        <w:spacing w:line="360" w:lineRule="auto"/>
        <w:ind w:left="0" w:firstLine="851"/>
        <w:jc w:val="both"/>
        <w:rPr>
          <w:rFonts w:eastAsiaTheme="minorHAnsi"/>
          <w:lang w:eastAsia="en-US"/>
        </w:rPr>
      </w:pPr>
      <w:r>
        <w:rPr>
          <w:rFonts w:eastAsiaTheme="minorHAnsi"/>
          <w:lang w:eastAsia="en-US"/>
        </w:rPr>
        <w:t>Графическ</w:t>
      </w:r>
      <w:r w:rsidR="008A1C61">
        <w:rPr>
          <w:rFonts w:eastAsiaTheme="minorHAnsi"/>
          <w:lang w:eastAsia="en-US"/>
        </w:rPr>
        <w:t>ое</w:t>
      </w:r>
      <w:r>
        <w:rPr>
          <w:rFonts w:eastAsiaTheme="minorHAnsi"/>
          <w:lang w:eastAsia="en-US"/>
        </w:rPr>
        <w:t xml:space="preserve"> приложение к</w:t>
      </w:r>
      <w:r w:rsidR="008A1C61">
        <w:rPr>
          <w:rFonts w:eastAsiaTheme="minorHAnsi"/>
          <w:lang w:eastAsia="en-US"/>
        </w:rPr>
        <w:t xml:space="preserve"> настоящей статье приведен</w:t>
      </w:r>
      <w:r w:rsidR="005F3BF8">
        <w:rPr>
          <w:rFonts w:eastAsiaTheme="minorHAnsi"/>
          <w:lang w:eastAsia="en-US"/>
        </w:rPr>
        <w:t>о</w:t>
      </w:r>
      <w:r w:rsidR="008A1C61">
        <w:rPr>
          <w:rFonts w:eastAsiaTheme="minorHAnsi"/>
          <w:lang w:eastAsia="en-US"/>
        </w:rPr>
        <w:t xml:space="preserve"> в приложении </w:t>
      </w:r>
      <w:r w:rsidR="00014454">
        <w:rPr>
          <w:rFonts w:eastAsiaTheme="minorHAnsi"/>
          <w:lang w:eastAsia="en-US"/>
        </w:rPr>
        <w:t>3</w:t>
      </w:r>
      <w:r w:rsidR="008A1C61">
        <w:rPr>
          <w:rFonts w:eastAsiaTheme="minorHAnsi"/>
          <w:lang w:eastAsia="en-US"/>
        </w:rPr>
        <w:t xml:space="preserve"> к настоящим Правилам.</w:t>
      </w:r>
    </w:p>
    <w:p w:rsidR="0030746A" w:rsidRDefault="0030746A" w:rsidP="00D33727">
      <w:pPr>
        <w:pStyle w:val="a3"/>
        <w:numPr>
          <w:ilvl w:val="0"/>
          <w:numId w:val="67"/>
        </w:numPr>
        <w:autoSpaceDE w:val="0"/>
        <w:autoSpaceDN w:val="0"/>
        <w:adjustRightInd w:val="0"/>
        <w:spacing w:line="360" w:lineRule="auto"/>
        <w:ind w:left="0" w:firstLine="851"/>
        <w:jc w:val="both"/>
        <w:rPr>
          <w:rFonts w:eastAsiaTheme="minorHAnsi"/>
          <w:lang w:eastAsia="en-US"/>
        </w:rPr>
      </w:pPr>
      <w:r w:rsidRPr="0030746A">
        <w:rPr>
          <w:rFonts w:eastAsiaTheme="minorHAnsi"/>
          <w:lang w:eastAsia="en-US"/>
        </w:rPr>
        <w:t>Требования к размещению информационных конструкц</w:t>
      </w:r>
      <w:r>
        <w:rPr>
          <w:rFonts w:eastAsiaTheme="minorHAnsi"/>
          <w:lang w:eastAsia="en-US"/>
        </w:rPr>
        <w:t>ий (афиш) зрелищных мероприятий:</w:t>
      </w:r>
    </w:p>
    <w:p w:rsidR="0030746A" w:rsidRPr="0030746A" w:rsidRDefault="0030746A" w:rsidP="00D33727">
      <w:pPr>
        <w:pStyle w:val="a3"/>
        <w:numPr>
          <w:ilvl w:val="0"/>
          <w:numId w:val="98"/>
        </w:numPr>
        <w:autoSpaceDE w:val="0"/>
        <w:autoSpaceDN w:val="0"/>
        <w:adjustRightInd w:val="0"/>
        <w:spacing w:line="360" w:lineRule="auto"/>
        <w:ind w:left="0" w:firstLine="851"/>
        <w:jc w:val="both"/>
        <w:rPr>
          <w:rFonts w:eastAsiaTheme="minorHAnsi"/>
          <w:lang w:eastAsia="en-US"/>
        </w:rPr>
      </w:pPr>
      <w:r w:rsidRPr="0030746A">
        <w:rPr>
          <w:rFonts w:eastAsiaTheme="minorHAnsi"/>
          <w:bCs/>
          <w:lang w:eastAsia="en-US"/>
        </w:rPr>
        <w:t xml:space="preserve">Печатные материалы на территории города </w:t>
      </w:r>
      <w:proofErr w:type="gramStart"/>
      <w:r w:rsidR="00B849B2">
        <w:rPr>
          <w:rFonts w:eastAsiaTheme="minorHAnsi"/>
          <w:bCs/>
          <w:lang w:eastAsia="en-US"/>
        </w:rPr>
        <w:t>Белоярский</w:t>
      </w:r>
      <w:proofErr w:type="gramEnd"/>
      <w:r w:rsidRPr="0030746A">
        <w:rPr>
          <w:rFonts w:eastAsiaTheme="minorHAnsi"/>
          <w:bCs/>
          <w:lang w:eastAsia="en-US"/>
        </w:rPr>
        <w:t xml:space="preserve"> размещаются только на специально установленных афишных тумбах, досках объявлений.</w:t>
      </w:r>
      <w:bookmarkStart w:id="3" w:name="P549"/>
      <w:bookmarkEnd w:id="3"/>
      <w:r w:rsidRPr="0030746A">
        <w:rPr>
          <w:rFonts w:eastAsiaTheme="minorHAnsi"/>
          <w:bCs/>
          <w:lang w:eastAsia="en-US"/>
        </w:rPr>
        <w:t xml:space="preserve"> </w:t>
      </w:r>
      <w:proofErr w:type="gramStart"/>
      <w:r w:rsidRPr="0030746A">
        <w:rPr>
          <w:rFonts w:eastAsiaTheme="minorHAnsi"/>
          <w:bCs/>
          <w:lang w:eastAsia="en-US"/>
        </w:rPr>
        <w:t xml:space="preserve">Запрещается производить размещение (расклейку, вывешивание) афиш, объявлений, листовок, плакатов и других печатных материалов информационного и агитационного характера, а также производить надписи, рисунки краской и другими </w:t>
      </w:r>
      <w:proofErr w:type="spellStart"/>
      <w:r w:rsidRPr="0030746A">
        <w:rPr>
          <w:rFonts w:eastAsiaTheme="minorHAnsi"/>
          <w:bCs/>
          <w:lang w:eastAsia="en-US"/>
        </w:rPr>
        <w:t>трудносмываемыми</w:t>
      </w:r>
      <w:proofErr w:type="spellEnd"/>
      <w:r w:rsidRPr="0030746A">
        <w:rPr>
          <w:rFonts w:eastAsiaTheme="minorHAnsi"/>
          <w:bCs/>
          <w:lang w:eastAsia="en-US"/>
        </w:rPr>
        <w:t xml:space="preserve"> составами на стенах зданий, сооружений, остановочных павильонах, столбах, деревьях, опорах наружного освещения и рекламных конструкций, распределительных щитах, оградах, перилах и других объектах, не предназначенных для целей распространения информационных материалов.</w:t>
      </w:r>
      <w:proofErr w:type="gramEnd"/>
    </w:p>
    <w:p w:rsidR="0030746A" w:rsidRPr="0030746A" w:rsidRDefault="0030746A" w:rsidP="00D33727">
      <w:pPr>
        <w:pStyle w:val="a3"/>
        <w:numPr>
          <w:ilvl w:val="0"/>
          <w:numId w:val="98"/>
        </w:numPr>
        <w:autoSpaceDE w:val="0"/>
        <w:autoSpaceDN w:val="0"/>
        <w:adjustRightInd w:val="0"/>
        <w:spacing w:line="360" w:lineRule="auto"/>
        <w:ind w:left="0" w:firstLine="851"/>
        <w:jc w:val="both"/>
        <w:rPr>
          <w:rFonts w:eastAsiaTheme="minorHAnsi"/>
          <w:lang w:eastAsia="en-US"/>
        </w:rPr>
      </w:pPr>
      <w:r w:rsidRPr="0030746A">
        <w:rPr>
          <w:rFonts w:eastAsiaTheme="minorHAnsi"/>
          <w:bCs/>
          <w:lang w:eastAsia="en-US"/>
        </w:rPr>
        <w:t>Организация работ по удалению самовольно размещаемых рекламных и иных объявлений, надписей со всех объектов (фасадов зданий и сооружений, магазинов, опор сети наружного освещения и т.п.) возлагается на собственников или арендаторов, иных законных владельцев указанных объектов. В отношении многоквартирных домов указанные работы осуществляются управляющими и эксплуатирующими организациями.</w:t>
      </w:r>
      <w:r>
        <w:rPr>
          <w:rFonts w:eastAsiaTheme="minorHAnsi"/>
          <w:bCs/>
          <w:lang w:eastAsia="en-US"/>
        </w:rPr>
        <w:t xml:space="preserve"> </w:t>
      </w:r>
      <w:r>
        <w:rPr>
          <w:rFonts w:eastAsiaTheme="minorHAnsi"/>
          <w:bCs/>
          <w:lang w:eastAsia="en-US"/>
        </w:rPr>
        <w:lastRenderedPageBreak/>
        <w:t>По требованию собственников</w:t>
      </w:r>
      <w:r w:rsidR="00E34DF4">
        <w:rPr>
          <w:rFonts w:eastAsiaTheme="minorHAnsi"/>
          <w:bCs/>
          <w:lang w:eastAsia="en-US"/>
        </w:rPr>
        <w:t xml:space="preserve"> или иных законных владельцев зданий строений сооружений, лицо, самовольно разместившее печатные материалы</w:t>
      </w:r>
      <w:r w:rsidR="00C54FC2">
        <w:rPr>
          <w:rFonts w:eastAsiaTheme="minorHAnsi"/>
          <w:bCs/>
          <w:lang w:eastAsia="en-US"/>
        </w:rPr>
        <w:t xml:space="preserve"> или</w:t>
      </w:r>
      <w:r w:rsidR="00E34DF4">
        <w:rPr>
          <w:rFonts w:eastAsiaTheme="minorHAnsi"/>
          <w:bCs/>
          <w:lang w:eastAsia="en-US"/>
        </w:rPr>
        <w:t xml:space="preserve"> надписи, указанные в пункте 1 части 15 настоящей статьи, обязано возместить необходимые расходы, понесенные в связи с удалением или очисткой, а также в необходимых случаях </w:t>
      </w:r>
      <w:r w:rsidR="00C54FC2">
        <w:t>в</w:t>
      </w:r>
      <w:r w:rsidR="00C54FC2" w:rsidRPr="00296415">
        <w:t xml:space="preserve">осстановление </w:t>
      </w:r>
      <w:r w:rsidR="00C54FC2">
        <w:t>в</w:t>
      </w:r>
      <w:r w:rsidR="00C54FC2" w:rsidRPr="00296415">
        <w:t xml:space="preserve">нешних </w:t>
      </w:r>
      <w:r w:rsidR="00C54FC2">
        <w:t>п</w:t>
      </w:r>
      <w:r w:rsidR="00C54FC2" w:rsidRPr="00296415">
        <w:t xml:space="preserve">оверхностей </w:t>
      </w:r>
      <w:r w:rsidR="00C54FC2">
        <w:t>о</w:t>
      </w:r>
      <w:r w:rsidR="00C54FC2" w:rsidRPr="00296415">
        <w:t xml:space="preserve">бъекта, </w:t>
      </w:r>
      <w:r w:rsidR="00C54FC2">
        <w:t>н</w:t>
      </w:r>
      <w:r w:rsidR="00C54FC2" w:rsidRPr="00296415">
        <w:t xml:space="preserve">а </w:t>
      </w:r>
      <w:r w:rsidR="00C54FC2">
        <w:t>к</w:t>
      </w:r>
      <w:r w:rsidR="00C54FC2" w:rsidRPr="00296415">
        <w:t xml:space="preserve">оторых </w:t>
      </w:r>
      <w:r w:rsidR="00C54FC2">
        <w:t>б</w:t>
      </w:r>
      <w:r w:rsidR="00C54FC2" w:rsidRPr="00296415">
        <w:t>ыл</w:t>
      </w:r>
      <w:r w:rsidR="00C54FC2">
        <w:t>и</w:t>
      </w:r>
      <w:r w:rsidR="00C54FC2" w:rsidRPr="00296415">
        <w:t xml:space="preserve"> </w:t>
      </w:r>
      <w:r w:rsidR="00C54FC2">
        <w:t>самовольно р</w:t>
      </w:r>
      <w:r w:rsidR="00C54FC2" w:rsidRPr="00296415">
        <w:t>азмещен</w:t>
      </w:r>
      <w:r w:rsidR="00C54FC2">
        <w:t>ы информационные материалы.</w:t>
      </w:r>
    </w:p>
    <w:p w:rsidR="0030746A" w:rsidRPr="0030746A" w:rsidRDefault="0030746A" w:rsidP="00D33727">
      <w:pPr>
        <w:pStyle w:val="a3"/>
        <w:numPr>
          <w:ilvl w:val="0"/>
          <w:numId w:val="98"/>
        </w:numPr>
        <w:autoSpaceDE w:val="0"/>
        <w:autoSpaceDN w:val="0"/>
        <w:adjustRightInd w:val="0"/>
        <w:spacing w:line="360" w:lineRule="auto"/>
        <w:ind w:left="0" w:firstLine="851"/>
        <w:jc w:val="both"/>
        <w:rPr>
          <w:rFonts w:eastAsiaTheme="minorHAnsi"/>
          <w:lang w:eastAsia="en-US"/>
        </w:rPr>
      </w:pPr>
      <w:r w:rsidRPr="0030746A">
        <w:rPr>
          <w:rFonts w:eastAsiaTheme="minorHAnsi"/>
          <w:lang w:eastAsia="en-US"/>
        </w:rPr>
        <w:t>Юридические и физические лица, в том числе организаторы концертов и иных зрелищных мероприятий, распространители агитационной продукции, намеренные разместить печатные материалы, обязаны письменно доводить до сведения лиц, непосредственно осуществляющих расклеивание и вывешивание материалов, информацию о недопустимости расклейки и вывешивания печатных материалов в местах, не предназначенных для этих целей.</w:t>
      </w:r>
    </w:p>
    <w:p w:rsidR="00156C6E" w:rsidRPr="00EA5BB9" w:rsidRDefault="00156C6E" w:rsidP="00D33727">
      <w:pPr>
        <w:pStyle w:val="a3"/>
        <w:autoSpaceDE w:val="0"/>
        <w:autoSpaceDN w:val="0"/>
        <w:adjustRightInd w:val="0"/>
        <w:spacing w:line="360" w:lineRule="auto"/>
        <w:ind w:left="851"/>
        <w:jc w:val="both"/>
        <w:rPr>
          <w:rFonts w:eastAsiaTheme="minorHAnsi"/>
          <w:lang w:eastAsia="en-US"/>
        </w:rPr>
      </w:pPr>
    </w:p>
    <w:p w:rsidR="00EA5BB9" w:rsidRDefault="007C5AD9" w:rsidP="00D33727">
      <w:pPr>
        <w:pStyle w:val="a3"/>
        <w:spacing w:line="360" w:lineRule="auto"/>
        <w:ind w:left="851"/>
        <w:jc w:val="both"/>
      </w:pPr>
      <w:r>
        <w:t xml:space="preserve">Статья 15. </w:t>
      </w:r>
      <w:r w:rsidR="001358A1">
        <w:t>Требования по организации навигации</w:t>
      </w:r>
    </w:p>
    <w:p w:rsidR="001358A1" w:rsidRDefault="001358A1" w:rsidP="00D33727">
      <w:pPr>
        <w:pStyle w:val="a3"/>
        <w:spacing w:line="360" w:lineRule="auto"/>
        <w:ind w:left="851"/>
        <w:jc w:val="both"/>
      </w:pPr>
    </w:p>
    <w:p w:rsidR="001358A1" w:rsidRDefault="001358A1" w:rsidP="00D33727">
      <w:pPr>
        <w:pStyle w:val="a3"/>
        <w:numPr>
          <w:ilvl w:val="0"/>
          <w:numId w:val="94"/>
        </w:numPr>
        <w:spacing w:line="360" w:lineRule="auto"/>
        <w:ind w:left="0" w:firstLine="851"/>
        <w:jc w:val="both"/>
      </w:pPr>
      <w:r w:rsidRPr="001358A1">
        <w:t xml:space="preserve">Навигация в городе осуществляется посредством размещения </w:t>
      </w:r>
      <w:r w:rsidR="00B54520">
        <w:t xml:space="preserve">номерных знаков (далее также адресные знаки, </w:t>
      </w:r>
      <w:r w:rsidR="00264B3E">
        <w:t xml:space="preserve">адресные указатели, </w:t>
      </w:r>
      <w:r w:rsidR="00B54520">
        <w:t>аншлаги)</w:t>
      </w:r>
      <w:r w:rsidR="003E5D04">
        <w:t xml:space="preserve"> и указателей на мачтах</w:t>
      </w:r>
      <w:r w:rsidR="00DC6E49">
        <w:t xml:space="preserve"> (далее – навигационный указатель)</w:t>
      </w:r>
      <w:r w:rsidR="003E5D04">
        <w:t>.</w:t>
      </w:r>
    </w:p>
    <w:p w:rsidR="00DC6E49" w:rsidRDefault="00DC6E49" w:rsidP="00D33727">
      <w:pPr>
        <w:pStyle w:val="a3"/>
        <w:numPr>
          <w:ilvl w:val="0"/>
          <w:numId w:val="94"/>
        </w:numPr>
        <w:spacing w:line="360" w:lineRule="auto"/>
        <w:ind w:left="0" w:firstLine="851"/>
        <w:jc w:val="both"/>
      </w:pPr>
      <w:r>
        <w:t xml:space="preserve">Форма, размеры и требуемый шрифт навигационных знаков, указанных в части 1 настоящей статьи, устанавливается в соответствии с приложением </w:t>
      </w:r>
      <w:r w:rsidR="00D55535">
        <w:t>4</w:t>
      </w:r>
      <w:r>
        <w:t xml:space="preserve"> к настоящим Правилам.</w:t>
      </w:r>
    </w:p>
    <w:p w:rsidR="00DC6E49" w:rsidRDefault="00DC6E49" w:rsidP="00D33727">
      <w:pPr>
        <w:pStyle w:val="a3"/>
        <w:numPr>
          <w:ilvl w:val="0"/>
          <w:numId w:val="94"/>
        </w:numPr>
        <w:spacing w:line="360" w:lineRule="auto"/>
        <w:ind w:left="0" w:firstLine="851"/>
        <w:jc w:val="both"/>
      </w:pPr>
      <w:proofErr w:type="gramStart"/>
      <w:r>
        <w:rPr>
          <w:bCs/>
        </w:rPr>
        <w:t>Административные, производственные, общественные здания, сооружения, жилые дома, в том числе индивидуальные, в обязательном порядке оборудуются адресными указателями с наименованием улицы, квартала, микрорайона, переулка и т.п., а также с указанием номера дома, здания.</w:t>
      </w:r>
      <w:proofErr w:type="gramEnd"/>
    </w:p>
    <w:p w:rsidR="001358A1" w:rsidRPr="003E5D04" w:rsidRDefault="003E5D04" w:rsidP="00D33727">
      <w:pPr>
        <w:pStyle w:val="a3"/>
        <w:numPr>
          <w:ilvl w:val="0"/>
          <w:numId w:val="94"/>
        </w:numPr>
        <w:spacing w:line="360" w:lineRule="auto"/>
        <w:ind w:left="0" w:firstLine="851"/>
        <w:jc w:val="both"/>
      </w:pPr>
      <w:r>
        <w:rPr>
          <w:bCs/>
        </w:rPr>
        <w:t>Многоквартирные дома в обязательном порядке оборудуются указателями номеров подъездов и квартир. Нумерация жилых секций (подъездов) в домах  осуществляется слева направо при ориентации на фасад здания с входными группами или на дворовый фасад здания. Нумерация квартир на этаже производится слева направо при ориентации на вход в жилую секцию. Далее номера присваиваются в возрастающей последовательности с первого до последнего этажей в каждой жилой секции (подъезде).</w:t>
      </w:r>
    </w:p>
    <w:p w:rsidR="003E5D04" w:rsidRDefault="00B54520" w:rsidP="00D33727">
      <w:pPr>
        <w:pStyle w:val="a3"/>
        <w:numPr>
          <w:ilvl w:val="0"/>
          <w:numId w:val="94"/>
        </w:numPr>
        <w:spacing w:line="360" w:lineRule="auto"/>
        <w:ind w:left="0" w:firstLine="851"/>
        <w:jc w:val="both"/>
      </w:pPr>
      <w:r>
        <w:t>Номерные знаки размещаются на фасадах объектов в соответствии со следующими требованиями:</w:t>
      </w:r>
    </w:p>
    <w:p w:rsidR="00B54520" w:rsidRDefault="00B54520" w:rsidP="00D33727">
      <w:pPr>
        <w:pStyle w:val="a3"/>
        <w:numPr>
          <w:ilvl w:val="0"/>
          <w:numId w:val="95"/>
        </w:numPr>
        <w:spacing w:line="360" w:lineRule="auto"/>
        <w:ind w:left="0" w:firstLine="851"/>
        <w:jc w:val="both"/>
      </w:pPr>
      <w:r w:rsidRPr="00B54520">
        <w:t>адресные знаки устанавливаются на фасаде здания, обращенном к проезжей части элемента улично-дорожной сети или внутриквартального проезда;</w:t>
      </w:r>
    </w:p>
    <w:p w:rsidR="00B54520" w:rsidRDefault="00B54520" w:rsidP="00D33727">
      <w:pPr>
        <w:pStyle w:val="a3"/>
        <w:numPr>
          <w:ilvl w:val="0"/>
          <w:numId w:val="95"/>
        </w:numPr>
        <w:spacing w:line="360" w:lineRule="auto"/>
        <w:ind w:left="0" w:firstLine="851"/>
        <w:jc w:val="both"/>
      </w:pPr>
      <w:r>
        <w:lastRenderedPageBreak/>
        <w:t>на зданиях, имеющих протяженность более 40 метров, номерные знаки устанавливаются на обеих сторонах фасада;</w:t>
      </w:r>
    </w:p>
    <w:p w:rsidR="00B54520" w:rsidRDefault="00B54520" w:rsidP="00D33727">
      <w:pPr>
        <w:pStyle w:val="a3"/>
        <w:numPr>
          <w:ilvl w:val="0"/>
          <w:numId w:val="95"/>
        </w:numPr>
        <w:spacing w:line="360" w:lineRule="auto"/>
        <w:ind w:left="0" w:firstLine="851"/>
        <w:jc w:val="both"/>
      </w:pPr>
      <w:r>
        <w:t>номерной знак представляет собой табличку на синем фоне, буквы и номер белого цвета, по периметру пластинки рамка белого цвета;</w:t>
      </w:r>
    </w:p>
    <w:p w:rsidR="00B54520" w:rsidRDefault="00B54520" w:rsidP="00D33727">
      <w:pPr>
        <w:pStyle w:val="a3"/>
        <w:numPr>
          <w:ilvl w:val="0"/>
          <w:numId w:val="95"/>
        </w:numPr>
        <w:spacing w:line="360" w:lineRule="auto"/>
        <w:ind w:left="0" w:firstLine="851"/>
        <w:jc w:val="both"/>
      </w:pPr>
      <w:r>
        <w:t>аншлаги с наименованием элемента транспортно-пешеходной сети, номерные знаки устанавливаются на высоте от 2,5 до 3,5 метров от уровня земли, на расстоянии не более 1,0 метра от угла здания.</w:t>
      </w:r>
    </w:p>
    <w:p w:rsidR="00264B3E" w:rsidRPr="00264B3E" w:rsidRDefault="00264B3E" w:rsidP="00D33727">
      <w:pPr>
        <w:pStyle w:val="a3"/>
        <w:numPr>
          <w:ilvl w:val="0"/>
          <w:numId w:val="94"/>
        </w:numPr>
        <w:spacing w:line="360" w:lineRule="auto"/>
        <w:ind w:left="0" w:firstLine="851"/>
        <w:jc w:val="both"/>
      </w:pPr>
      <w:r>
        <w:rPr>
          <w:bCs/>
        </w:rPr>
        <w:t>Адресные указатели и нумерация домов располагаются на зданиях, домах преимущественно в угловой их части, а на зданиях, домах, расположенных на перекрестках, с обеих сторон дома.</w:t>
      </w:r>
    </w:p>
    <w:p w:rsidR="00264B3E" w:rsidRDefault="00DC6E49" w:rsidP="00D33727">
      <w:pPr>
        <w:pStyle w:val="a3"/>
        <w:numPr>
          <w:ilvl w:val="0"/>
          <w:numId w:val="94"/>
        </w:numPr>
        <w:spacing w:line="360" w:lineRule="auto"/>
        <w:ind w:left="0" w:firstLine="851"/>
        <w:jc w:val="both"/>
      </w:pPr>
      <w:r>
        <w:t>Навигационные указатели не могут размещаться на одной опоре, в одном створе и в одном сечении с дорожными знаками и светофорами, и ближе 25 метров к дорожным знакам, а также ограничивать их видимость или мешать их восприятию водителями транспортных средств и пешеходами.</w:t>
      </w:r>
    </w:p>
    <w:p w:rsidR="00264B3E" w:rsidRDefault="00DC6E49" w:rsidP="00D33727">
      <w:pPr>
        <w:pStyle w:val="a3"/>
        <w:numPr>
          <w:ilvl w:val="0"/>
          <w:numId w:val="94"/>
        </w:numPr>
        <w:spacing w:line="360" w:lineRule="auto"/>
        <w:ind w:left="0" w:firstLine="851"/>
        <w:jc w:val="both"/>
      </w:pPr>
      <w:r>
        <w:t>Размещение знаково-информационных систем не должно нарушать архитектурный облик зданий, строений, сооружений, архитектурный комплекс застройки в целом, препятствовать визуальному восприятию объектов капитального строительства.</w:t>
      </w:r>
    </w:p>
    <w:p w:rsidR="00DC6E49" w:rsidRDefault="008964C2" w:rsidP="00D33727">
      <w:pPr>
        <w:pStyle w:val="a3"/>
        <w:numPr>
          <w:ilvl w:val="0"/>
          <w:numId w:val="94"/>
        </w:numPr>
        <w:spacing w:line="360" w:lineRule="auto"/>
        <w:ind w:left="0" w:firstLine="851"/>
        <w:jc w:val="both"/>
      </w:pPr>
      <w:r>
        <w:t>Адресные знаки, указанные в части 3 настоящей статьи, размещаются собственниками зданий строений сооружений.</w:t>
      </w:r>
    </w:p>
    <w:p w:rsidR="008964C2" w:rsidRDefault="008964C2" w:rsidP="00D33727">
      <w:pPr>
        <w:pStyle w:val="a3"/>
        <w:numPr>
          <w:ilvl w:val="0"/>
          <w:numId w:val="94"/>
        </w:numPr>
        <w:spacing w:line="360" w:lineRule="auto"/>
        <w:ind w:left="0" w:firstLine="851"/>
        <w:jc w:val="both"/>
      </w:pPr>
      <w:r>
        <w:t>Установку навигационных указателей обеспечивает Администрация за счет бюджета городского поселения.</w:t>
      </w:r>
    </w:p>
    <w:p w:rsidR="00432BA4" w:rsidRPr="00432BA4" w:rsidRDefault="008964C2" w:rsidP="00D33727">
      <w:pPr>
        <w:pStyle w:val="a3"/>
        <w:numPr>
          <w:ilvl w:val="0"/>
          <w:numId w:val="94"/>
        </w:numPr>
        <w:spacing w:line="360" w:lineRule="auto"/>
        <w:ind w:left="0" w:firstLine="851"/>
        <w:jc w:val="both"/>
      </w:pPr>
      <w:r>
        <w:t xml:space="preserve">Собственники </w:t>
      </w:r>
      <w:r>
        <w:rPr>
          <w:bCs/>
        </w:rPr>
        <w:t>домов, зданий, строений, сооружений или организации, осуществляющие управление многоквартирными домами, обслуживающие организации обязаны содержать адресные указатели в чистоте и исправном состоянии.</w:t>
      </w:r>
    </w:p>
    <w:p w:rsidR="008964C2" w:rsidRDefault="00432BA4" w:rsidP="00D33727">
      <w:pPr>
        <w:pStyle w:val="a3"/>
        <w:numPr>
          <w:ilvl w:val="0"/>
          <w:numId w:val="94"/>
        </w:numPr>
        <w:spacing w:line="360" w:lineRule="auto"/>
        <w:ind w:left="0" w:firstLine="851"/>
        <w:jc w:val="both"/>
      </w:pPr>
      <w:r>
        <w:t>Н</w:t>
      </w:r>
      <w:r w:rsidRPr="00D7700A">
        <w:t>авигацию требуется размещать в удобных местах, не вызывая визуальный шум и не перекрывая архитектурные элементы зданий.</w:t>
      </w:r>
    </w:p>
    <w:p w:rsidR="008E712C" w:rsidRDefault="008E712C" w:rsidP="00D33727">
      <w:pPr>
        <w:pStyle w:val="a3"/>
        <w:spacing w:line="360" w:lineRule="auto"/>
        <w:ind w:left="851"/>
        <w:jc w:val="both"/>
      </w:pPr>
    </w:p>
    <w:p w:rsidR="008E712C" w:rsidRDefault="008E712C" w:rsidP="00D33727">
      <w:pPr>
        <w:pStyle w:val="a3"/>
        <w:spacing w:line="360" w:lineRule="auto"/>
        <w:ind w:left="851"/>
        <w:jc w:val="both"/>
      </w:pPr>
      <w:r>
        <w:t xml:space="preserve">Статья 16. Освещение и осветительное </w:t>
      </w:r>
      <w:r w:rsidR="00F74B74">
        <w:t>оборудование</w:t>
      </w:r>
    </w:p>
    <w:p w:rsidR="008E712C" w:rsidRDefault="008E712C" w:rsidP="00D33727">
      <w:pPr>
        <w:pStyle w:val="a3"/>
        <w:spacing w:line="360" w:lineRule="auto"/>
        <w:ind w:left="851"/>
        <w:jc w:val="both"/>
      </w:pPr>
    </w:p>
    <w:p w:rsidR="008E712C" w:rsidRDefault="00C54FC2" w:rsidP="00D33727">
      <w:pPr>
        <w:pStyle w:val="a3"/>
        <w:numPr>
          <w:ilvl w:val="0"/>
          <w:numId w:val="97"/>
        </w:numPr>
        <w:spacing w:line="360" w:lineRule="auto"/>
        <w:ind w:left="0" w:firstLine="851"/>
        <w:jc w:val="both"/>
      </w:pPr>
      <w:r w:rsidRPr="00C54FC2">
        <w:t>Городское освещение как неотъемлемая составляющая комфортной городской среды обеспечивает не только требования безопасности движения людей и транспорта, но и является частью гармоничного пространства вечернего облика города.</w:t>
      </w:r>
    </w:p>
    <w:p w:rsidR="00C54FC2" w:rsidRDefault="00C54FC2" w:rsidP="00D33727">
      <w:pPr>
        <w:pStyle w:val="a3"/>
        <w:numPr>
          <w:ilvl w:val="0"/>
          <w:numId w:val="97"/>
        </w:numPr>
        <w:spacing w:line="360" w:lineRule="auto"/>
        <w:ind w:left="0" w:firstLine="851"/>
        <w:jc w:val="both"/>
      </w:pPr>
      <w:r w:rsidRPr="00C54FC2">
        <w:t xml:space="preserve">В искусственном освещении города различаются отдельные элементы, действующие совместно, активно влияющие друг на друга. Такими элементами являются: освещение проезжей части города, световые указатели, освещение архитектурных </w:t>
      </w:r>
      <w:r w:rsidRPr="00C54FC2">
        <w:lastRenderedPageBreak/>
        <w:t>сооружений, малых архитектурных форм, монументов, зеленых насаждений, информационных и рекламных конструкций.</w:t>
      </w:r>
    </w:p>
    <w:p w:rsidR="00C54FC2" w:rsidRDefault="00481C47" w:rsidP="00D33727">
      <w:pPr>
        <w:pStyle w:val="a3"/>
        <w:numPr>
          <w:ilvl w:val="0"/>
          <w:numId w:val="97"/>
        </w:numPr>
        <w:spacing w:line="360" w:lineRule="auto"/>
        <w:ind w:left="0" w:firstLine="851"/>
        <w:jc w:val="both"/>
      </w:pPr>
      <w:r w:rsidRPr="00481C47">
        <w:t>В различных градостроительных условиях необходимо предусматривать функциональное, архитектурное и информационное освещение в соответствии с Концепцией освещения</w:t>
      </w:r>
      <w:r>
        <w:t xml:space="preserve"> города </w:t>
      </w:r>
      <w:proofErr w:type="gramStart"/>
      <w:r>
        <w:t>Белоярский</w:t>
      </w:r>
      <w:proofErr w:type="gramEnd"/>
      <w:r>
        <w:t xml:space="preserve"> приведенной в приложении </w:t>
      </w:r>
      <w:r w:rsidR="00D55535">
        <w:t>5</w:t>
      </w:r>
      <w:r>
        <w:t xml:space="preserve"> к настоящим Правилам.</w:t>
      </w:r>
    </w:p>
    <w:p w:rsidR="00481C47" w:rsidRPr="001B5804" w:rsidRDefault="00481C47" w:rsidP="00D33727">
      <w:pPr>
        <w:pStyle w:val="a3"/>
        <w:numPr>
          <w:ilvl w:val="0"/>
          <w:numId w:val="97"/>
        </w:numPr>
        <w:spacing w:line="360" w:lineRule="auto"/>
        <w:ind w:left="0" w:firstLine="851"/>
        <w:jc w:val="both"/>
      </w:pPr>
      <w:r>
        <w:t>Д</w:t>
      </w:r>
      <w:r w:rsidRPr="005B630D">
        <w:t>ля</w:t>
      </w:r>
      <w:r w:rsidRPr="005B630D">
        <w:rPr>
          <w:spacing w:val="22"/>
        </w:rPr>
        <w:t xml:space="preserve"> </w:t>
      </w:r>
      <w:r w:rsidRPr="005B630D">
        <w:t>объектов</w:t>
      </w:r>
      <w:r w:rsidRPr="005B630D">
        <w:rPr>
          <w:rFonts w:ascii="Arial" w:eastAsia="Arial" w:hAnsi="Arial" w:cs="Arial"/>
        </w:rPr>
        <w:t>,</w:t>
      </w:r>
      <w:r w:rsidRPr="005B630D">
        <w:rPr>
          <w:rFonts w:ascii="Arial" w:eastAsia="Arial" w:hAnsi="Arial" w:cs="Arial"/>
          <w:spacing w:val="22"/>
        </w:rPr>
        <w:t xml:space="preserve"> </w:t>
      </w:r>
      <w:r w:rsidRPr="005B630D">
        <w:t>расположенных</w:t>
      </w:r>
      <w:r w:rsidRPr="005B630D">
        <w:rPr>
          <w:spacing w:val="22"/>
        </w:rPr>
        <w:t xml:space="preserve"> </w:t>
      </w:r>
      <w:r w:rsidRPr="005B630D">
        <w:t>вдоль</w:t>
      </w:r>
      <w:r w:rsidRPr="005B630D">
        <w:rPr>
          <w:spacing w:val="22"/>
        </w:rPr>
        <w:t xml:space="preserve"> </w:t>
      </w:r>
      <w:r w:rsidRPr="005B630D">
        <w:t>городских</w:t>
      </w:r>
      <w:r w:rsidRPr="005B630D">
        <w:rPr>
          <w:spacing w:val="22"/>
        </w:rPr>
        <w:t xml:space="preserve"> </w:t>
      </w:r>
      <w:r w:rsidRPr="005B630D">
        <w:t>улиц</w:t>
      </w:r>
      <w:r w:rsidRPr="005B630D">
        <w:rPr>
          <w:rFonts w:ascii="Arial" w:eastAsia="Arial" w:hAnsi="Arial" w:cs="Arial"/>
        </w:rPr>
        <w:t>,</w:t>
      </w:r>
      <w:r w:rsidRPr="005B630D">
        <w:rPr>
          <w:rFonts w:ascii="Arial" w:eastAsia="Arial" w:hAnsi="Arial" w:cs="Arial"/>
          <w:spacing w:val="22"/>
        </w:rPr>
        <w:t xml:space="preserve"> </w:t>
      </w:r>
      <w:r w:rsidRPr="005B630D">
        <w:t>разграничивающих</w:t>
      </w:r>
      <w:r w:rsidRPr="005B630D">
        <w:rPr>
          <w:spacing w:val="22"/>
        </w:rPr>
        <w:t xml:space="preserve"> </w:t>
      </w:r>
      <w:r w:rsidRPr="005B630D">
        <w:t>жилые микрорайоны и</w:t>
      </w:r>
      <w:r w:rsidRPr="005B630D">
        <w:rPr>
          <w:spacing w:val="1"/>
        </w:rPr>
        <w:t xml:space="preserve"> </w:t>
      </w:r>
      <w:r w:rsidRPr="005B630D">
        <w:t>кварталы</w:t>
      </w:r>
      <w:r w:rsidRPr="005B630D">
        <w:rPr>
          <w:rFonts w:ascii="Arial" w:eastAsia="Arial" w:hAnsi="Arial" w:cs="Arial"/>
        </w:rPr>
        <w:t>,</w:t>
      </w:r>
      <w:r w:rsidRPr="005B630D">
        <w:rPr>
          <w:rFonts w:ascii="Arial" w:eastAsia="Arial" w:hAnsi="Arial" w:cs="Arial"/>
          <w:spacing w:val="1"/>
        </w:rPr>
        <w:t xml:space="preserve"> </w:t>
      </w:r>
      <w:r w:rsidRPr="005B630D">
        <w:t>вдоль</w:t>
      </w:r>
      <w:r w:rsidRPr="005B630D">
        <w:rPr>
          <w:spacing w:val="1"/>
        </w:rPr>
        <w:t xml:space="preserve"> </w:t>
      </w:r>
      <w:r w:rsidRPr="005B630D">
        <w:t>площадей</w:t>
      </w:r>
      <w:r w:rsidRPr="005B630D">
        <w:rPr>
          <w:rFonts w:ascii="Arial" w:eastAsia="Arial" w:hAnsi="Arial" w:cs="Arial"/>
        </w:rPr>
        <w:t>,</w:t>
      </w:r>
      <w:r w:rsidRPr="005B630D">
        <w:rPr>
          <w:rFonts w:ascii="Arial" w:eastAsia="Arial" w:hAnsi="Arial" w:cs="Arial"/>
          <w:spacing w:val="1"/>
        </w:rPr>
        <w:t xml:space="preserve"> </w:t>
      </w:r>
      <w:r w:rsidRPr="005B630D">
        <w:t>парков</w:t>
      </w:r>
      <w:r w:rsidRPr="005B630D">
        <w:rPr>
          <w:rFonts w:ascii="Arial" w:eastAsia="Arial" w:hAnsi="Arial" w:cs="Arial"/>
        </w:rPr>
        <w:t>,</w:t>
      </w:r>
      <w:r w:rsidRPr="005B630D">
        <w:rPr>
          <w:rFonts w:ascii="Arial" w:eastAsia="Arial" w:hAnsi="Arial" w:cs="Arial"/>
          <w:spacing w:val="1"/>
        </w:rPr>
        <w:t xml:space="preserve"> </w:t>
      </w:r>
      <w:r w:rsidRPr="005B630D">
        <w:t>скверов</w:t>
      </w:r>
      <w:r w:rsidRPr="005B630D">
        <w:rPr>
          <w:rFonts w:ascii="Arial" w:eastAsia="Arial" w:hAnsi="Arial" w:cs="Arial"/>
        </w:rPr>
        <w:t>,</w:t>
      </w:r>
      <w:r w:rsidRPr="005B630D">
        <w:rPr>
          <w:rFonts w:ascii="Arial" w:eastAsia="Arial" w:hAnsi="Arial" w:cs="Arial"/>
          <w:spacing w:val="1"/>
        </w:rPr>
        <w:t xml:space="preserve"> </w:t>
      </w:r>
      <w:r w:rsidRPr="005B630D">
        <w:t>набережных</w:t>
      </w:r>
      <w:r w:rsidRPr="005B630D">
        <w:rPr>
          <w:spacing w:val="1"/>
        </w:rPr>
        <w:t xml:space="preserve"> </w:t>
      </w:r>
      <w:r w:rsidRPr="005B630D">
        <w:t>и</w:t>
      </w:r>
      <w:r w:rsidRPr="005B630D">
        <w:rPr>
          <w:spacing w:val="1"/>
        </w:rPr>
        <w:t xml:space="preserve"> </w:t>
      </w:r>
      <w:r w:rsidRPr="005B630D">
        <w:t xml:space="preserve">других </w:t>
      </w:r>
      <w:r w:rsidRPr="005B630D">
        <w:rPr>
          <w:spacing w:val="-1"/>
        </w:rPr>
        <w:t>общественных</w:t>
      </w:r>
      <w:r w:rsidRPr="005B630D">
        <w:rPr>
          <w:spacing w:val="20"/>
        </w:rPr>
        <w:t xml:space="preserve"> </w:t>
      </w:r>
      <w:r w:rsidRPr="005B630D">
        <w:rPr>
          <w:spacing w:val="-1"/>
        </w:rPr>
        <w:t>территорий</w:t>
      </w:r>
      <w:r w:rsidRPr="005B630D">
        <w:rPr>
          <w:spacing w:val="22"/>
        </w:rPr>
        <w:t xml:space="preserve"> </w:t>
      </w:r>
      <w:r w:rsidRPr="005B630D">
        <w:rPr>
          <w:spacing w:val="-1"/>
        </w:rPr>
        <w:t>города</w:t>
      </w:r>
      <w:r w:rsidRPr="005B630D">
        <w:rPr>
          <w:spacing w:val="20"/>
        </w:rPr>
        <w:t xml:space="preserve"> </w:t>
      </w:r>
      <w:r w:rsidRPr="005B630D">
        <w:rPr>
          <w:rFonts w:ascii="Arial" w:eastAsia="Arial" w:hAnsi="Arial" w:cs="Arial"/>
          <w:spacing w:val="-1"/>
        </w:rPr>
        <w:t>(</w:t>
      </w:r>
      <w:r w:rsidRPr="005B630D">
        <w:rPr>
          <w:spacing w:val="-1"/>
        </w:rPr>
        <w:t>или</w:t>
      </w:r>
      <w:r w:rsidRPr="005B630D">
        <w:rPr>
          <w:spacing w:val="22"/>
        </w:rPr>
        <w:t xml:space="preserve"> </w:t>
      </w:r>
      <w:r w:rsidRPr="005B630D">
        <w:rPr>
          <w:spacing w:val="-2"/>
        </w:rPr>
        <w:t>хорошо</w:t>
      </w:r>
      <w:r w:rsidRPr="005B630D">
        <w:rPr>
          <w:spacing w:val="22"/>
        </w:rPr>
        <w:t xml:space="preserve"> </w:t>
      </w:r>
      <w:r w:rsidRPr="005B630D">
        <w:rPr>
          <w:spacing w:val="-1"/>
        </w:rPr>
        <w:t>просматриваемых</w:t>
      </w:r>
      <w:r w:rsidRPr="005B630D">
        <w:rPr>
          <w:spacing w:val="20"/>
        </w:rPr>
        <w:t xml:space="preserve"> </w:t>
      </w:r>
      <w:r w:rsidRPr="005B630D">
        <w:t>с</w:t>
      </w:r>
      <w:r w:rsidRPr="005B630D">
        <w:rPr>
          <w:spacing w:val="20"/>
        </w:rPr>
        <w:t xml:space="preserve"> </w:t>
      </w:r>
      <w:r w:rsidRPr="005B630D">
        <w:rPr>
          <w:spacing w:val="-1"/>
        </w:rPr>
        <w:t>них</w:t>
      </w:r>
      <w:r w:rsidRPr="005B630D">
        <w:rPr>
          <w:rFonts w:ascii="Arial" w:eastAsia="Arial" w:hAnsi="Arial" w:cs="Arial"/>
          <w:spacing w:val="-1"/>
        </w:rPr>
        <w:t>),</w:t>
      </w:r>
      <w:r w:rsidRPr="005B630D">
        <w:rPr>
          <w:rFonts w:ascii="Arial" w:eastAsia="Arial" w:hAnsi="Arial" w:cs="Arial"/>
          <w:spacing w:val="24"/>
        </w:rPr>
        <w:t xml:space="preserve"> </w:t>
      </w:r>
      <w:r w:rsidRPr="005B630D">
        <w:t>а</w:t>
      </w:r>
      <w:r w:rsidRPr="005B630D">
        <w:rPr>
          <w:spacing w:val="22"/>
        </w:rPr>
        <w:t xml:space="preserve"> </w:t>
      </w:r>
      <w:r w:rsidRPr="005B630D">
        <w:rPr>
          <w:spacing w:val="-1"/>
        </w:rPr>
        <w:t>так</w:t>
      </w:r>
      <w:r w:rsidRPr="005B630D">
        <w:rPr>
          <w:spacing w:val="21"/>
        </w:rPr>
        <w:t xml:space="preserve"> </w:t>
      </w:r>
      <w:r w:rsidRPr="005B630D">
        <w:t>же</w:t>
      </w:r>
      <w:r w:rsidRPr="005B630D">
        <w:rPr>
          <w:spacing w:val="20"/>
        </w:rPr>
        <w:t xml:space="preserve"> </w:t>
      </w:r>
      <w:r w:rsidRPr="005B630D">
        <w:rPr>
          <w:spacing w:val="-1"/>
        </w:rPr>
        <w:t>для</w:t>
      </w:r>
      <w:r w:rsidRPr="005B630D">
        <w:rPr>
          <w:spacing w:val="20"/>
        </w:rPr>
        <w:t xml:space="preserve"> </w:t>
      </w:r>
      <w:r w:rsidRPr="005B630D">
        <w:t>всех</w:t>
      </w:r>
      <w:r w:rsidRPr="005B630D">
        <w:rPr>
          <w:spacing w:val="69"/>
        </w:rPr>
        <w:t xml:space="preserve"> </w:t>
      </w:r>
      <w:r w:rsidRPr="005B630D">
        <w:rPr>
          <w:spacing w:val="-1"/>
        </w:rPr>
        <w:t>объектов</w:t>
      </w:r>
      <w:r w:rsidRPr="005B630D">
        <w:rPr>
          <w:spacing w:val="42"/>
        </w:rPr>
        <w:t xml:space="preserve"> </w:t>
      </w:r>
      <w:r w:rsidRPr="005B630D">
        <w:rPr>
          <w:spacing w:val="-1"/>
        </w:rPr>
        <w:t>общественного</w:t>
      </w:r>
      <w:r w:rsidRPr="005B630D">
        <w:rPr>
          <w:spacing w:val="43"/>
        </w:rPr>
        <w:t xml:space="preserve"> </w:t>
      </w:r>
      <w:r w:rsidRPr="005B630D">
        <w:rPr>
          <w:spacing w:val="-1"/>
        </w:rPr>
        <w:t>назначения</w:t>
      </w:r>
      <w:r w:rsidRPr="005B630D">
        <w:rPr>
          <w:spacing w:val="42"/>
        </w:rPr>
        <w:t xml:space="preserve"> </w:t>
      </w:r>
      <w:r w:rsidRPr="005B630D">
        <w:rPr>
          <w:spacing w:val="-1"/>
        </w:rPr>
        <w:t>селитебных</w:t>
      </w:r>
      <w:r w:rsidRPr="005B630D">
        <w:rPr>
          <w:spacing w:val="43"/>
        </w:rPr>
        <w:t xml:space="preserve"> </w:t>
      </w:r>
      <w:r w:rsidRPr="005B630D">
        <w:rPr>
          <w:spacing w:val="-1"/>
        </w:rPr>
        <w:t>зон</w:t>
      </w:r>
      <w:r w:rsidR="003121DB">
        <w:rPr>
          <w:spacing w:val="-1"/>
        </w:rPr>
        <w:t xml:space="preserve">, наличие архитектурной подсветки является обязательным условием. </w:t>
      </w:r>
      <w:r w:rsidR="004569DC">
        <w:rPr>
          <w:spacing w:val="-1"/>
        </w:rPr>
        <w:t>Архитектурная</w:t>
      </w:r>
      <w:r w:rsidR="003121DB">
        <w:rPr>
          <w:spacing w:val="-1"/>
        </w:rPr>
        <w:t xml:space="preserve"> подсветка выполняется собственниками </w:t>
      </w:r>
      <w:r w:rsidR="004569DC">
        <w:rPr>
          <w:spacing w:val="-1"/>
        </w:rPr>
        <w:t>таких объектов за счет собственных средств.</w:t>
      </w:r>
    </w:p>
    <w:p w:rsidR="001B5804" w:rsidRPr="003121DB" w:rsidRDefault="001B5804" w:rsidP="00D33727">
      <w:pPr>
        <w:pStyle w:val="a3"/>
        <w:numPr>
          <w:ilvl w:val="0"/>
          <w:numId w:val="97"/>
        </w:numPr>
        <w:spacing w:line="360" w:lineRule="auto"/>
        <w:ind w:left="0" w:firstLine="851"/>
        <w:jc w:val="both"/>
      </w:pPr>
      <w:r>
        <w:rPr>
          <w:spacing w:val="-1"/>
        </w:rPr>
        <w:t xml:space="preserve">Организация освещения территорий общественного назначения осуществляется органами местного самоуправления городского поселения за счет бюджета. </w:t>
      </w:r>
      <w:r w:rsidRPr="00D7700A">
        <w:t>Освещение иных территорий города осуществляется за счет лиц, являющихся собственниками (арендаторами) отведенных им в установленном порядке земельных участков, в том числе по договорам со специализированными организациями.</w:t>
      </w:r>
    </w:p>
    <w:p w:rsidR="003121DB" w:rsidRDefault="004147FE" w:rsidP="00D33727">
      <w:pPr>
        <w:pStyle w:val="a3"/>
        <w:numPr>
          <w:ilvl w:val="0"/>
          <w:numId w:val="97"/>
        </w:numPr>
        <w:spacing w:line="360" w:lineRule="auto"/>
        <w:jc w:val="both"/>
      </w:pPr>
      <w:r w:rsidRPr="004147FE">
        <w:t>При проектировании осветительных установок должны обеспечиваться:</w:t>
      </w:r>
    </w:p>
    <w:p w:rsidR="004147FE" w:rsidRDefault="004147FE" w:rsidP="00D33727">
      <w:pPr>
        <w:pStyle w:val="a3"/>
        <w:numPr>
          <w:ilvl w:val="0"/>
          <w:numId w:val="99"/>
        </w:numPr>
        <w:spacing w:line="360" w:lineRule="auto"/>
        <w:ind w:left="0" w:firstLine="851"/>
        <w:jc w:val="both"/>
      </w:pPr>
      <w:r>
        <w:t>количественные и качественные показатели, предусмотренные действующими нормами;</w:t>
      </w:r>
    </w:p>
    <w:p w:rsidR="004147FE" w:rsidRDefault="004147FE" w:rsidP="00D33727">
      <w:pPr>
        <w:pStyle w:val="a3"/>
        <w:numPr>
          <w:ilvl w:val="0"/>
          <w:numId w:val="99"/>
        </w:numPr>
        <w:spacing w:line="360" w:lineRule="auto"/>
        <w:ind w:left="0" w:firstLine="851"/>
        <w:jc w:val="both"/>
      </w:pPr>
      <w:r>
        <w:t>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4147FE" w:rsidRDefault="004147FE" w:rsidP="00D33727">
      <w:pPr>
        <w:pStyle w:val="a3"/>
        <w:numPr>
          <w:ilvl w:val="0"/>
          <w:numId w:val="99"/>
        </w:numPr>
        <w:spacing w:line="360" w:lineRule="auto"/>
        <w:ind w:left="0" w:firstLine="851"/>
        <w:jc w:val="both"/>
      </w:pPr>
      <w:r>
        <w:t xml:space="preserve">экономичность и </w:t>
      </w:r>
      <w:proofErr w:type="spellStart"/>
      <w:r>
        <w:t>энергоэффективность</w:t>
      </w:r>
      <w:proofErr w:type="spellEnd"/>
      <w:r>
        <w:t xml:space="preserve"> применяемых установок, рациональное распределение и использование электроэнергии;</w:t>
      </w:r>
    </w:p>
    <w:p w:rsidR="004147FE" w:rsidRDefault="004147FE" w:rsidP="00D33727">
      <w:pPr>
        <w:pStyle w:val="a3"/>
        <w:numPr>
          <w:ilvl w:val="0"/>
          <w:numId w:val="99"/>
        </w:numPr>
        <w:spacing w:line="360" w:lineRule="auto"/>
        <w:ind w:left="0" w:firstLine="851"/>
        <w:jc w:val="both"/>
      </w:pPr>
      <w:r>
        <w:t>эстетика элементов осветительных установок, их дизайн, качество материалов и изделий с учетом восприятия в дневное и ночное время;</w:t>
      </w:r>
    </w:p>
    <w:p w:rsidR="004147FE" w:rsidRDefault="004147FE" w:rsidP="00D33727">
      <w:pPr>
        <w:pStyle w:val="a3"/>
        <w:numPr>
          <w:ilvl w:val="0"/>
          <w:numId w:val="99"/>
        </w:numPr>
        <w:spacing w:line="360" w:lineRule="auto"/>
        <w:ind w:left="0" w:firstLine="851"/>
        <w:jc w:val="both"/>
      </w:pPr>
      <w:r>
        <w:t>удобство обслуживания и управления при разных режимах работы установок.</w:t>
      </w:r>
    </w:p>
    <w:p w:rsidR="004147FE" w:rsidRDefault="004147FE" w:rsidP="00D33727">
      <w:pPr>
        <w:pStyle w:val="a3"/>
        <w:numPr>
          <w:ilvl w:val="0"/>
          <w:numId w:val="97"/>
        </w:numPr>
        <w:spacing w:line="360" w:lineRule="auto"/>
        <w:ind w:left="0" w:firstLine="851"/>
        <w:jc w:val="both"/>
      </w:pPr>
      <w:r w:rsidRPr="004147FE">
        <w:t>Функциональное освещение (ФО) осуществляется стационарными установками освещения дорожных покрытий и простран</w:t>
      </w:r>
      <w:proofErr w:type="gramStart"/>
      <w:r w:rsidRPr="004147FE">
        <w:t>ств в тр</w:t>
      </w:r>
      <w:proofErr w:type="gramEnd"/>
      <w:r w:rsidRPr="004147FE">
        <w:t>анспортных и пешеходных зонах.</w:t>
      </w:r>
    </w:p>
    <w:p w:rsidR="004147FE" w:rsidRDefault="004147FE" w:rsidP="00D33727">
      <w:pPr>
        <w:pStyle w:val="a3"/>
        <w:numPr>
          <w:ilvl w:val="0"/>
          <w:numId w:val="97"/>
        </w:numPr>
        <w:spacing w:line="360" w:lineRule="auto"/>
        <w:ind w:left="0" w:firstLine="851"/>
        <w:jc w:val="both"/>
      </w:pPr>
      <w:r w:rsidRPr="004147FE">
        <w:t xml:space="preserve">В обычных установках светильники необходимо располагать на опорах (венчающие, консольные), подвесах или фасадах (бра, плафоны) на высоте от 3 до 15 </w:t>
      </w:r>
      <w:r w:rsidRPr="004147FE">
        <w:lastRenderedPageBreak/>
        <w:t>метров. Их необходимо применять в транспортных и пешеходных зонах, как наиболее традиционные.</w:t>
      </w:r>
    </w:p>
    <w:p w:rsidR="006E5D15" w:rsidRDefault="006E5D15" w:rsidP="00D33727">
      <w:pPr>
        <w:pStyle w:val="a3"/>
        <w:numPr>
          <w:ilvl w:val="0"/>
          <w:numId w:val="97"/>
        </w:numPr>
        <w:spacing w:line="360" w:lineRule="auto"/>
        <w:ind w:left="0" w:firstLine="851"/>
        <w:jc w:val="both"/>
      </w:pPr>
      <w:r w:rsidRPr="00D7700A">
        <w:t>В парапетных установках светильники встраивают линией или пунктиром в парапет высотой до 1,2 м, ограждающий проезжую часть путепроводов, мостов, эстакад, пандусов, развязок, а также тротуары и площадки. Их применение обосновывается технико-экономическими и (или) художественными аргументами.</w:t>
      </w:r>
    </w:p>
    <w:p w:rsidR="006E5D15" w:rsidRDefault="006E5D15" w:rsidP="00D33727">
      <w:pPr>
        <w:pStyle w:val="a3"/>
        <w:numPr>
          <w:ilvl w:val="0"/>
          <w:numId w:val="97"/>
        </w:numPr>
        <w:spacing w:line="360" w:lineRule="auto"/>
        <w:ind w:left="0" w:firstLine="851"/>
        <w:jc w:val="both"/>
      </w:pPr>
      <w:r w:rsidRPr="00D7700A">
        <w:t>Газонные светильники служат для освещения газонов, цветников, пешеходных дорожек и площадок. Они могут предусматриваться на территориях общественных пространств и объектов рекреации в зонах минимального вандализма.</w:t>
      </w:r>
    </w:p>
    <w:p w:rsidR="006E5D15" w:rsidRDefault="006E5D15" w:rsidP="00D33727">
      <w:pPr>
        <w:pStyle w:val="a3"/>
        <w:numPr>
          <w:ilvl w:val="0"/>
          <w:numId w:val="97"/>
        </w:numPr>
        <w:spacing w:line="360" w:lineRule="auto"/>
        <w:ind w:left="0" w:firstLine="851"/>
        <w:jc w:val="both"/>
      </w:pPr>
      <w:r w:rsidRPr="00D7700A">
        <w:t>Светильники, встроенные в ступени, подпорные стенки, ограждения, цоколи зданий и сооружений, МАФ, используются для освещения пешеходных зон территорий общественного назначения.</w:t>
      </w:r>
    </w:p>
    <w:p w:rsidR="006E5D15" w:rsidRDefault="006E5D15" w:rsidP="00D33727">
      <w:pPr>
        <w:pStyle w:val="a3"/>
        <w:numPr>
          <w:ilvl w:val="0"/>
          <w:numId w:val="97"/>
        </w:numPr>
        <w:spacing w:line="360" w:lineRule="auto"/>
        <w:ind w:left="0" w:firstLine="851"/>
        <w:jc w:val="both"/>
      </w:pPr>
      <w:r w:rsidRPr="00D7700A">
        <w:t xml:space="preserve">Архитектурное освещение (далее </w:t>
      </w:r>
      <w:r>
        <w:t>–</w:t>
      </w:r>
      <w:r w:rsidRPr="00D7700A">
        <w:t xml:space="preserve"> АО) применяют для формирования художественно-выразительной визуальной среды в вечернем городе, выявления из темноты и образной интерпретации МАФ, доминантных и достопримечательных объектов, ландшафтных композиций, создания световых ансамблей. Оно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6E5D15" w:rsidRDefault="00FA07F8" w:rsidP="00D33727">
      <w:pPr>
        <w:pStyle w:val="a3"/>
        <w:numPr>
          <w:ilvl w:val="0"/>
          <w:numId w:val="97"/>
        </w:numPr>
        <w:spacing w:line="360" w:lineRule="auto"/>
        <w:ind w:left="0" w:firstLine="851"/>
        <w:jc w:val="both"/>
      </w:pPr>
      <w:r w:rsidRPr="00D7700A">
        <w:t xml:space="preserve">К временным установкам АО относится праздничная иллюминация: световые гирлянды, сетки, контурные обтяжки, </w:t>
      </w:r>
      <w:proofErr w:type="spellStart"/>
      <w:r w:rsidRPr="00D7700A">
        <w:t>светографические</w:t>
      </w:r>
      <w:proofErr w:type="spellEnd"/>
      <w:r w:rsidRPr="00D7700A">
        <w:t xml:space="preserve"> элементы, панно и объемные композиции из ламп, светодиодов, </w:t>
      </w:r>
      <w:proofErr w:type="spellStart"/>
      <w:r w:rsidRPr="00D7700A">
        <w:t>световодов</w:t>
      </w:r>
      <w:proofErr w:type="spellEnd"/>
      <w:r w:rsidRPr="00D7700A">
        <w:t>, световые проекции, лазерные рисунки и т.п.</w:t>
      </w:r>
    </w:p>
    <w:p w:rsidR="00FA07F8" w:rsidRDefault="00FA07F8" w:rsidP="00D33727">
      <w:pPr>
        <w:pStyle w:val="a3"/>
        <w:numPr>
          <w:ilvl w:val="0"/>
          <w:numId w:val="97"/>
        </w:numPr>
        <w:spacing w:line="360" w:lineRule="auto"/>
        <w:ind w:left="0" w:firstLine="851"/>
        <w:jc w:val="both"/>
      </w:pPr>
      <w:r w:rsidRPr="00D7700A">
        <w:t xml:space="preserve">Световая информация (далее </w:t>
      </w:r>
      <w:r>
        <w:t>–</w:t>
      </w:r>
      <w:r w:rsidRPr="00D7700A">
        <w:t xml:space="preserve"> СИ), в том числе световая реклама, должна помогать ориентации пешеходов и водителей автотранспорта в городском пространстве и участвовать в решении </w:t>
      </w:r>
      <w:proofErr w:type="spellStart"/>
      <w:r w:rsidRPr="00D7700A">
        <w:t>светокомпозиционных</w:t>
      </w:r>
      <w:proofErr w:type="spellEnd"/>
      <w:r w:rsidRPr="00D7700A">
        <w:t xml:space="preserve"> задач. Учитываются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 не противоречащие действующим </w:t>
      </w:r>
      <w:hyperlink r:id="rId13" w:tooltip="Ссылка на КонсультантПлюс" w:history="1">
        <w:r w:rsidRPr="00D7700A">
          <w:t>правилам</w:t>
        </w:r>
      </w:hyperlink>
      <w:r w:rsidRPr="00D7700A">
        <w:t xml:space="preserve"> дорожного движения и действующим государственным стандартам, не нарушающие комфортность проживания населения.</w:t>
      </w:r>
    </w:p>
    <w:p w:rsidR="00FA07F8" w:rsidRDefault="00FA07F8" w:rsidP="00D33727">
      <w:pPr>
        <w:pStyle w:val="a3"/>
        <w:numPr>
          <w:ilvl w:val="0"/>
          <w:numId w:val="97"/>
        </w:numPr>
        <w:spacing w:line="360" w:lineRule="auto"/>
        <w:ind w:left="0" w:firstLine="851"/>
        <w:jc w:val="both"/>
      </w:pPr>
      <w:r w:rsidRPr="00D7700A">
        <w:t xml:space="preserve">В стационарных установках ФО и АО применяются </w:t>
      </w:r>
      <w:proofErr w:type="spellStart"/>
      <w:r w:rsidRPr="00D7700A">
        <w:t>энергоэффективные</w:t>
      </w:r>
      <w:proofErr w:type="spellEnd"/>
      <w:r w:rsidRPr="00D7700A">
        <w:t xml:space="preserve">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FA07F8" w:rsidRDefault="00FA07F8" w:rsidP="00D33727">
      <w:pPr>
        <w:pStyle w:val="a3"/>
        <w:numPr>
          <w:ilvl w:val="0"/>
          <w:numId w:val="97"/>
        </w:numPr>
        <w:spacing w:line="360" w:lineRule="auto"/>
        <w:ind w:left="0" w:firstLine="851"/>
        <w:jc w:val="both"/>
      </w:pPr>
      <w:r w:rsidRPr="00D7700A">
        <w:lastRenderedPageBreak/>
        <w:t>Источники света в установках ФО выбираются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FA07F8" w:rsidRDefault="001B5804" w:rsidP="00D33727">
      <w:pPr>
        <w:pStyle w:val="a3"/>
        <w:numPr>
          <w:ilvl w:val="0"/>
          <w:numId w:val="97"/>
        </w:numPr>
        <w:spacing w:line="360" w:lineRule="auto"/>
        <w:ind w:left="0" w:firstLine="851"/>
        <w:jc w:val="both"/>
      </w:pPr>
      <w:r w:rsidRPr="00D7700A">
        <w:t>В установках АО и СИ используются источники белого или цветного света с учетом формируемых условий световой и цветовой адаптации и суммарного зрительного эффекта, создаваемого совместным действием осветительных установок всех групп, особенно с хроматическим светом, функционирующих в конкретном пространстве населенного пункта или световом ансамбле.</w:t>
      </w:r>
    </w:p>
    <w:p w:rsidR="001B5804" w:rsidRDefault="001B5804" w:rsidP="00D33727">
      <w:pPr>
        <w:pStyle w:val="a3"/>
        <w:numPr>
          <w:ilvl w:val="0"/>
          <w:numId w:val="97"/>
        </w:numPr>
        <w:spacing w:line="360" w:lineRule="auto"/>
        <w:ind w:left="0" w:firstLine="851"/>
        <w:jc w:val="both"/>
      </w:pPr>
      <w:r w:rsidRPr="00D7700A">
        <w:t xml:space="preserve">В установках ФО транспортных и пешеходных зон применяются осветительные приборы направленного в нижнюю полусферу прямого, рассеянного или отраженного света. </w:t>
      </w:r>
      <w:proofErr w:type="gramStart"/>
      <w:r w:rsidRPr="00D7700A">
        <w:t xml:space="preserve">Применение светильников с неограниченным </w:t>
      </w:r>
      <w:proofErr w:type="spellStart"/>
      <w:r w:rsidRPr="00D7700A">
        <w:t>светораспределением</w:t>
      </w:r>
      <w:proofErr w:type="spellEnd"/>
      <w:r w:rsidRPr="00D7700A">
        <w:t xml:space="preserve"> (типа шаров из прозрачного или светорассеивающего материала) допускается в следующих установках: газонные, на фасадах (типа бра и плафонов) и на опорах с венчающими и консольными приборами.</w:t>
      </w:r>
      <w:proofErr w:type="gramEnd"/>
    </w:p>
    <w:p w:rsidR="001B5804" w:rsidRDefault="001B5804" w:rsidP="00D33727">
      <w:pPr>
        <w:pStyle w:val="a3"/>
        <w:numPr>
          <w:ilvl w:val="0"/>
          <w:numId w:val="97"/>
        </w:numPr>
        <w:spacing w:line="360" w:lineRule="auto"/>
        <w:ind w:left="0" w:firstLine="851"/>
        <w:jc w:val="both"/>
      </w:pPr>
      <w:r w:rsidRPr="00D7700A">
        <w:t xml:space="preserve">Выбор типа, расположения и способа установки светильников ФО транспортных и пешеходных зон осуществляется с учетом формируемого масштаба </w:t>
      </w:r>
      <w:proofErr w:type="spellStart"/>
      <w:r w:rsidRPr="00D7700A">
        <w:t>светопространств</w:t>
      </w:r>
      <w:proofErr w:type="spellEnd"/>
      <w:r w:rsidRPr="00D7700A">
        <w:t xml:space="preserve">. </w:t>
      </w:r>
      <w:proofErr w:type="gramStart"/>
      <w:r w:rsidRPr="00D7700A">
        <w:t>Над проезжей частью улиц, дорог и площадей светильники на опорах устанавливаются на высоте не менее 8 м. В пешеходных зонах высота установки светильников на опорах должна быть не менее 3,5 м. Светильники (бра, плафоны) для освещения проездов, тротуаров и площадок, расположенных у зданий, устанавливаются в соответствии с проектом (дизайн-проектом и т.п.).</w:t>
      </w:r>
      <w:proofErr w:type="gramEnd"/>
    </w:p>
    <w:p w:rsidR="001B5804" w:rsidRDefault="001B5804" w:rsidP="00D33727">
      <w:pPr>
        <w:pStyle w:val="a3"/>
        <w:numPr>
          <w:ilvl w:val="0"/>
          <w:numId w:val="97"/>
        </w:numPr>
        <w:spacing w:line="360" w:lineRule="auto"/>
        <w:ind w:left="0" w:firstLine="851"/>
        <w:jc w:val="both"/>
      </w:pPr>
      <w:r w:rsidRPr="00D7700A">
        <w:t>Опоры уличных светильников для освещения проезжей части улиц располагают на расстоянии не менее 0,6 м от лицевой грани бортового камня до цоколя опоры. На уличной сети местного значения это расстояние допускается уменьшать до 0,3 м при условии отсутствия автобусного движения, а также регулярного движения грузовых машин. Необходимо учитывать, что опора не должна находиться между пожарным гидрантом и проезжей частью улиц и дорог.</w:t>
      </w:r>
    </w:p>
    <w:p w:rsidR="001B5804" w:rsidRDefault="001B5804" w:rsidP="00D33727">
      <w:pPr>
        <w:pStyle w:val="a3"/>
        <w:numPr>
          <w:ilvl w:val="0"/>
          <w:numId w:val="97"/>
        </w:numPr>
        <w:spacing w:line="360" w:lineRule="auto"/>
        <w:ind w:left="0" w:firstLine="851"/>
        <w:jc w:val="both"/>
      </w:pPr>
      <w:r w:rsidRPr="00D7700A">
        <w:t>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населенного пункта в темное время суток предусматривается один или несколько из нижеперечисленных режимов их работы:</w:t>
      </w:r>
    </w:p>
    <w:p w:rsidR="001B5804" w:rsidRDefault="001B5804" w:rsidP="00D33727">
      <w:pPr>
        <w:pStyle w:val="a3"/>
        <w:numPr>
          <w:ilvl w:val="0"/>
          <w:numId w:val="100"/>
        </w:numPr>
        <w:spacing w:line="360" w:lineRule="auto"/>
        <w:ind w:left="0" w:firstLine="851"/>
        <w:jc w:val="both"/>
      </w:pPr>
      <w:r w:rsidRPr="00D7700A">
        <w:t>вечерний будничный режим, когда функционируют все стационарные установки ФО, АО и СИ, за исключением систем праздничного освещения;</w:t>
      </w:r>
    </w:p>
    <w:p w:rsidR="001B5804" w:rsidRDefault="001B5804" w:rsidP="00D33727">
      <w:pPr>
        <w:pStyle w:val="a3"/>
        <w:numPr>
          <w:ilvl w:val="0"/>
          <w:numId w:val="100"/>
        </w:numPr>
        <w:spacing w:line="360" w:lineRule="auto"/>
        <w:ind w:left="0" w:firstLine="851"/>
        <w:jc w:val="both"/>
      </w:pPr>
      <w:r w:rsidRPr="00D7700A">
        <w:t>ночной дежурный режим, когда в установках ФО, АО и СИ может отключаться часть осветительных приборов, допускаемая нормами освещенности;</w:t>
      </w:r>
    </w:p>
    <w:p w:rsidR="001B5804" w:rsidRDefault="001B5804" w:rsidP="00D33727">
      <w:pPr>
        <w:pStyle w:val="a3"/>
        <w:numPr>
          <w:ilvl w:val="0"/>
          <w:numId w:val="100"/>
        </w:numPr>
        <w:spacing w:line="360" w:lineRule="auto"/>
        <w:ind w:left="0" w:firstLine="851"/>
        <w:jc w:val="both"/>
      </w:pPr>
      <w:r w:rsidRPr="00D7700A">
        <w:lastRenderedPageBreak/>
        <w:t>праздничный режим, когда функционируют все стационарные и временные осветительные установки трех групп;</w:t>
      </w:r>
    </w:p>
    <w:p w:rsidR="001B5804" w:rsidRDefault="001B5804" w:rsidP="00D33727">
      <w:pPr>
        <w:pStyle w:val="a3"/>
        <w:numPr>
          <w:ilvl w:val="0"/>
          <w:numId w:val="100"/>
        </w:numPr>
        <w:spacing w:line="360" w:lineRule="auto"/>
        <w:ind w:left="0" w:firstLine="851"/>
        <w:jc w:val="both"/>
      </w:pPr>
      <w:r w:rsidRPr="00D7700A">
        <w:t>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1B5804" w:rsidRDefault="001B5804" w:rsidP="00D33727">
      <w:pPr>
        <w:pStyle w:val="a3"/>
        <w:numPr>
          <w:ilvl w:val="0"/>
          <w:numId w:val="97"/>
        </w:numPr>
        <w:spacing w:line="360" w:lineRule="auto"/>
        <w:ind w:left="0" w:firstLine="851"/>
        <w:jc w:val="both"/>
      </w:pPr>
      <w:r w:rsidRPr="00D7700A">
        <w:t xml:space="preserve">Включение всех групп осветительных установок независимо от их ведомственной принадлежности производится вечером при снижении уровня естественной освещенности до 20 </w:t>
      </w:r>
      <w:proofErr w:type="spellStart"/>
      <w:r w:rsidRPr="00D7700A">
        <w:t>лк</w:t>
      </w:r>
      <w:proofErr w:type="spellEnd"/>
      <w:r w:rsidRPr="00D7700A">
        <w:t xml:space="preserve"> либо в соответствии с графиком, разработанным в соответствии с действующими техническими нормами. Отключение производится </w:t>
      </w:r>
      <w:proofErr w:type="gramStart"/>
      <w:r w:rsidRPr="00D7700A">
        <w:t>для</w:t>
      </w:r>
      <w:proofErr w:type="gramEnd"/>
      <w:r w:rsidRPr="00D7700A">
        <w:t>:</w:t>
      </w:r>
    </w:p>
    <w:p w:rsidR="001B5804" w:rsidRDefault="001B5804" w:rsidP="00D33727">
      <w:pPr>
        <w:pStyle w:val="a3"/>
        <w:numPr>
          <w:ilvl w:val="0"/>
          <w:numId w:val="101"/>
        </w:numPr>
        <w:spacing w:line="360" w:lineRule="auto"/>
        <w:ind w:left="0" w:firstLine="851"/>
        <w:jc w:val="both"/>
      </w:pPr>
      <w:r w:rsidRPr="00D7700A">
        <w:t xml:space="preserve">установок ФО </w:t>
      </w:r>
      <w:r>
        <w:t>–</w:t>
      </w:r>
      <w:r w:rsidRPr="00D7700A">
        <w:t xml:space="preserve"> утром при повышении освещенности до 10 </w:t>
      </w:r>
      <w:proofErr w:type="spellStart"/>
      <w:r w:rsidRPr="00D7700A">
        <w:t>лк</w:t>
      </w:r>
      <w:proofErr w:type="spellEnd"/>
      <w:r w:rsidRPr="00D7700A">
        <w:t xml:space="preserve"> либо в соответствии с графиком, разработанным в соответствии с действующими техническими нормами;</w:t>
      </w:r>
    </w:p>
    <w:p w:rsidR="001B5804" w:rsidRDefault="001B5804" w:rsidP="00D33727">
      <w:pPr>
        <w:pStyle w:val="a3"/>
        <w:numPr>
          <w:ilvl w:val="0"/>
          <w:numId w:val="101"/>
        </w:numPr>
        <w:spacing w:line="360" w:lineRule="auto"/>
        <w:ind w:left="0" w:firstLine="851"/>
        <w:jc w:val="both"/>
      </w:pPr>
      <w:r w:rsidRPr="00D7700A">
        <w:t xml:space="preserve">установок АО </w:t>
      </w:r>
      <w:r>
        <w:t>–</w:t>
      </w:r>
      <w:r w:rsidR="00F50935">
        <w:t xml:space="preserve"> </w:t>
      </w:r>
      <w:r w:rsidRPr="00D7700A">
        <w:t xml:space="preserve">для большинства освещаемых объектов назначает вечерний </w:t>
      </w:r>
      <w:r w:rsidR="00F50935">
        <w:t xml:space="preserve">будничный </w:t>
      </w:r>
      <w:r w:rsidRPr="00D7700A">
        <w:t>режим в зимнее и летнее полугодие до полуночи и до часу ночи соответственно, а на ряде объектов (вокзалах, градостроительных доминантах, въездах в город и т.п.) установки АО могут функционировать от заката до рассвета;</w:t>
      </w:r>
    </w:p>
    <w:p w:rsidR="00F50935" w:rsidRDefault="00F50935" w:rsidP="00D33727">
      <w:pPr>
        <w:pStyle w:val="a3"/>
        <w:numPr>
          <w:ilvl w:val="0"/>
          <w:numId w:val="101"/>
        </w:numPr>
        <w:spacing w:line="360" w:lineRule="auto"/>
        <w:ind w:left="0" w:firstLine="851"/>
        <w:jc w:val="both"/>
      </w:pPr>
      <w:r w:rsidRPr="00D7700A">
        <w:t xml:space="preserve">установок СИ </w:t>
      </w:r>
      <w:r>
        <w:t>–</w:t>
      </w:r>
      <w:r w:rsidRPr="00D7700A">
        <w:t xml:space="preserve"> по решению соответствующих ведомств или владельцев.</w:t>
      </w:r>
    </w:p>
    <w:p w:rsidR="00F50935" w:rsidRDefault="00F50935" w:rsidP="00D33727">
      <w:pPr>
        <w:pStyle w:val="a3"/>
        <w:numPr>
          <w:ilvl w:val="0"/>
          <w:numId w:val="97"/>
        </w:numPr>
        <w:spacing w:line="360" w:lineRule="auto"/>
        <w:ind w:left="0" w:firstLine="851"/>
        <w:jc w:val="both"/>
      </w:pPr>
      <w:r w:rsidRPr="00D7700A">
        <w:t>Размещение уличных фонарей, торшеров, других источников наружного освещения в сочетании с застройкой и озеленением должно способствовать созданию безопасной городской среды, не создавать помех участникам дорожного движения.</w:t>
      </w:r>
      <w:r w:rsidRPr="00F50935">
        <w:t xml:space="preserve"> </w:t>
      </w:r>
      <w:r w:rsidRPr="00D7700A">
        <w:t>Особое внимание уделяется освещенности основных пешеходных направлений, прокладываемых через озелененные территории парков, жилых кварталов, путей движения школьников, инвалидов и пожилых людей.</w:t>
      </w:r>
    </w:p>
    <w:p w:rsidR="00F50935" w:rsidRDefault="00F50935" w:rsidP="00D33727">
      <w:pPr>
        <w:pStyle w:val="a3"/>
        <w:numPr>
          <w:ilvl w:val="0"/>
          <w:numId w:val="97"/>
        </w:numPr>
        <w:spacing w:line="360" w:lineRule="auto"/>
        <w:ind w:left="0" w:firstLine="851"/>
        <w:jc w:val="both"/>
      </w:pPr>
      <w:r w:rsidRPr="00D7700A">
        <w:t>Светильники на стойках, находящиеся в пешеходной зоне, желательно размещать в составе малых архитектурных форм (ограждений, на тумбах) на высоте не менее 0,75 м.</w:t>
      </w:r>
    </w:p>
    <w:p w:rsidR="00F50935" w:rsidRDefault="00F50935" w:rsidP="00D33727">
      <w:pPr>
        <w:pStyle w:val="a3"/>
        <w:numPr>
          <w:ilvl w:val="0"/>
          <w:numId w:val="97"/>
        </w:numPr>
        <w:spacing w:line="360" w:lineRule="auto"/>
        <w:ind w:left="0" w:firstLine="851"/>
        <w:jc w:val="both"/>
      </w:pPr>
      <w:r w:rsidRPr="00D7700A">
        <w:t>Светильники, размещаемые на открытом пространстве над зоной интенсивного пешеходного движения или специальной полосы пешеходного движения, следует устанавливать не ниже 2,1 м от отметки пути движения.</w:t>
      </w:r>
    </w:p>
    <w:p w:rsidR="00F50935" w:rsidRDefault="00F50935" w:rsidP="00D33727">
      <w:pPr>
        <w:pStyle w:val="a3"/>
        <w:numPr>
          <w:ilvl w:val="0"/>
          <w:numId w:val="97"/>
        </w:numPr>
        <w:spacing w:line="360" w:lineRule="auto"/>
        <w:ind w:left="0" w:firstLine="851"/>
        <w:jc w:val="both"/>
      </w:pPr>
      <w:r w:rsidRPr="00D7700A">
        <w:t xml:space="preserve">Освещение улиц, проспектов и площадей городского поселения, а также расположенных на них зданий, сооружений и монументов должно выполняться в обязательном порядке по специально разработанным проектам, </w:t>
      </w:r>
      <w:r>
        <w:t xml:space="preserve">соответствующим Концепции освещения города </w:t>
      </w:r>
      <w:proofErr w:type="gramStart"/>
      <w:r>
        <w:t>Белоярский</w:t>
      </w:r>
      <w:proofErr w:type="gramEnd"/>
      <w:r w:rsidRPr="00D7700A">
        <w:t>. Установки архитектурно-художественного освещения должны иметь два режима работы: повседневный и праздничный.</w:t>
      </w:r>
    </w:p>
    <w:p w:rsidR="00F50935" w:rsidRDefault="00F50935" w:rsidP="00D33727">
      <w:pPr>
        <w:pStyle w:val="a3"/>
        <w:numPr>
          <w:ilvl w:val="0"/>
          <w:numId w:val="97"/>
        </w:numPr>
        <w:spacing w:line="360" w:lineRule="auto"/>
        <w:ind w:left="0" w:firstLine="851"/>
        <w:jc w:val="both"/>
      </w:pPr>
      <w:proofErr w:type="gramStart"/>
      <w:r w:rsidRPr="00D7700A">
        <w:lastRenderedPageBreak/>
        <w:t>Наличие проекта архитектурно-художественного осв</w:t>
      </w:r>
      <w:r w:rsidR="003138C7">
        <w:t xml:space="preserve">ещения и праздничной подсветки </w:t>
      </w:r>
      <w:r w:rsidRPr="00D7700A">
        <w:t>обязательно для всех вновь строящихся и реконструируемых объектов, расположенных вдоль улиц, разграничивающих жилые микрорайоны и кварталы, вдоль площадей, парков, скверов, набережных и других общественных территорий города (или хорошо просматриваемых с них), а также для всех вновь строящихся и реконструируемых объектов общественного назначения вне зависимости от места их нахождения.</w:t>
      </w:r>
      <w:proofErr w:type="gramEnd"/>
      <w:r w:rsidRPr="00D7700A">
        <w:t xml:space="preserve"> Исключением являются производственные здания, гаражи, объекты коммунального, складского и инженерного назначения.</w:t>
      </w:r>
    </w:p>
    <w:p w:rsidR="003138C7" w:rsidRDefault="003138C7" w:rsidP="00D33727">
      <w:pPr>
        <w:pStyle w:val="a3"/>
        <w:numPr>
          <w:ilvl w:val="0"/>
          <w:numId w:val="97"/>
        </w:numPr>
        <w:spacing w:line="360" w:lineRule="auto"/>
        <w:ind w:left="0" w:firstLine="851"/>
        <w:jc w:val="both"/>
      </w:pPr>
      <w:r w:rsidRPr="00D7700A">
        <w:t xml:space="preserve">Предприятия, эксплуатирующие объекты архитектурного освещения, в том числе осветительное оборудование, световую рекламу и установки архитектурно-художественного освещения и праздничной подсветки, обязаны ежедневно включать их с наступлением темноты и выключать в светлое время суток в соответствии с </w:t>
      </w:r>
      <w:r w:rsidR="006B7AFA">
        <w:t>частью 22 настоящей статьи.</w:t>
      </w:r>
    </w:p>
    <w:p w:rsidR="003138C7" w:rsidRDefault="003138C7" w:rsidP="00D33727">
      <w:pPr>
        <w:pStyle w:val="a3"/>
        <w:spacing w:line="360" w:lineRule="auto"/>
        <w:ind w:left="851"/>
        <w:jc w:val="both"/>
      </w:pPr>
    </w:p>
    <w:p w:rsidR="00900C80" w:rsidRDefault="00900C80" w:rsidP="00D33727">
      <w:pPr>
        <w:pStyle w:val="a3"/>
        <w:spacing w:line="360" w:lineRule="auto"/>
        <w:ind w:left="851"/>
        <w:jc w:val="both"/>
      </w:pPr>
      <w:r>
        <w:t>Статья 17. Порядок проведения земляных работ</w:t>
      </w:r>
    </w:p>
    <w:p w:rsidR="00900C80" w:rsidRDefault="00900C80" w:rsidP="00D33727">
      <w:pPr>
        <w:pStyle w:val="a3"/>
        <w:spacing w:line="360" w:lineRule="auto"/>
        <w:ind w:left="851"/>
        <w:jc w:val="both"/>
      </w:pPr>
    </w:p>
    <w:p w:rsidR="00EC2898" w:rsidRDefault="00EC2898" w:rsidP="00D33727">
      <w:pPr>
        <w:pStyle w:val="a3"/>
        <w:numPr>
          <w:ilvl w:val="0"/>
          <w:numId w:val="102"/>
        </w:numPr>
        <w:spacing w:line="360" w:lineRule="auto"/>
        <w:ind w:left="0" w:firstLine="851"/>
        <w:jc w:val="both"/>
      </w:pPr>
      <w:r>
        <w:t>Земляные работы при строительстве, реконструкции объектов капитального строительства производятся на основании разрешения на строительства, в случае если</w:t>
      </w:r>
      <w:r w:rsidR="00193FB7">
        <w:t xml:space="preserve"> в соответствии с действующим законодательством</w:t>
      </w:r>
      <w:r>
        <w:t xml:space="preserve"> требуется выдача такого разрешения.</w:t>
      </w:r>
    </w:p>
    <w:p w:rsidR="00900C80" w:rsidRDefault="009B46A3" w:rsidP="00D33727">
      <w:pPr>
        <w:pStyle w:val="a3"/>
        <w:numPr>
          <w:ilvl w:val="0"/>
          <w:numId w:val="102"/>
        </w:numPr>
        <w:spacing w:line="360" w:lineRule="auto"/>
        <w:ind w:left="0" w:firstLine="851"/>
        <w:jc w:val="both"/>
      </w:pPr>
      <w:r>
        <w:t>Проведение земляных работ п</w:t>
      </w:r>
      <w:r w:rsidRPr="009B46A3">
        <w:t>ри использовании земель или земельного участка, находящихся в государственной или муниципальной собственности</w:t>
      </w:r>
      <w:r w:rsidR="00EE7DF5" w:rsidRPr="00EE7DF5">
        <w:t xml:space="preserve"> без предоставления земельных участков и установления сервитута, публичного сервитута</w:t>
      </w:r>
      <w:r w:rsidR="00EE7DF5">
        <w:t>, осуществляется на основании разрешения на</w:t>
      </w:r>
      <w:r w:rsidR="00EE7DF5" w:rsidRPr="00EE7DF5">
        <w:t xml:space="preserve"> использование земель или земельного участка</w:t>
      </w:r>
      <w:r w:rsidR="00EE7DF5">
        <w:t>, выданного в порядке, установленном земельным законодательством.</w:t>
      </w:r>
    </w:p>
    <w:p w:rsidR="00193FB7" w:rsidRDefault="00193FB7" w:rsidP="00D33727">
      <w:pPr>
        <w:pStyle w:val="a3"/>
        <w:numPr>
          <w:ilvl w:val="0"/>
          <w:numId w:val="102"/>
        </w:numPr>
        <w:spacing w:line="360" w:lineRule="auto"/>
        <w:ind w:left="0" w:firstLine="851"/>
        <w:jc w:val="both"/>
      </w:pPr>
      <w:r>
        <w:t xml:space="preserve">В случае осуществления земляных работ (за исключением случаев, указанных в части 1 настоящей статьи) </w:t>
      </w:r>
      <w:proofErr w:type="gramStart"/>
      <w:r>
        <w:t>лицо, осуществляющее такие работы обязано</w:t>
      </w:r>
      <w:proofErr w:type="gramEnd"/>
      <w:r>
        <w:t>:</w:t>
      </w:r>
    </w:p>
    <w:p w:rsidR="00EE7DF5" w:rsidRDefault="00193FB7" w:rsidP="00D33727">
      <w:pPr>
        <w:pStyle w:val="a3"/>
        <w:numPr>
          <w:ilvl w:val="0"/>
          <w:numId w:val="103"/>
        </w:numPr>
        <w:spacing w:line="360" w:lineRule="auto"/>
        <w:ind w:left="0" w:firstLine="851"/>
        <w:jc w:val="both"/>
      </w:pPr>
      <w:r w:rsidRPr="001551AB">
        <w:t>не позднее десяти рабочих дней до начала строительства</w:t>
      </w:r>
      <w:r w:rsidR="00A153B6">
        <w:t xml:space="preserve"> (проведения земляных работ)</w:t>
      </w:r>
      <w:r w:rsidRPr="001551AB">
        <w:t xml:space="preserve"> </w:t>
      </w:r>
      <w:r w:rsidR="00A153B6" w:rsidRPr="001551AB">
        <w:t xml:space="preserve">проинформировать </w:t>
      </w:r>
      <w:r w:rsidR="00A153B6">
        <w:t xml:space="preserve">Администрацию (в письменной форме) </w:t>
      </w:r>
      <w:r w:rsidR="00A153B6" w:rsidRPr="001551AB">
        <w:t>о начале и сроках строительства</w:t>
      </w:r>
      <w:r w:rsidR="00A153B6">
        <w:t xml:space="preserve"> (размещения)</w:t>
      </w:r>
      <w:r w:rsidR="00A153B6" w:rsidRPr="001551AB">
        <w:t xml:space="preserve"> объекта</w:t>
      </w:r>
      <w:r w:rsidR="00A153B6">
        <w:t xml:space="preserve"> и</w:t>
      </w:r>
      <w:r w:rsidR="00A153B6" w:rsidRPr="001551AB">
        <w:t xml:space="preserve"> </w:t>
      </w:r>
      <w:r w:rsidRPr="001551AB">
        <w:t xml:space="preserve">безвозмездно передать в </w:t>
      </w:r>
      <w:r>
        <w:t>Администрацию</w:t>
      </w:r>
      <w:r w:rsidRPr="001551AB">
        <w:t xml:space="preserve"> проектную документацию на </w:t>
      </w:r>
      <w:r>
        <w:t>размещаемый</w:t>
      </w:r>
      <w:r w:rsidRPr="001551AB">
        <w:t xml:space="preserve"> </w:t>
      </w:r>
      <w:r w:rsidR="00A153B6">
        <w:t>о</w:t>
      </w:r>
      <w:r w:rsidRPr="001551AB">
        <w:t>бъект</w:t>
      </w:r>
      <w:r>
        <w:t xml:space="preserve"> </w:t>
      </w:r>
      <w:r w:rsidR="00A153B6">
        <w:t>(</w:t>
      </w:r>
      <w:r>
        <w:t xml:space="preserve">в случае, если </w:t>
      </w:r>
      <w:r w:rsidR="00A153B6">
        <w:t>в соответствии с действующим законодательством требуется подготовка проектной документации)</w:t>
      </w:r>
      <w:r w:rsidRPr="001551AB">
        <w:t>;</w:t>
      </w:r>
    </w:p>
    <w:p w:rsidR="00A62BD7" w:rsidRDefault="00A62BD7" w:rsidP="00D33727">
      <w:pPr>
        <w:pStyle w:val="a3"/>
        <w:numPr>
          <w:ilvl w:val="0"/>
          <w:numId w:val="103"/>
        </w:numPr>
        <w:spacing w:line="360" w:lineRule="auto"/>
        <w:ind w:left="0" w:firstLine="851"/>
        <w:jc w:val="both"/>
      </w:pPr>
      <w:r>
        <w:t xml:space="preserve">выполнить проектирование в соответствии с документами территориального планирования, </w:t>
      </w:r>
      <w:r w:rsidR="00ED51D2">
        <w:t xml:space="preserve">градостроительного зонирования и документацией по планировки территорий городского поселения, а также, в случаях предусмотренных градостроительным законодательством, градостроительным планом земельного участка; </w:t>
      </w:r>
    </w:p>
    <w:p w:rsidR="00A153B6" w:rsidRDefault="00A153B6" w:rsidP="00D33727">
      <w:pPr>
        <w:pStyle w:val="a3"/>
        <w:numPr>
          <w:ilvl w:val="0"/>
          <w:numId w:val="103"/>
        </w:numPr>
        <w:spacing w:line="360" w:lineRule="auto"/>
        <w:ind w:left="0" w:firstLine="851"/>
        <w:jc w:val="both"/>
      </w:pPr>
      <w:r w:rsidRPr="001551AB">
        <w:lastRenderedPageBreak/>
        <w:t xml:space="preserve">осуществить разрытия в соответствии со сроками, предусмотренными в  проекте организации строительства проектной документации, требованиями, установленными в </w:t>
      </w:r>
      <w:r>
        <w:t xml:space="preserve">настоящих </w:t>
      </w:r>
      <w:r w:rsidRPr="001551AB">
        <w:t>Правилах</w:t>
      </w:r>
      <w:r>
        <w:t>;</w:t>
      </w:r>
    </w:p>
    <w:p w:rsidR="00A153B6" w:rsidRDefault="00A153B6" w:rsidP="00D33727">
      <w:pPr>
        <w:pStyle w:val="a3"/>
        <w:numPr>
          <w:ilvl w:val="0"/>
          <w:numId w:val="103"/>
        </w:numPr>
        <w:spacing w:line="360" w:lineRule="auto"/>
        <w:ind w:left="0" w:firstLine="851"/>
        <w:jc w:val="both"/>
      </w:pPr>
      <w:r w:rsidRPr="001551AB">
        <w:t xml:space="preserve">в течение десяти рабочих дней после окончания строительства безвозмездно передать в </w:t>
      </w:r>
      <w:r>
        <w:t>Администрацию</w:t>
      </w:r>
      <w:r w:rsidRPr="001551AB">
        <w:t xml:space="preserve"> исполнительную топографическую съемку</w:t>
      </w:r>
      <w:r>
        <w:t xml:space="preserve"> (в случаях предусмотренных частью 4 настоящей статьи)</w:t>
      </w:r>
      <w:r w:rsidR="00217141">
        <w:t xml:space="preserve"> на бумажном и электронном носителях</w:t>
      </w:r>
      <w:r w:rsidR="00A62BD7">
        <w:t>;</w:t>
      </w:r>
    </w:p>
    <w:p w:rsidR="00A62BD7" w:rsidRDefault="00A62BD7" w:rsidP="00D33727">
      <w:pPr>
        <w:pStyle w:val="a3"/>
        <w:numPr>
          <w:ilvl w:val="0"/>
          <w:numId w:val="103"/>
        </w:numPr>
        <w:spacing w:line="360" w:lineRule="auto"/>
        <w:ind w:left="0" w:firstLine="851"/>
        <w:jc w:val="both"/>
      </w:pPr>
      <w:r>
        <w:t>до начала строительства (в процессе проектирования) согласовать с Администрацией</w:t>
      </w:r>
      <w:r w:rsidR="00067866">
        <w:t xml:space="preserve"> и организациями эксплуатирующие инженерные сети</w:t>
      </w:r>
      <w:r>
        <w:t xml:space="preserve"> трассировку прохождения сетей инженерно-технического обеспечения</w:t>
      </w:r>
      <w:r w:rsidR="00ED51D2">
        <w:t>.</w:t>
      </w:r>
    </w:p>
    <w:p w:rsidR="00A153B6" w:rsidRPr="00753168" w:rsidRDefault="00753168" w:rsidP="00D33727">
      <w:pPr>
        <w:pStyle w:val="a3"/>
        <w:numPr>
          <w:ilvl w:val="0"/>
          <w:numId w:val="102"/>
        </w:numPr>
        <w:spacing w:line="360" w:lineRule="auto"/>
        <w:ind w:left="0" w:firstLine="851"/>
        <w:jc w:val="both"/>
      </w:pPr>
      <w:r w:rsidRPr="00884D11">
        <w:rPr>
          <w:rFonts w:eastAsia="Calibri"/>
          <w:color w:val="000000"/>
        </w:rPr>
        <w:t xml:space="preserve">Осуществление </w:t>
      </w:r>
      <w:r>
        <w:rPr>
          <w:rFonts w:eastAsia="Calibri"/>
          <w:color w:val="000000"/>
        </w:rPr>
        <w:t>земляных работ при благоустройстве территории, строительстве</w:t>
      </w:r>
      <w:r w:rsidRPr="00884D11">
        <w:rPr>
          <w:rFonts w:eastAsia="Calibri"/>
          <w:color w:val="000000"/>
        </w:rPr>
        <w:t xml:space="preserve">, реконструкции объектов капитального строительства, влекущее изменение форм, размеров, координат и высотных отметок земной поверхности, а также изменение качественных и количественных характеристик объектов благоустройства, объектов капитального строительства, должно сопровождаться выполнением </w:t>
      </w:r>
      <w:r w:rsidRPr="000A6A5D">
        <w:rPr>
          <w:rFonts w:eastAsia="Calibri"/>
          <w:color w:val="000000"/>
        </w:rPr>
        <w:t>исполнительной топографической съемки, результаты которой в электронном виде должны быть</w:t>
      </w:r>
      <w:r>
        <w:rPr>
          <w:rFonts w:eastAsia="Calibri"/>
          <w:color w:val="000000"/>
        </w:rPr>
        <w:t xml:space="preserve"> переданы в Администрацию в течени</w:t>
      </w:r>
      <w:proofErr w:type="gramStart"/>
      <w:r>
        <w:rPr>
          <w:rFonts w:eastAsia="Calibri"/>
          <w:color w:val="000000"/>
        </w:rPr>
        <w:t>и</w:t>
      </w:r>
      <w:proofErr w:type="gramEnd"/>
      <w:r>
        <w:rPr>
          <w:rFonts w:eastAsia="Calibri"/>
          <w:color w:val="000000"/>
        </w:rPr>
        <w:t xml:space="preserve"> десяти рабочих дней после окончания строительства.</w:t>
      </w:r>
    </w:p>
    <w:p w:rsidR="00217141" w:rsidRDefault="00753168" w:rsidP="00D33727">
      <w:pPr>
        <w:pStyle w:val="a3"/>
        <w:numPr>
          <w:ilvl w:val="0"/>
          <w:numId w:val="102"/>
        </w:numPr>
        <w:spacing w:line="360" w:lineRule="auto"/>
        <w:ind w:left="0" w:firstLine="851"/>
        <w:jc w:val="both"/>
      </w:pPr>
      <w:r w:rsidRPr="000A6A5D">
        <w:rPr>
          <w:rFonts w:eastAsia="Calibri"/>
          <w:color w:val="000000"/>
        </w:rPr>
        <w:t>Требования к электронному виду исполнительной топографической съемки</w:t>
      </w:r>
      <w:r>
        <w:rPr>
          <w:rFonts w:eastAsia="Calibri"/>
          <w:color w:val="000000"/>
        </w:rPr>
        <w:t xml:space="preserve">, указанной в части 4 настоящей статьи: </w:t>
      </w:r>
      <w:r w:rsidRPr="000A6A5D">
        <w:t xml:space="preserve">формат </w:t>
      </w:r>
      <w:proofErr w:type="spellStart"/>
      <w:r w:rsidRPr="000A6A5D">
        <w:t>Mapinfo</w:t>
      </w:r>
      <w:proofErr w:type="spellEnd"/>
      <w:r>
        <w:t xml:space="preserve"> и</w:t>
      </w:r>
      <w:r w:rsidRPr="000A6A5D">
        <w:t xml:space="preserve"> </w:t>
      </w:r>
      <w:proofErr w:type="spellStart"/>
      <w:r w:rsidRPr="000A6A5D">
        <w:rPr>
          <w:lang w:val="en-US"/>
        </w:rPr>
        <w:t>AutoCad</w:t>
      </w:r>
      <w:proofErr w:type="spellEnd"/>
      <w:r w:rsidRPr="000A6A5D">
        <w:t xml:space="preserve">, система координат </w:t>
      </w:r>
      <w:r>
        <w:t>МСК-86, зона 2; топографическая съемка</w:t>
      </w:r>
      <w:r w:rsidRPr="000A6A5D">
        <w:t xml:space="preserve"> выполн</w:t>
      </w:r>
      <w:r>
        <w:t>яется</w:t>
      </w:r>
      <w:r w:rsidRPr="000A6A5D">
        <w:t xml:space="preserve"> в масштабе</w:t>
      </w:r>
      <w:r w:rsidR="00217141">
        <w:t xml:space="preserve"> 1:500 с сечением рельефа 0,5 м; </w:t>
      </w:r>
      <w:r w:rsidR="00D249AE">
        <w:t>геодезическая съемка инженерных коммуникаций выполняется в процессе их прокладки до засыпки траншеи</w:t>
      </w:r>
      <w:r w:rsidR="00217141" w:rsidRPr="000A6A5D">
        <w:t>.</w:t>
      </w:r>
    </w:p>
    <w:p w:rsidR="00217141" w:rsidRDefault="00217141" w:rsidP="00D33727">
      <w:pPr>
        <w:pStyle w:val="a3"/>
        <w:numPr>
          <w:ilvl w:val="0"/>
          <w:numId w:val="102"/>
        </w:numPr>
        <w:spacing w:line="360" w:lineRule="auto"/>
        <w:ind w:left="0" w:firstLine="851"/>
        <w:jc w:val="both"/>
      </w:pPr>
      <w:r>
        <w:t>Исполнительная то</w:t>
      </w:r>
      <w:r w:rsidR="006B77D3">
        <w:t>пографическая съемка (исполнительная схема) должна</w:t>
      </w:r>
      <w:r w:rsidRPr="000A6A5D">
        <w:t xml:space="preserve"> быть </w:t>
      </w:r>
      <w:r w:rsidR="006B77D3">
        <w:t xml:space="preserve">подписана лицом, осуществляющим строительство и </w:t>
      </w:r>
      <w:r w:rsidRPr="000A6A5D">
        <w:t>согласованн</w:t>
      </w:r>
      <w:r w:rsidR="006B77D3">
        <w:t>а</w:t>
      </w:r>
      <w:r w:rsidRPr="000A6A5D">
        <w:t xml:space="preserve"> с организациями, эксплуатирующими инженерные сети.</w:t>
      </w:r>
    </w:p>
    <w:p w:rsidR="006B77D3" w:rsidRDefault="001106D6" w:rsidP="00D33727">
      <w:pPr>
        <w:pStyle w:val="a3"/>
        <w:numPr>
          <w:ilvl w:val="0"/>
          <w:numId w:val="102"/>
        </w:numPr>
        <w:spacing w:line="360" w:lineRule="auto"/>
        <w:ind w:left="0" w:firstLine="851"/>
        <w:jc w:val="both"/>
      </w:pPr>
      <w:r w:rsidRPr="00D7700A">
        <w:t>Проведение работ по строительству, ремонту, реконструкции коммуникаций подземных и наземных инженерных сетей и объектов, не требующих получения разрешения на строительство, должно осуществляться с соблюдением действующих СП (СНиПов), ГОСТ, правил технической эксплуатации, охраны труда, безопасности и других нормативных документов, а также настоящих Правил.</w:t>
      </w:r>
    </w:p>
    <w:p w:rsidR="001106D6" w:rsidRDefault="00067866" w:rsidP="00D33727">
      <w:pPr>
        <w:pStyle w:val="a3"/>
        <w:numPr>
          <w:ilvl w:val="0"/>
          <w:numId w:val="102"/>
        </w:numPr>
        <w:spacing w:line="360" w:lineRule="auto"/>
        <w:ind w:left="0" w:firstLine="851"/>
        <w:jc w:val="both"/>
      </w:pPr>
      <w:r w:rsidRPr="00D7700A">
        <w:t>До начала производства земляных работ, связанных с повреждением существующего благоустройства, требуется:</w:t>
      </w:r>
    </w:p>
    <w:p w:rsidR="00067866" w:rsidRDefault="00067866" w:rsidP="00D33727">
      <w:pPr>
        <w:pStyle w:val="a3"/>
        <w:numPr>
          <w:ilvl w:val="0"/>
          <w:numId w:val="104"/>
        </w:numPr>
        <w:spacing w:line="360" w:lineRule="auto"/>
        <w:ind w:left="0" w:firstLine="851"/>
        <w:jc w:val="both"/>
      </w:pPr>
      <w:r>
        <w:t>установить дорожные знаки в соответствии с согласованной схемой организации дорожного движения;</w:t>
      </w:r>
    </w:p>
    <w:p w:rsidR="00067866" w:rsidRDefault="00067866" w:rsidP="00D33727">
      <w:pPr>
        <w:pStyle w:val="a3"/>
        <w:numPr>
          <w:ilvl w:val="0"/>
          <w:numId w:val="104"/>
        </w:numPr>
        <w:spacing w:line="360" w:lineRule="auto"/>
        <w:ind w:left="0" w:firstLine="851"/>
        <w:jc w:val="both"/>
      </w:pPr>
      <w:r>
        <w:lastRenderedPageBreak/>
        <w:t>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w:t>
      </w:r>
    </w:p>
    <w:p w:rsidR="00067866" w:rsidRDefault="00067866" w:rsidP="00D33727">
      <w:pPr>
        <w:pStyle w:val="a3"/>
        <w:numPr>
          <w:ilvl w:val="0"/>
          <w:numId w:val="102"/>
        </w:numPr>
        <w:spacing w:line="360" w:lineRule="auto"/>
        <w:ind w:left="0" w:firstLine="851"/>
        <w:jc w:val="both"/>
      </w:pPr>
      <w:r w:rsidRPr="00D7700A">
        <w:t>При производстве работ вблизи проезжей части должна быть обеспечена видимость для водителей и пешеходов, в темное время суток место производства работ должно быть обозначено красными сигнальными фонарями.</w:t>
      </w:r>
    </w:p>
    <w:p w:rsidR="00067866" w:rsidRDefault="00067866" w:rsidP="00D33727">
      <w:pPr>
        <w:pStyle w:val="a3"/>
        <w:numPr>
          <w:ilvl w:val="0"/>
          <w:numId w:val="102"/>
        </w:numPr>
        <w:spacing w:line="360" w:lineRule="auto"/>
        <w:ind w:left="0" w:firstLine="851"/>
        <w:jc w:val="both"/>
      </w:pPr>
      <w:r w:rsidRPr="00D7700A">
        <w:t xml:space="preserve">Ограждение выполняется </w:t>
      </w:r>
      <w:proofErr w:type="gramStart"/>
      <w:r w:rsidRPr="00D7700A">
        <w:t>сплошным</w:t>
      </w:r>
      <w:proofErr w:type="gramEnd"/>
      <w:r w:rsidRPr="00D7700A">
        <w:t xml:space="preserve"> и надежным, предотвращающим попадание посторонних лиц на стройплощадку.</w:t>
      </w:r>
    </w:p>
    <w:p w:rsidR="00067866" w:rsidRDefault="00067866" w:rsidP="00D33727">
      <w:pPr>
        <w:pStyle w:val="a3"/>
        <w:numPr>
          <w:ilvl w:val="0"/>
          <w:numId w:val="102"/>
        </w:numPr>
        <w:spacing w:line="360" w:lineRule="auto"/>
        <w:ind w:left="0" w:firstLine="851"/>
        <w:jc w:val="both"/>
      </w:pPr>
      <w:r w:rsidRPr="00D7700A">
        <w:t>При производстве земляных работ на проезжей части улиц и дорог асфальт и щебень в пределах траншеи разбирается и вывозится производителем работ в специально отведенное место.</w:t>
      </w:r>
      <w:r w:rsidRPr="00067866">
        <w:t xml:space="preserve"> </w:t>
      </w:r>
      <w:r w:rsidRPr="00D7700A">
        <w:t>Бордюр разбирается, складируется на месте производства работ для дальнейшей установки.</w:t>
      </w:r>
      <w:r w:rsidRPr="00067866">
        <w:t xml:space="preserve"> </w:t>
      </w:r>
      <w:r w:rsidRPr="00D7700A">
        <w:t>При производстве работ на улицах и дорогах, застроенных территориях грунт немедленно вывозится.</w:t>
      </w:r>
    </w:p>
    <w:p w:rsidR="00067866" w:rsidRDefault="00067866" w:rsidP="00D33727">
      <w:pPr>
        <w:pStyle w:val="a3"/>
        <w:numPr>
          <w:ilvl w:val="0"/>
          <w:numId w:val="102"/>
        </w:numPr>
        <w:spacing w:line="360" w:lineRule="auto"/>
        <w:ind w:left="0" w:firstLine="851"/>
        <w:jc w:val="both"/>
      </w:pPr>
      <w:r w:rsidRPr="00D7700A">
        <w:t>При производстве работ запрещается:</w:t>
      </w:r>
    </w:p>
    <w:p w:rsidR="00067866" w:rsidRDefault="00067866" w:rsidP="00D33727">
      <w:pPr>
        <w:pStyle w:val="a3"/>
        <w:numPr>
          <w:ilvl w:val="0"/>
          <w:numId w:val="105"/>
        </w:numPr>
        <w:spacing w:line="360" w:lineRule="auto"/>
        <w:ind w:left="0" w:firstLine="851"/>
        <w:jc w:val="both"/>
      </w:pPr>
      <w:r>
        <w:t>производство земляных работ в случае обнаружения подземных и наземных инженерных сетей и коммуникаций, не указанных в проекте, без согласования с организацией, эксплуатирующей подземные и наземные инженерные сети и коммуникации, даже если эти объекты не мешают производству работ;</w:t>
      </w:r>
    </w:p>
    <w:p w:rsidR="00067866" w:rsidRDefault="00067866" w:rsidP="00D33727">
      <w:pPr>
        <w:pStyle w:val="a3"/>
        <w:numPr>
          <w:ilvl w:val="0"/>
          <w:numId w:val="105"/>
        </w:numPr>
        <w:spacing w:line="360" w:lineRule="auto"/>
        <w:ind w:left="0" w:firstLine="851"/>
        <w:jc w:val="both"/>
      </w:pPr>
      <w:r>
        <w:t xml:space="preserve">загрязнение прилегающих участков улиц, засыпка грунтом крышек люков колодцев и камер, решеток </w:t>
      </w:r>
      <w:proofErr w:type="spellStart"/>
      <w:r>
        <w:t>дождеприемных</w:t>
      </w:r>
      <w:proofErr w:type="spellEnd"/>
      <w:r>
        <w:t xml:space="preserve"> колодцев, лотков дорожных покрытий, зеленых насаждений, водопропускных труб, кюветов, газонов, а также складирование материалов и конструкций на трассах действующих подземных коммуникаций, в охранных зонах газопроводов, теплотрасс, линий электропередач и линий связи;</w:t>
      </w:r>
    </w:p>
    <w:p w:rsidR="00067866" w:rsidRDefault="00067866" w:rsidP="00D33727">
      <w:pPr>
        <w:pStyle w:val="a3"/>
        <w:numPr>
          <w:ilvl w:val="0"/>
          <w:numId w:val="105"/>
        </w:numPr>
        <w:spacing w:line="360" w:lineRule="auto"/>
        <w:ind w:left="0" w:firstLine="851"/>
        <w:jc w:val="both"/>
      </w:pPr>
      <w:r>
        <w:t>производство откачки воды из траншей, котлованов, колодцев на дороги, тротуары. Вода должна быть направлена в существующую дождевую канализацию при ее наличии на данном участке и при условии согласования сброса со специализированной организацией, осуществляющей содержание, эксплуатацию, капитальный и текущий ремонт сетей водопроводно-канализационного хозяйства города. При отсутствии дождевой канализации и в зимнее время откачка воды должна производиться в специализированные машины;</w:t>
      </w:r>
    </w:p>
    <w:p w:rsidR="00067866" w:rsidRDefault="00067866" w:rsidP="00D33727">
      <w:pPr>
        <w:pStyle w:val="a3"/>
        <w:numPr>
          <w:ilvl w:val="0"/>
          <w:numId w:val="105"/>
        </w:numPr>
        <w:spacing w:line="360" w:lineRule="auto"/>
        <w:ind w:left="0" w:firstLine="851"/>
        <w:jc w:val="both"/>
      </w:pPr>
      <w:r>
        <w:t>повреждать существующие здания, строения, сооружения, малые архитектурные формы, объекты размещения рекламы и иной информации, объекты монументального искусства, зеленые насаждения, осуществлять подготовку раствора и бетона непосредственно на проезжей части дорог;</w:t>
      </w:r>
    </w:p>
    <w:p w:rsidR="00067866" w:rsidRDefault="00067866" w:rsidP="00D33727">
      <w:pPr>
        <w:pStyle w:val="a3"/>
        <w:numPr>
          <w:ilvl w:val="0"/>
          <w:numId w:val="105"/>
        </w:numPr>
        <w:spacing w:line="360" w:lineRule="auto"/>
        <w:ind w:left="0" w:firstLine="851"/>
        <w:jc w:val="both"/>
      </w:pPr>
      <w:r>
        <w:t>загромождать проходы и въезды во дворы;</w:t>
      </w:r>
    </w:p>
    <w:p w:rsidR="00067866" w:rsidRDefault="00067866" w:rsidP="00D33727">
      <w:pPr>
        <w:pStyle w:val="a3"/>
        <w:numPr>
          <w:ilvl w:val="0"/>
          <w:numId w:val="105"/>
        </w:numPr>
        <w:spacing w:line="360" w:lineRule="auto"/>
        <w:ind w:left="0" w:firstLine="851"/>
        <w:jc w:val="both"/>
      </w:pPr>
      <w:r>
        <w:lastRenderedPageBreak/>
        <w:t>движение строительных машин на гусеничном ходу по прилегающим к строительной площадке и не подлежащим последующему ремонту участкам улично-дорожной сети.</w:t>
      </w:r>
    </w:p>
    <w:p w:rsidR="008D0FD1" w:rsidRDefault="008D0FD1" w:rsidP="00D33727">
      <w:pPr>
        <w:pStyle w:val="a3"/>
        <w:numPr>
          <w:ilvl w:val="0"/>
          <w:numId w:val="102"/>
        </w:numPr>
        <w:spacing w:line="360" w:lineRule="auto"/>
        <w:ind w:left="0" w:firstLine="851"/>
        <w:jc w:val="both"/>
      </w:pPr>
      <w:r w:rsidRPr="00D7700A">
        <w:t xml:space="preserve">Для защиты колодцев, </w:t>
      </w:r>
      <w:proofErr w:type="spellStart"/>
      <w:r w:rsidRPr="00D7700A">
        <w:t>дождеприемных</w:t>
      </w:r>
      <w:proofErr w:type="spellEnd"/>
      <w:r w:rsidRPr="00D7700A">
        <w:t xml:space="preserve"> решеток и лотков должны применяться деревянные щиты и короба, обеспечивающие доступ к колодцам, дождеприемникам и лоткам.</w:t>
      </w:r>
    </w:p>
    <w:p w:rsidR="008D0FD1" w:rsidRDefault="00D249AE" w:rsidP="00D33727">
      <w:pPr>
        <w:pStyle w:val="a3"/>
        <w:numPr>
          <w:ilvl w:val="0"/>
          <w:numId w:val="102"/>
        </w:numPr>
        <w:spacing w:line="360" w:lineRule="auto"/>
        <w:ind w:left="0" w:firstLine="851"/>
        <w:jc w:val="both"/>
      </w:pPr>
      <w:r w:rsidRPr="00D7700A">
        <w:t>При восстановлении проезжей части дорог, тротуаров и других объектов с искусственным покрытием необходимо соблюдение следующих условий:</w:t>
      </w:r>
    </w:p>
    <w:p w:rsidR="00D249AE" w:rsidRDefault="00D249AE" w:rsidP="00D33727">
      <w:pPr>
        <w:pStyle w:val="a3"/>
        <w:numPr>
          <w:ilvl w:val="0"/>
          <w:numId w:val="106"/>
        </w:numPr>
        <w:spacing w:line="360" w:lineRule="auto"/>
        <w:ind w:left="0" w:firstLine="851"/>
        <w:jc w:val="both"/>
      </w:pPr>
      <w:r>
        <w:t>конструкция дорожной одежды восстанавливается в соответствии с действующими нормативными документами;</w:t>
      </w:r>
    </w:p>
    <w:p w:rsidR="008D0FD1" w:rsidRDefault="00D249AE" w:rsidP="00D33727">
      <w:pPr>
        <w:pStyle w:val="a3"/>
        <w:numPr>
          <w:ilvl w:val="0"/>
          <w:numId w:val="106"/>
        </w:numPr>
        <w:spacing w:line="360" w:lineRule="auto"/>
        <w:ind w:left="0" w:firstLine="851"/>
        <w:jc w:val="both"/>
      </w:pPr>
      <w:proofErr w:type="gramStart"/>
      <w:r>
        <w:t>вид и состав материалов должен соответствовать использованным ранее при строительстве проезжей части, тротуара или площадки с искусственным покрытием.</w:t>
      </w:r>
      <w:proofErr w:type="gramEnd"/>
    </w:p>
    <w:p w:rsidR="00D249AE" w:rsidRDefault="00D249AE" w:rsidP="00D33727">
      <w:pPr>
        <w:pStyle w:val="a3"/>
        <w:numPr>
          <w:ilvl w:val="0"/>
          <w:numId w:val="102"/>
        </w:numPr>
        <w:spacing w:line="360" w:lineRule="auto"/>
        <w:ind w:left="0" w:firstLine="851"/>
        <w:jc w:val="both"/>
      </w:pPr>
      <w:r w:rsidRPr="00D7700A">
        <w:t>После производства работ, нарушающих элементы благоустройства, организации, осуществляющие работы, должны восстановить нарушенное благоустройство в полном объеме.</w:t>
      </w:r>
    </w:p>
    <w:p w:rsidR="00D249AE" w:rsidRDefault="00D249AE" w:rsidP="00D33727">
      <w:pPr>
        <w:pStyle w:val="a3"/>
        <w:numPr>
          <w:ilvl w:val="0"/>
          <w:numId w:val="102"/>
        </w:numPr>
        <w:spacing w:line="360" w:lineRule="auto"/>
        <w:ind w:left="0" w:firstLine="851"/>
        <w:jc w:val="both"/>
      </w:pPr>
      <w:r w:rsidRPr="00D7700A">
        <w:t>Восстановление благоустройства должно выполняться специализированной организацией, имеющей соответствующие допуски, разрешения, в соответствии с действующим законодательством, на выполнение данного вида работ.</w:t>
      </w:r>
    </w:p>
    <w:p w:rsidR="00D249AE" w:rsidRDefault="00D249AE" w:rsidP="00D33727">
      <w:pPr>
        <w:pStyle w:val="a3"/>
        <w:numPr>
          <w:ilvl w:val="0"/>
          <w:numId w:val="102"/>
        </w:numPr>
        <w:spacing w:line="360" w:lineRule="auto"/>
        <w:ind w:left="0" w:firstLine="851"/>
        <w:jc w:val="both"/>
      </w:pPr>
      <w:r w:rsidRPr="00D249AE">
        <w:t>Срок восстановления благоустройства территории устанавливается:</w:t>
      </w:r>
    </w:p>
    <w:p w:rsidR="00D249AE" w:rsidRDefault="00D249AE" w:rsidP="00D33727">
      <w:pPr>
        <w:pStyle w:val="a3"/>
        <w:numPr>
          <w:ilvl w:val="0"/>
          <w:numId w:val="107"/>
        </w:numPr>
        <w:spacing w:line="360" w:lineRule="auto"/>
        <w:ind w:left="0" w:firstLine="851"/>
        <w:jc w:val="both"/>
      </w:pPr>
      <w:r w:rsidRPr="00D249AE">
        <w:t>не более 1 месяца после окончания работ при выполнении земляных работ в весенне-летний период;</w:t>
      </w:r>
    </w:p>
    <w:p w:rsidR="00D249AE" w:rsidRDefault="00D249AE" w:rsidP="00D33727">
      <w:pPr>
        <w:pStyle w:val="a3"/>
        <w:numPr>
          <w:ilvl w:val="0"/>
          <w:numId w:val="107"/>
        </w:numPr>
        <w:spacing w:line="360" w:lineRule="auto"/>
        <w:ind w:left="0" w:firstLine="851"/>
        <w:jc w:val="both"/>
      </w:pPr>
      <w:r w:rsidRPr="00D249AE">
        <w:t>не позднее 15 июня предстоящего летнего периода для восстановления зеленых насаждений и плодородного слоя почвы при выполнении земляных работ в осенне-зимний период;</w:t>
      </w:r>
    </w:p>
    <w:p w:rsidR="00D249AE" w:rsidRDefault="00D249AE" w:rsidP="00D33727">
      <w:pPr>
        <w:pStyle w:val="a3"/>
        <w:numPr>
          <w:ilvl w:val="0"/>
          <w:numId w:val="107"/>
        </w:numPr>
        <w:spacing w:line="360" w:lineRule="auto"/>
        <w:ind w:left="0" w:firstLine="851"/>
        <w:jc w:val="both"/>
      </w:pPr>
      <w:r w:rsidRPr="00D249AE">
        <w:t>не позднее 1 августа предстоящего летнего периода для восстановления дорожных покрытий (асфальтобетонные работы).</w:t>
      </w:r>
    </w:p>
    <w:p w:rsidR="00D249AE" w:rsidRDefault="00D33727" w:rsidP="00D33727">
      <w:pPr>
        <w:pStyle w:val="a3"/>
        <w:numPr>
          <w:ilvl w:val="0"/>
          <w:numId w:val="102"/>
        </w:numPr>
        <w:spacing w:line="360" w:lineRule="auto"/>
        <w:ind w:left="0" w:firstLine="851"/>
        <w:jc w:val="both"/>
      </w:pPr>
      <w:r w:rsidRPr="00D33727">
        <w:t>Гарантийный срок на работы по восстановлению благоустройства устанавливается в течение 2 лет</w:t>
      </w:r>
      <w:r>
        <w:t>.</w:t>
      </w:r>
    </w:p>
    <w:p w:rsidR="00D33727" w:rsidRDefault="00D33727" w:rsidP="00D33727">
      <w:pPr>
        <w:pStyle w:val="a3"/>
        <w:numPr>
          <w:ilvl w:val="0"/>
          <w:numId w:val="102"/>
        </w:numPr>
        <w:spacing w:line="360" w:lineRule="auto"/>
        <w:ind w:left="0" w:firstLine="851"/>
        <w:jc w:val="both"/>
      </w:pPr>
      <w:r w:rsidRPr="000A6A5D">
        <w:t xml:space="preserve">Несоблюдение </w:t>
      </w:r>
      <w:r>
        <w:t xml:space="preserve">порядка </w:t>
      </w:r>
      <w:proofErr w:type="gramStart"/>
      <w:r>
        <w:t>проведения земляных работ, предусмотренного настоящей статьей</w:t>
      </w:r>
      <w:r w:rsidRPr="000A6A5D">
        <w:t xml:space="preserve"> влечет</w:t>
      </w:r>
      <w:proofErr w:type="gramEnd"/>
      <w:r w:rsidRPr="000A6A5D">
        <w:t xml:space="preserve"> ответственность, предусмотренную действующим законодательством.</w:t>
      </w:r>
    </w:p>
    <w:p w:rsidR="001D2B8F" w:rsidRDefault="001D2B8F" w:rsidP="001D2B8F">
      <w:pPr>
        <w:pStyle w:val="a3"/>
        <w:spacing w:line="360" w:lineRule="auto"/>
        <w:ind w:left="851"/>
        <w:jc w:val="both"/>
      </w:pPr>
    </w:p>
    <w:p w:rsidR="001D2B8F" w:rsidRDefault="001D2B8F" w:rsidP="001D2B8F">
      <w:pPr>
        <w:pStyle w:val="a3"/>
        <w:spacing w:line="360" w:lineRule="auto"/>
        <w:ind w:left="0" w:firstLine="851"/>
        <w:jc w:val="both"/>
      </w:pPr>
      <w:r>
        <w:t>Статья 1</w:t>
      </w:r>
      <w:r w:rsidR="00043969">
        <w:t>8</w:t>
      </w:r>
      <w:r>
        <w:t xml:space="preserve">. </w:t>
      </w:r>
      <w:r w:rsidRPr="001D2B8F">
        <w:t xml:space="preserve">Обустройство территории </w:t>
      </w:r>
      <w:r>
        <w:t>городского поселения</w:t>
      </w:r>
      <w:r w:rsidRPr="001D2B8F">
        <w:t xml:space="preserve"> в целях обеспечения беспрепятственного передвижения по указанной территории инвалидов и других маломобильных групп населения</w:t>
      </w:r>
    </w:p>
    <w:p w:rsidR="001D2B8F" w:rsidRDefault="001D2B8F" w:rsidP="001D2B8F">
      <w:pPr>
        <w:pStyle w:val="a3"/>
        <w:spacing w:line="360" w:lineRule="auto"/>
        <w:ind w:left="0" w:firstLine="851"/>
        <w:jc w:val="both"/>
      </w:pPr>
    </w:p>
    <w:p w:rsidR="001D2B8F" w:rsidRDefault="001D2B8F" w:rsidP="001D2B8F">
      <w:pPr>
        <w:pStyle w:val="a3"/>
        <w:numPr>
          <w:ilvl w:val="0"/>
          <w:numId w:val="132"/>
        </w:numPr>
        <w:spacing w:line="360" w:lineRule="auto"/>
        <w:ind w:left="0" w:firstLine="851"/>
        <w:jc w:val="both"/>
      </w:pPr>
      <w:r w:rsidRPr="001D2B8F">
        <w:t>При проектировании объектов благоустройства жилой среды, улиц и дорог, объектов культурно-бытового обслуживания необходимо обеспечить доступность городской среды для инвалидов и других маломобильных групп населения, оснащение этих объектов элементами и техническими средствами, способствующими передвижению инвалидов и других маломобильных групп населения.</w:t>
      </w:r>
    </w:p>
    <w:p w:rsidR="001D2B8F" w:rsidRDefault="001D2B8F" w:rsidP="001D2B8F">
      <w:pPr>
        <w:pStyle w:val="a3"/>
        <w:numPr>
          <w:ilvl w:val="0"/>
          <w:numId w:val="132"/>
        </w:numPr>
        <w:spacing w:line="360" w:lineRule="auto"/>
        <w:ind w:left="0" w:firstLine="851"/>
        <w:jc w:val="both"/>
      </w:pPr>
      <w:r w:rsidRPr="001D2B8F">
        <w:t>Планировка и обустройство объектов благоустройства жилой среды, улиц и дорог, объектов культурно-бытового обслуживания без приспособления для беспрепятственного доступа к ним и использования их инвалидами и другими маломобильными группами населения не допускается (СП 59.13330.2016).</w:t>
      </w:r>
    </w:p>
    <w:p w:rsidR="001D2B8F" w:rsidRDefault="001D2B8F" w:rsidP="001D2B8F">
      <w:pPr>
        <w:pStyle w:val="a3"/>
        <w:numPr>
          <w:ilvl w:val="0"/>
          <w:numId w:val="132"/>
        </w:numPr>
        <w:spacing w:line="360" w:lineRule="auto"/>
        <w:ind w:left="0" w:firstLine="851"/>
        <w:jc w:val="both"/>
      </w:pPr>
      <w:r w:rsidRPr="001D2B8F">
        <w:t>Проектирование, строительство, установка технических средств и оборудования, способствующих передвижению пожилых лиц, инвалидов и маломобильных групп населения, осуществляются при новом строительстве заказчиком (застройщиком) в соответствии с утвержденной проектной документацией.</w:t>
      </w:r>
    </w:p>
    <w:p w:rsidR="00900C80" w:rsidRDefault="00900C80" w:rsidP="00D33727">
      <w:pPr>
        <w:spacing w:line="360" w:lineRule="auto"/>
        <w:jc w:val="both"/>
      </w:pPr>
    </w:p>
    <w:p w:rsidR="00236A6E" w:rsidRDefault="00236A6E" w:rsidP="00D33727">
      <w:pPr>
        <w:pStyle w:val="a3"/>
        <w:spacing w:line="360" w:lineRule="auto"/>
        <w:ind w:left="0"/>
        <w:jc w:val="center"/>
      </w:pPr>
      <w:r w:rsidRPr="00236A6E">
        <w:t xml:space="preserve">ГЛАВА </w:t>
      </w:r>
      <w:r>
        <w:t>3</w:t>
      </w:r>
      <w:r w:rsidRPr="00236A6E">
        <w:t xml:space="preserve">. </w:t>
      </w:r>
      <w:r w:rsidR="00675B50" w:rsidRPr="00675B50">
        <w:t>ПРАВИЛА ЭКСПЛУ</w:t>
      </w:r>
      <w:r w:rsidR="00675B50">
        <w:t>АТАЦИИ ОБЪЕКТОВ БЛАГОУСТРОЙСТВА</w:t>
      </w:r>
    </w:p>
    <w:p w:rsidR="00236A6E" w:rsidRDefault="00236A6E" w:rsidP="00D33727">
      <w:pPr>
        <w:pStyle w:val="a3"/>
        <w:spacing w:line="360" w:lineRule="auto"/>
        <w:ind w:left="851"/>
        <w:jc w:val="both"/>
      </w:pPr>
    </w:p>
    <w:p w:rsidR="00C35A76" w:rsidRDefault="00144DF7" w:rsidP="00D33727">
      <w:pPr>
        <w:pStyle w:val="a3"/>
        <w:spacing w:line="360" w:lineRule="auto"/>
        <w:ind w:left="851"/>
        <w:jc w:val="both"/>
        <w:rPr>
          <w:lang w:eastAsia="en-US" w:bidi="en-US"/>
        </w:rPr>
      </w:pPr>
      <w:r>
        <w:rPr>
          <w:lang w:eastAsia="en-US" w:bidi="en-US"/>
        </w:rPr>
        <w:t>Статья 1</w:t>
      </w:r>
      <w:r w:rsidR="00043969">
        <w:rPr>
          <w:lang w:eastAsia="en-US" w:bidi="en-US"/>
        </w:rPr>
        <w:t>9</w:t>
      </w:r>
      <w:r>
        <w:rPr>
          <w:lang w:eastAsia="en-US" w:bidi="en-US"/>
        </w:rPr>
        <w:t xml:space="preserve">. </w:t>
      </w:r>
      <w:r w:rsidR="00D33727">
        <w:rPr>
          <w:lang w:eastAsia="en-US" w:bidi="en-US"/>
        </w:rPr>
        <w:t>Уборка территорий</w:t>
      </w:r>
    </w:p>
    <w:p w:rsidR="00043969" w:rsidRDefault="00043969" w:rsidP="00D33727">
      <w:pPr>
        <w:pStyle w:val="a3"/>
        <w:spacing w:line="360" w:lineRule="auto"/>
        <w:ind w:left="851"/>
        <w:jc w:val="both"/>
        <w:rPr>
          <w:lang w:eastAsia="en-US" w:bidi="en-US"/>
        </w:rPr>
      </w:pPr>
    </w:p>
    <w:p w:rsidR="00D33727" w:rsidRDefault="00D33727" w:rsidP="00D33727">
      <w:pPr>
        <w:pStyle w:val="a3"/>
        <w:numPr>
          <w:ilvl w:val="0"/>
          <w:numId w:val="108"/>
        </w:numPr>
        <w:spacing w:line="360" w:lineRule="auto"/>
        <w:ind w:left="0" w:firstLine="851"/>
        <w:jc w:val="both"/>
        <w:rPr>
          <w:lang w:eastAsia="en-US" w:bidi="en-US"/>
        </w:rPr>
      </w:pPr>
      <w:r w:rsidRPr="00D33727">
        <w:rPr>
          <w:lang w:eastAsia="en-US" w:bidi="en-US"/>
        </w:rPr>
        <w:t xml:space="preserve">Соблюдение требований по осуществлению технологических операций по летнему и зимнему содержанию автомобильных дорог осуществляется в соответствии с регламентом (проектом организации) и нормативами финансовых затрат на содержание, ремонт и капитальный ремонт городских автомобильных дорог и элементов обустройства улично-дорожной сети города </w:t>
      </w:r>
      <w:r>
        <w:rPr>
          <w:lang w:eastAsia="en-US" w:bidi="en-US"/>
        </w:rPr>
        <w:t>Белоярский</w:t>
      </w:r>
      <w:r w:rsidRPr="00D33727">
        <w:rPr>
          <w:lang w:eastAsia="en-US" w:bidi="en-US"/>
        </w:rPr>
        <w:t>.</w:t>
      </w:r>
    </w:p>
    <w:p w:rsidR="00D33727" w:rsidRDefault="00255A9B" w:rsidP="00D33727">
      <w:pPr>
        <w:pStyle w:val="a3"/>
        <w:numPr>
          <w:ilvl w:val="0"/>
          <w:numId w:val="108"/>
        </w:numPr>
        <w:spacing w:line="360" w:lineRule="auto"/>
        <w:ind w:left="0" w:firstLine="851"/>
        <w:jc w:val="both"/>
        <w:rPr>
          <w:lang w:eastAsia="en-US" w:bidi="en-US"/>
        </w:rPr>
      </w:pPr>
      <w:r w:rsidRPr="00255A9B">
        <w:rPr>
          <w:lang w:eastAsia="en-US" w:bidi="en-US"/>
        </w:rPr>
        <w:t>Для соблюдения законных прав и интересов жителей города работы по благоустройству, сопровождающиеся шумом либо иными раздражающими факторами, уровень которого превышает предельно допустимые нормы, должны производиться в период времени с 8:00 до 21:00, если необходимость выполнения данных работ не обусловлена неблагоприятными погодными условиями (снегопад, гололед и др.).</w:t>
      </w:r>
    </w:p>
    <w:p w:rsidR="00255A9B" w:rsidRDefault="00255A9B" w:rsidP="00D33727">
      <w:pPr>
        <w:pStyle w:val="a3"/>
        <w:numPr>
          <w:ilvl w:val="0"/>
          <w:numId w:val="108"/>
        </w:numPr>
        <w:spacing w:line="360" w:lineRule="auto"/>
        <w:ind w:left="0" w:firstLine="851"/>
        <w:jc w:val="both"/>
        <w:rPr>
          <w:lang w:eastAsia="en-US" w:bidi="en-US"/>
        </w:rPr>
      </w:pPr>
      <w:r w:rsidRPr="00255A9B">
        <w:rPr>
          <w:lang w:eastAsia="en-US" w:bidi="en-US"/>
        </w:rPr>
        <w:t xml:space="preserve">Дворовые территории, </w:t>
      </w:r>
      <w:proofErr w:type="spellStart"/>
      <w:r w:rsidRPr="00255A9B">
        <w:rPr>
          <w:lang w:eastAsia="en-US" w:bidi="en-US"/>
        </w:rPr>
        <w:t>внутридворовые</w:t>
      </w:r>
      <w:proofErr w:type="spellEnd"/>
      <w:r w:rsidRPr="00255A9B">
        <w:rPr>
          <w:lang w:eastAsia="en-US" w:bidi="en-US"/>
        </w:rPr>
        <w:t xml:space="preserve"> проезды и тротуары, места массового посещения ежедневно подметаются от пыли и очищаются от коммунальных отходов.</w:t>
      </w:r>
    </w:p>
    <w:p w:rsidR="00255A9B" w:rsidRDefault="00255A9B" w:rsidP="00D33727">
      <w:pPr>
        <w:pStyle w:val="a3"/>
        <w:numPr>
          <w:ilvl w:val="0"/>
          <w:numId w:val="108"/>
        </w:numPr>
        <w:spacing w:line="360" w:lineRule="auto"/>
        <w:ind w:left="0" w:firstLine="851"/>
        <w:jc w:val="both"/>
        <w:rPr>
          <w:lang w:eastAsia="en-US" w:bidi="en-US"/>
        </w:rPr>
      </w:pPr>
      <w:proofErr w:type="gramStart"/>
      <w:r w:rsidRPr="00255A9B">
        <w:rPr>
          <w:lang w:eastAsia="en-US" w:bidi="en-US"/>
        </w:rPr>
        <w:t xml:space="preserve">Юридические лица и индивидуальные предприниматели, осуществляющие свою деятельность на территории города, обязаны регулярно производить уборку принадлежащих им территорий, обеспечивать накопление, в том числе раздельное </w:t>
      </w:r>
      <w:r w:rsidRPr="00255A9B">
        <w:rPr>
          <w:lang w:eastAsia="en-US" w:bidi="en-US"/>
        </w:rPr>
        <w:lastRenderedPageBreak/>
        <w:t>накопление, транспортирование, обработку, утилизацию, обезвреживание, захоронение всех видов образующихся отходов, в том числе твердых коммунальных отходов (далее – ТКО), в порядке, установленном федеральным законодательством, законодательством Ханты-Мансийского автономного округа - Югры и муниципальными нормативными правовыми актами, на основании договоров</w:t>
      </w:r>
      <w:proofErr w:type="gramEnd"/>
      <w:r w:rsidRPr="00255A9B">
        <w:rPr>
          <w:lang w:eastAsia="en-US" w:bidi="en-US"/>
        </w:rPr>
        <w:t xml:space="preserve"> на оказание услуг по обращению с ТКО с региональным оператором и на оказание услуг по обращению с отходами производства и потребления со специализированными организациями, осуществляющими сбор отходов производства и потребления в целях их дальнейшего транспортирования, обработки, утилизации, обезвреживания. Региональный оператор осуществляет сбор, транспортирование, обработку, утилизацию, обезвреживание, захоронение твердых коммунальных отходов самостоятельно или с привлечением операторов по обращению с ТКО по соответствующим договорам.</w:t>
      </w:r>
    </w:p>
    <w:p w:rsidR="00255A9B" w:rsidRDefault="00255A9B" w:rsidP="00D33727">
      <w:pPr>
        <w:pStyle w:val="a3"/>
        <w:numPr>
          <w:ilvl w:val="0"/>
          <w:numId w:val="108"/>
        </w:numPr>
        <w:spacing w:line="360" w:lineRule="auto"/>
        <w:ind w:left="0" w:firstLine="851"/>
        <w:jc w:val="both"/>
        <w:rPr>
          <w:lang w:eastAsia="en-US" w:bidi="en-US"/>
        </w:rPr>
      </w:pPr>
      <w:r w:rsidRPr="00255A9B">
        <w:rPr>
          <w:lang w:eastAsia="en-US" w:bidi="en-US"/>
        </w:rPr>
        <w:t>Границы уборки территорий определяются границами земельного участка</w:t>
      </w:r>
      <w:r>
        <w:rPr>
          <w:lang w:eastAsia="en-US" w:bidi="en-US"/>
        </w:rPr>
        <w:t xml:space="preserve"> </w:t>
      </w:r>
      <w:r w:rsidRPr="00255A9B">
        <w:rPr>
          <w:lang w:eastAsia="en-US" w:bidi="en-US"/>
        </w:rPr>
        <w:t xml:space="preserve">на основании документов, подтверждающих право собственности или иное вещное право на земельный участок </w:t>
      </w:r>
      <w:r>
        <w:rPr>
          <w:lang w:eastAsia="en-US" w:bidi="en-US"/>
        </w:rPr>
        <w:t xml:space="preserve">и прилегающей территории </w:t>
      </w:r>
      <w:r w:rsidRPr="00D55535">
        <w:rPr>
          <w:lang w:eastAsia="en-US" w:bidi="en-US"/>
        </w:rPr>
        <w:t>в соответствии с</w:t>
      </w:r>
      <w:r w:rsidR="00D55535" w:rsidRPr="00D55535">
        <w:rPr>
          <w:lang w:eastAsia="en-US" w:bidi="en-US"/>
        </w:rPr>
        <w:t xml:space="preserve"> частью 9</w:t>
      </w:r>
      <w:r w:rsidRPr="00D55535">
        <w:rPr>
          <w:lang w:eastAsia="en-US" w:bidi="en-US"/>
        </w:rPr>
        <w:t xml:space="preserve"> стать</w:t>
      </w:r>
      <w:r w:rsidR="00D55535" w:rsidRPr="00D55535">
        <w:rPr>
          <w:lang w:eastAsia="en-US" w:bidi="en-US"/>
        </w:rPr>
        <w:t>и 21</w:t>
      </w:r>
      <w:r w:rsidRPr="00255A9B">
        <w:rPr>
          <w:lang w:eastAsia="en-US" w:bidi="en-US"/>
        </w:rPr>
        <w:t>.</w:t>
      </w:r>
    </w:p>
    <w:p w:rsidR="00255A9B" w:rsidRDefault="00837590" w:rsidP="00D33727">
      <w:pPr>
        <w:pStyle w:val="a3"/>
        <w:numPr>
          <w:ilvl w:val="0"/>
          <w:numId w:val="108"/>
        </w:numPr>
        <w:spacing w:line="360" w:lineRule="auto"/>
        <w:ind w:left="0" w:firstLine="851"/>
        <w:jc w:val="both"/>
        <w:rPr>
          <w:lang w:eastAsia="en-US" w:bidi="en-US"/>
        </w:rPr>
      </w:pPr>
      <w:r w:rsidRPr="00837590">
        <w:rPr>
          <w:lang w:eastAsia="en-US" w:bidi="en-US"/>
        </w:rPr>
        <w:t xml:space="preserve">Раздельное накопление ТКО на территории города </w:t>
      </w:r>
      <w:proofErr w:type="gramStart"/>
      <w:r w:rsidR="00B849B2">
        <w:rPr>
          <w:lang w:eastAsia="en-US" w:bidi="en-US"/>
        </w:rPr>
        <w:t>Белоярский</w:t>
      </w:r>
      <w:proofErr w:type="gramEnd"/>
      <w:r w:rsidRPr="00837590">
        <w:rPr>
          <w:lang w:eastAsia="en-US" w:bidi="en-US"/>
        </w:rPr>
        <w:t xml:space="preserve"> предусматривает разделение ТКО собственниками ТКО по группам отходов (смешанные сухие отходы, влажные (органические отходы), опасные отходы) и по видам отходов (отходы бумаги, отходы пластмасс, отходы стекла, отходы металла). Разделение ТКО по группам отходов является обязательным для всех собственников ТКО, а по видам отходов - на усмотрение собственников ТКО.</w:t>
      </w:r>
    </w:p>
    <w:p w:rsidR="00837590" w:rsidRDefault="00837590" w:rsidP="00D33727">
      <w:pPr>
        <w:pStyle w:val="a3"/>
        <w:numPr>
          <w:ilvl w:val="0"/>
          <w:numId w:val="108"/>
        </w:numPr>
        <w:spacing w:line="360" w:lineRule="auto"/>
        <w:ind w:left="0" w:firstLine="851"/>
        <w:jc w:val="both"/>
        <w:rPr>
          <w:lang w:eastAsia="en-US" w:bidi="en-US"/>
        </w:rPr>
      </w:pPr>
      <w:r w:rsidRPr="00837590">
        <w:rPr>
          <w:lang w:eastAsia="en-US" w:bidi="en-US"/>
        </w:rPr>
        <w:t>Состав контейнеров и (или) бункеров-накопителей на каждой контейнерной площадке должен обеспечивать обязательное раздельное накопление ТКО по группам отходов.</w:t>
      </w:r>
    </w:p>
    <w:p w:rsidR="00837590" w:rsidRDefault="00837590" w:rsidP="00D33727">
      <w:pPr>
        <w:pStyle w:val="a3"/>
        <w:numPr>
          <w:ilvl w:val="0"/>
          <w:numId w:val="108"/>
        </w:numPr>
        <w:spacing w:line="360" w:lineRule="auto"/>
        <w:ind w:left="0" w:firstLine="851"/>
        <w:jc w:val="both"/>
        <w:rPr>
          <w:lang w:eastAsia="en-US" w:bidi="en-US"/>
        </w:rPr>
      </w:pPr>
      <w:r w:rsidRPr="00837590">
        <w:rPr>
          <w:lang w:eastAsia="en-US" w:bidi="en-US"/>
        </w:rPr>
        <w:t>Контейнеры и (или) бункеры-накопители размещаются (устанавливаются) на специально оборудованных контейнерных площадках. Не допускается устанавливать контейнеры и (или) бункеры-накопители на проезжей части, тротуарах, газонах и в проходных арках домов.</w:t>
      </w:r>
    </w:p>
    <w:p w:rsidR="00837590" w:rsidRDefault="00837590" w:rsidP="00D33727">
      <w:pPr>
        <w:pStyle w:val="a3"/>
        <w:numPr>
          <w:ilvl w:val="0"/>
          <w:numId w:val="108"/>
        </w:numPr>
        <w:spacing w:line="360" w:lineRule="auto"/>
        <w:ind w:left="0" w:firstLine="851"/>
        <w:jc w:val="both"/>
        <w:rPr>
          <w:lang w:eastAsia="en-US" w:bidi="en-US"/>
        </w:rPr>
      </w:pPr>
      <w:r w:rsidRPr="00837590">
        <w:rPr>
          <w:lang w:eastAsia="en-US" w:bidi="en-US"/>
        </w:rPr>
        <w:t>В исключительных случаях допускается временная (на срок до 1 суток) установка на дворовых территориях бункеров-накопителей для накопления строительных отходов вблизи мест производства ремонтных работ, выполняемых юридическими, физическими лицами или индивидуальными предпринимателями, при отсутствии на указанных территориях оборудованных контейнерных площадок для установки бункеров-накопителей. Места временной установки бункеров-накопителей должны быть согласованы с собственниками (правообладателями) территории.</w:t>
      </w:r>
    </w:p>
    <w:p w:rsidR="00837590" w:rsidRDefault="00837590" w:rsidP="00D33727">
      <w:pPr>
        <w:pStyle w:val="a3"/>
        <w:numPr>
          <w:ilvl w:val="0"/>
          <w:numId w:val="108"/>
        </w:numPr>
        <w:spacing w:line="360" w:lineRule="auto"/>
        <w:ind w:left="0" w:firstLine="851"/>
        <w:jc w:val="both"/>
        <w:rPr>
          <w:lang w:eastAsia="en-US" w:bidi="en-US"/>
        </w:rPr>
      </w:pPr>
      <w:r w:rsidRPr="00837590">
        <w:rPr>
          <w:lang w:eastAsia="en-US" w:bidi="en-US"/>
        </w:rPr>
        <w:lastRenderedPageBreak/>
        <w:t>Контейнеры, бункеры-накопители и контейнерные площадки под ними должны промываться и обрабатываться дезинфицирующими составами не реже 1 раза в 10 дней (кроме зимнего периода).</w:t>
      </w:r>
    </w:p>
    <w:p w:rsidR="00837590" w:rsidRDefault="00837590" w:rsidP="00D33727">
      <w:pPr>
        <w:pStyle w:val="a3"/>
        <w:numPr>
          <w:ilvl w:val="0"/>
          <w:numId w:val="108"/>
        </w:numPr>
        <w:spacing w:line="360" w:lineRule="auto"/>
        <w:ind w:left="0" w:firstLine="851"/>
        <w:jc w:val="both"/>
        <w:rPr>
          <w:lang w:eastAsia="en-US" w:bidi="en-US"/>
        </w:rPr>
      </w:pPr>
      <w:r w:rsidRPr="00837590">
        <w:rPr>
          <w:lang w:eastAsia="en-US" w:bidi="en-US"/>
        </w:rPr>
        <w:t>Очистка урн производится по мере их заполнения, но не реже 1 раза в день. Мойка урн производится по мере загрязнения, но не реже 1 раза в неделю. Покраска урн осуществляется 1 раз в год, а также по мере необходимости. Урны, установленные на придомовых территориях многоквартирных жилых домов, очищаются в соответствии с условиями договора на управление многоквартирным домом.</w:t>
      </w:r>
    </w:p>
    <w:p w:rsidR="00837590" w:rsidRDefault="00837590" w:rsidP="00D33727">
      <w:pPr>
        <w:pStyle w:val="a3"/>
        <w:numPr>
          <w:ilvl w:val="0"/>
          <w:numId w:val="108"/>
        </w:numPr>
        <w:spacing w:line="360" w:lineRule="auto"/>
        <w:ind w:left="0" w:firstLine="851"/>
        <w:jc w:val="both"/>
        <w:rPr>
          <w:lang w:eastAsia="en-US" w:bidi="en-US"/>
        </w:rPr>
      </w:pPr>
      <w:r w:rsidRPr="00837590">
        <w:rPr>
          <w:lang w:eastAsia="en-US" w:bidi="en-US"/>
        </w:rPr>
        <w:t>Особенности уборки тер</w:t>
      </w:r>
      <w:r>
        <w:rPr>
          <w:lang w:eastAsia="en-US" w:bidi="en-US"/>
        </w:rPr>
        <w:t>ритории в весенне-летний период:</w:t>
      </w:r>
    </w:p>
    <w:p w:rsidR="00837590" w:rsidRDefault="00040CAB" w:rsidP="00040CAB">
      <w:pPr>
        <w:pStyle w:val="a3"/>
        <w:numPr>
          <w:ilvl w:val="0"/>
          <w:numId w:val="109"/>
        </w:numPr>
        <w:spacing w:line="360" w:lineRule="auto"/>
        <w:ind w:left="0" w:firstLine="851"/>
        <w:jc w:val="both"/>
        <w:rPr>
          <w:lang w:eastAsia="en-US" w:bidi="en-US"/>
        </w:rPr>
      </w:pPr>
      <w:r w:rsidRPr="00040CAB">
        <w:rPr>
          <w:lang w:eastAsia="en-US" w:bidi="en-US"/>
        </w:rPr>
        <w:t>Основной целью весенне-летнего содержания территории города является поддержание в чистоте улиц, дорог, внутриквартальных проездов, площадей, парков, скверов, мест общего пользования, жилых и промышленных районов, их озеленение.</w:t>
      </w:r>
    </w:p>
    <w:p w:rsidR="00040CAB" w:rsidRDefault="00040CAB" w:rsidP="00040CAB">
      <w:pPr>
        <w:pStyle w:val="a3"/>
        <w:numPr>
          <w:ilvl w:val="0"/>
          <w:numId w:val="109"/>
        </w:numPr>
        <w:spacing w:line="360" w:lineRule="auto"/>
        <w:ind w:left="0" w:firstLine="851"/>
        <w:jc w:val="both"/>
        <w:rPr>
          <w:lang w:eastAsia="en-US" w:bidi="en-US"/>
        </w:rPr>
      </w:pPr>
      <w:r w:rsidRPr="00040CAB">
        <w:rPr>
          <w:lang w:eastAsia="en-US" w:bidi="en-US"/>
        </w:rPr>
        <w:t>Весенне-летняя уборка городских территорий производится с наступлением устойчивых положительных температур. Сроки осуществления весенне-летнего содержания устанавливаются ориентировочно с 15 апреля по 15 октября. В зависимости от погодных условий период весенне-летней уборки может быть откорректирован.</w:t>
      </w:r>
    </w:p>
    <w:p w:rsidR="00040CAB" w:rsidRDefault="00040CAB" w:rsidP="00040CAB">
      <w:pPr>
        <w:pStyle w:val="a3"/>
        <w:numPr>
          <w:ilvl w:val="0"/>
          <w:numId w:val="109"/>
        </w:numPr>
        <w:spacing w:line="360" w:lineRule="auto"/>
        <w:ind w:left="0" w:firstLine="851"/>
        <w:jc w:val="both"/>
        <w:rPr>
          <w:lang w:eastAsia="en-US" w:bidi="en-US"/>
        </w:rPr>
      </w:pPr>
      <w:r>
        <w:rPr>
          <w:lang w:eastAsia="en-US" w:bidi="en-US"/>
        </w:rPr>
        <w:t>Весенне-летнее содержание территории производится в плановом порядке и включает в себя:</w:t>
      </w:r>
    </w:p>
    <w:p w:rsidR="00040CAB" w:rsidRDefault="00040CAB" w:rsidP="00040CAB">
      <w:pPr>
        <w:pStyle w:val="a3"/>
        <w:numPr>
          <w:ilvl w:val="0"/>
          <w:numId w:val="110"/>
        </w:numPr>
        <w:spacing w:line="360" w:lineRule="auto"/>
        <w:ind w:left="0" w:firstLine="851"/>
        <w:jc w:val="both"/>
        <w:rPr>
          <w:lang w:eastAsia="en-US" w:bidi="en-US"/>
        </w:rPr>
      </w:pPr>
      <w:r>
        <w:rPr>
          <w:lang w:eastAsia="en-US" w:bidi="en-US"/>
        </w:rPr>
        <w:t>санитарную очистку территорий от отходов;</w:t>
      </w:r>
    </w:p>
    <w:p w:rsidR="00040CAB" w:rsidRDefault="00040CAB" w:rsidP="00040CAB">
      <w:pPr>
        <w:pStyle w:val="a3"/>
        <w:numPr>
          <w:ilvl w:val="0"/>
          <w:numId w:val="110"/>
        </w:numPr>
        <w:spacing w:line="360" w:lineRule="auto"/>
        <w:ind w:left="0" w:firstLine="851"/>
        <w:jc w:val="both"/>
        <w:rPr>
          <w:lang w:eastAsia="en-US" w:bidi="en-US"/>
        </w:rPr>
      </w:pPr>
      <w:r>
        <w:rPr>
          <w:lang w:eastAsia="en-US" w:bidi="en-US"/>
        </w:rPr>
        <w:t>регулярную санитарную очистку и подметание тротуаров, проезжей части улиц, проездов и площадей, имеющих асфальтовое покрытие;</w:t>
      </w:r>
    </w:p>
    <w:p w:rsidR="00051717" w:rsidRDefault="00051717" w:rsidP="00040CAB">
      <w:pPr>
        <w:pStyle w:val="a3"/>
        <w:numPr>
          <w:ilvl w:val="0"/>
          <w:numId w:val="110"/>
        </w:numPr>
        <w:spacing w:line="360" w:lineRule="auto"/>
        <w:ind w:left="0" w:firstLine="851"/>
        <w:jc w:val="both"/>
        <w:rPr>
          <w:lang w:eastAsia="en-US" w:bidi="en-US"/>
        </w:rPr>
      </w:pPr>
      <w:r w:rsidRPr="008346AA">
        <w:t>полив дорожных покрытий в границах улично-дорожной сети;</w:t>
      </w:r>
    </w:p>
    <w:p w:rsidR="00040CAB" w:rsidRDefault="00040CAB" w:rsidP="00040CAB">
      <w:pPr>
        <w:pStyle w:val="a3"/>
        <w:numPr>
          <w:ilvl w:val="0"/>
          <w:numId w:val="110"/>
        </w:numPr>
        <w:spacing w:line="360" w:lineRule="auto"/>
        <w:ind w:left="0" w:firstLine="851"/>
        <w:jc w:val="both"/>
        <w:rPr>
          <w:lang w:eastAsia="en-US" w:bidi="en-US"/>
        </w:rPr>
      </w:pPr>
      <w:r>
        <w:rPr>
          <w:lang w:eastAsia="en-US" w:bidi="en-US"/>
        </w:rPr>
        <w:t>уход за зелеными насаждениями.</w:t>
      </w:r>
    </w:p>
    <w:p w:rsidR="00040CAB" w:rsidRDefault="00040CAB" w:rsidP="00040CAB">
      <w:pPr>
        <w:pStyle w:val="a3"/>
        <w:numPr>
          <w:ilvl w:val="0"/>
          <w:numId w:val="109"/>
        </w:numPr>
        <w:spacing w:line="360" w:lineRule="auto"/>
        <w:ind w:left="0" w:firstLine="851"/>
        <w:jc w:val="both"/>
        <w:rPr>
          <w:lang w:eastAsia="en-US" w:bidi="en-US"/>
        </w:rPr>
      </w:pPr>
      <w:r w:rsidRPr="00040CAB">
        <w:rPr>
          <w:lang w:eastAsia="en-US" w:bidi="en-US"/>
        </w:rPr>
        <w:t xml:space="preserve">Периодичность основных работ по уборке придомовых территорий </w:t>
      </w:r>
      <w:r>
        <w:rPr>
          <w:lang w:eastAsia="en-US" w:bidi="en-US"/>
        </w:rPr>
        <w:t xml:space="preserve">многоквартирных жилых домов </w:t>
      </w:r>
      <w:r w:rsidRPr="00040CAB">
        <w:rPr>
          <w:lang w:eastAsia="en-US" w:bidi="en-US"/>
        </w:rPr>
        <w:t>в весенне-летний период должна производиться организациями по обслуживанию жилищного фонда на основании договора управления жилым домом.</w:t>
      </w:r>
    </w:p>
    <w:p w:rsidR="00040CAB" w:rsidRDefault="00040CAB" w:rsidP="00040CAB">
      <w:pPr>
        <w:pStyle w:val="a3"/>
        <w:numPr>
          <w:ilvl w:val="0"/>
          <w:numId w:val="109"/>
        </w:numPr>
        <w:spacing w:line="360" w:lineRule="auto"/>
        <w:ind w:left="0" w:firstLine="851"/>
        <w:jc w:val="both"/>
        <w:rPr>
          <w:lang w:eastAsia="en-US" w:bidi="en-US"/>
        </w:rPr>
      </w:pPr>
      <w:r w:rsidRPr="00040CAB">
        <w:rPr>
          <w:lang w:eastAsia="en-US" w:bidi="en-US"/>
        </w:rPr>
        <w:t>Ежегодно при переходе на весенне-летнюю уборку необходимо тщательно очистить дороги, тротуары и лотки, внутриквартальные проезды, пешеходные дорожки и площадки с усовершенствованным покрытием от наносов, а всю территорию - от накопившихся за зиму отходов, с последующим транспортированием мусора и смета уличного в санкционированные места размещения.</w:t>
      </w:r>
    </w:p>
    <w:p w:rsidR="00040CAB" w:rsidRDefault="00040CAB" w:rsidP="00040CAB">
      <w:pPr>
        <w:pStyle w:val="a3"/>
        <w:numPr>
          <w:ilvl w:val="0"/>
          <w:numId w:val="109"/>
        </w:numPr>
        <w:spacing w:line="360" w:lineRule="auto"/>
        <w:ind w:left="0" w:firstLine="851"/>
        <w:jc w:val="both"/>
        <w:rPr>
          <w:lang w:eastAsia="en-US" w:bidi="en-US"/>
        </w:rPr>
      </w:pPr>
      <w:r w:rsidRPr="00040CAB">
        <w:rPr>
          <w:lang w:eastAsia="en-US" w:bidi="en-US"/>
        </w:rPr>
        <w:t xml:space="preserve">Технологические операции и периодичность работ по уборке городских дорог территории города в весенне-летний период определяются в соответствии с </w:t>
      </w:r>
      <w:r w:rsidRPr="00040CAB">
        <w:rPr>
          <w:lang w:eastAsia="en-US" w:bidi="en-US"/>
        </w:rPr>
        <w:lastRenderedPageBreak/>
        <w:t>разработанным регламентом и согласно условиям договорных обязательств между администрацией города и подрядными организациями.</w:t>
      </w:r>
    </w:p>
    <w:p w:rsidR="00040CAB" w:rsidRDefault="00040CAB" w:rsidP="00040CAB">
      <w:pPr>
        <w:pStyle w:val="a3"/>
        <w:numPr>
          <w:ilvl w:val="0"/>
          <w:numId w:val="109"/>
        </w:numPr>
        <w:spacing w:line="360" w:lineRule="auto"/>
        <w:ind w:left="0" w:firstLine="851"/>
        <w:jc w:val="both"/>
        <w:rPr>
          <w:lang w:eastAsia="en-US" w:bidi="en-US"/>
        </w:rPr>
      </w:pPr>
      <w:r w:rsidRPr="008346AA">
        <w:t>Весенне-летняя уборка территорий города: подметание, мойка или поливка вручную или с помощью спецмашин должна выполняться преимущественно в ранние утренние и поздние вечерние часы.</w:t>
      </w:r>
    </w:p>
    <w:p w:rsidR="00040CAB" w:rsidRDefault="00040CAB" w:rsidP="00040CAB">
      <w:pPr>
        <w:pStyle w:val="a3"/>
        <w:numPr>
          <w:ilvl w:val="0"/>
          <w:numId w:val="109"/>
        </w:numPr>
        <w:spacing w:line="360" w:lineRule="auto"/>
        <w:ind w:left="0" w:firstLine="851"/>
        <w:jc w:val="both"/>
        <w:rPr>
          <w:lang w:eastAsia="en-US" w:bidi="en-US"/>
        </w:rPr>
      </w:pPr>
      <w:r w:rsidRPr="008346AA">
        <w:t>Технические средства организации дорожного движения (ограждения, дорожные знаки, светофоры и т.д.) должны постоянно очищаться от песка, грязи по всей поверхности</w:t>
      </w:r>
      <w:r>
        <w:t>.</w:t>
      </w:r>
    </w:p>
    <w:p w:rsidR="00040CAB" w:rsidRDefault="00040CAB" w:rsidP="00040CAB">
      <w:pPr>
        <w:pStyle w:val="a3"/>
        <w:numPr>
          <w:ilvl w:val="0"/>
          <w:numId w:val="109"/>
        </w:numPr>
        <w:spacing w:line="360" w:lineRule="auto"/>
        <w:ind w:left="0" w:firstLine="851"/>
        <w:jc w:val="both"/>
        <w:rPr>
          <w:lang w:eastAsia="en-US" w:bidi="en-US"/>
        </w:rPr>
      </w:pPr>
      <w:r w:rsidRPr="008346AA">
        <w:t xml:space="preserve">Мойку и поливку тротуаров и дворовых территорий, зеленых </w:t>
      </w:r>
      <w:proofErr w:type="gramStart"/>
      <w:r w:rsidRPr="008346AA">
        <w:t>насаждений</w:t>
      </w:r>
      <w:proofErr w:type="gramEnd"/>
      <w:r w:rsidRPr="008346AA">
        <w:t xml:space="preserve"> в том числе газонов, рекомендуется производить силами организаций и собственниками территорий.</w:t>
      </w:r>
    </w:p>
    <w:p w:rsidR="00040CAB" w:rsidRPr="00D830FF" w:rsidRDefault="00040CAB" w:rsidP="00040CAB">
      <w:pPr>
        <w:pStyle w:val="a3"/>
        <w:numPr>
          <w:ilvl w:val="0"/>
          <w:numId w:val="109"/>
        </w:numPr>
        <w:spacing w:line="360" w:lineRule="auto"/>
        <w:ind w:left="0" w:firstLine="851"/>
        <w:jc w:val="both"/>
        <w:rPr>
          <w:highlight w:val="magenta"/>
          <w:lang w:eastAsia="en-US" w:bidi="en-US"/>
        </w:rPr>
      </w:pPr>
      <w:r w:rsidRPr="00D830FF">
        <w:rPr>
          <w:highlight w:val="magenta"/>
        </w:rPr>
        <w:t>Не допускается в сухое, жаркое время производить механизированную уборку улиц и подметание без увлажнения.</w:t>
      </w:r>
    </w:p>
    <w:p w:rsidR="00040CAB" w:rsidRDefault="00040CAB" w:rsidP="00040CAB">
      <w:pPr>
        <w:pStyle w:val="a3"/>
        <w:numPr>
          <w:ilvl w:val="0"/>
          <w:numId w:val="109"/>
        </w:numPr>
        <w:spacing w:line="360" w:lineRule="auto"/>
        <w:ind w:left="0" w:firstLine="851"/>
        <w:jc w:val="both"/>
        <w:rPr>
          <w:lang w:eastAsia="en-US" w:bidi="en-US"/>
        </w:rPr>
      </w:pPr>
      <w:r w:rsidRPr="008346AA">
        <w:t>На используемых и прилегающих территориях мойка и полив проезжей части, а также зеленых насаждений, в том числе газонов (дернины), подметание тротуаров, уборка территорий производится собственными силами юридических, физических лиц и индивидуальных предпринимателей либо по договору со специализированными предприятиями.</w:t>
      </w:r>
    </w:p>
    <w:p w:rsidR="00040CAB" w:rsidRDefault="00051717" w:rsidP="00040CAB">
      <w:pPr>
        <w:pStyle w:val="a3"/>
        <w:numPr>
          <w:ilvl w:val="0"/>
          <w:numId w:val="109"/>
        </w:numPr>
        <w:spacing w:line="360" w:lineRule="auto"/>
        <w:ind w:left="0" w:firstLine="851"/>
        <w:jc w:val="both"/>
        <w:rPr>
          <w:lang w:eastAsia="en-US" w:bidi="en-US"/>
        </w:rPr>
      </w:pPr>
      <w:r w:rsidRPr="008346AA">
        <w:t>На территории города ежегодно проводится месячник благоустройства, направленный на приведение территорий в соответствие с нормативными требованиями.</w:t>
      </w:r>
    </w:p>
    <w:p w:rsidR="00051717" w:rsidRDefault="00051717" w:rsidP="00040CAB">
      <w:pPr>
        <w:pStyle w:val="a3"/>
        <w:numPr>
          <w:ilvl w:val="0"/>
          <w:numId w:val="109"/>
        </w:numPr>
        <w:spacing w:line="360" w:lineRule="auto"/>
        <w:ind w:left="0" w:firstLine="851"/>
        <w:jc w:val="both"/>
        <w:rPr>
          <w:lang w:eastAsia="en-US" w:bidi="en-US"/>
        </w:rPr>
      </w:pPr>
      <w:r w:rsidRPr="008346AA">
        <w:t>Месячник благоустройства проводится ежегодно после схода снежного покрова в период подготовки к летнему сезону, исходя из климатических показателей.</w:t>
      </w:r>
    </w:p>
    <w:p w:rsidR="00051717" w:rsidRDefault="00051717" w:rsidP="00040CAB">
      <w:pPr>
        <w:pStyle w:val="a3"/>
        <w:numPr>
          <w:ilvl w:val="0"/>
          <w:numId w:val="109"/>
        </w:numPr>
        <w:spacing w:line="360" w:lineRule="auto"/>
        <w:ind w:left="0" w:firstLine="851"/>
        <w:jc w:val="both"/>
        <w:rPr>
          <w:lang w:eastAsia="en-US" w:bidi="en-US"/>
        </w:rPr>
      </w:pPr>
      <w:r w:rsidRPr="008346AA">
        <w:t>В течение месячника благоустройства администрация города в соответствии с утвержденными и согласованными планами благоустройства, определяет перечень и сроки выполнения работ по благоустройству территории, необходимых к выполнению в текущем году.</w:t>
      </w:r>
    </w:p>
    <w:p w:rsidR="00051717" w:rsidRDefault="00051717" w:rsidP="00040CAB">
      <w:pPr>
        <w:pStyle w:val="a3"/>
        <w:numPr>
          <w:ilvl w:val="0"/>
          <w:numId w:val="109"/>
        </w:numPr>
        <w:spacing w:line="360" w:lineRule="auto"/>
        <w:ind w:left="0" w:firstLine="851"/>
        <w:jc w:val="both"/>
        <w:rPr>
          <w:lang w:eastAsia="en-US" w:bidi="en-US"/>
        </w:rPr>
      </w:pPr>
      <w:r w:rsidRPr="008346AA">
        <w:t>Администрация города, подрядные организации осуществляют выполнение конкретных работ по благоустройству территорий в соответствии с планами благоустройства и заключенными контрактами.</w:t>
      </w:r>
    </w:p>
    <w:p w:rsidR="00051717" w:rsidRDefault="00051717" w:rsidP="00040CAB">
      <w:pPr>
        <w:pStyle w:val="a3"/>
        <w:numPr>
          <w:ilvl w:val="0"/>
          <w:numId w:val="109"/>
        </w:numPr>
        <w:spacing w:line="360" w:lineRule="auto"/>
        <w:ind w:left="0" w:firstLine="851"/>
        <w:jc w:val="both"/>
        <w:rPr>
          <w:lang w:eastAsia="en-US" w:bidi="en-US"/>
        </w:rPr>
      </w:pPr>
      <w:r w:rsidRPr="008346AA">
        <w:t>Осуществление работ в течение месячника по благоустройству осуществляется за счет:</w:t>
      </w:r>
    </w:p>
    <w:p w:rsidR="00051717" w:rsidRDefault="00051717" w:rsidP="00051717">
      <w:pPr>
        <w:pStyle w:val="a3"/>
        <w:numPr>
          <w:ilvl w:val="0"/>
          <w:numId w:val="111"/>
        </w:numPr>
        <w:spacing w:line="360" w:lineRule="auto"/>
        <w:ind w:left="0" w:firstLine="851"/>
        <w:jc w:val="both"/>
        <w:rPr>
          <w:lang w:eastAsia="en-US" w:bidi="en-US"/>
        </w:rPr>
      </w:pPr>
      <w:r w:rsidRPr="00051717">
        <w:rPr>
          <w:lang w:eastAsia="en-US" w:bidi="en-US"/>
        </w:rPr>
        <w:t>средств бюджета города - в отношении объектов благоустройства, находящихся в муниципальной собственности;</w:t>
      </w:r>
    </w:p>
    <w:p w:rsidR="00051717" w:rsidRDefault="00051717" w:rsidP="00051717">
      <w:pPr>
        <w:pStyle w:val="a3"/>
        <w:numPr>
          <w:ilvl w:val="0"/>
          <w:numId w:val="111"/>
        </w:numPr>
        <w:spacing w:line="360" w:lineRule="auto"/>
        <w:ind w:left="0" w:firstLine="851"/>
        <w:jc w:val="both"/>
        <w:rPr>
          <w:lang w:eastAsia="en-US" w:bidi="en-US"/>
        </w:rPr>
      </w:pPr>
      <w:r w:rsidRPr="008346AA">
        <w:t xml:space="preserve">собственных средств юридических, физических лиц и индивидуальных предпринимателей, являющихся собственниками (владельцами) объектов </w:t>
      </w:r>
      <w:r w:rsidRPr="008346AA">
        <w:lastRenderedPageBreak/>
        <w:t>благоустройства, а также средств организаций, осуществляющих функции содержания и ремонта общего имущества граждан, - в отношении имущества,</w:t>
      </w:r>
      <w:r>
        <w:t xml:space="preserve"> принадлежащего на праве собственности,</w:t>
      </w:r>
      <w:r w:rsidRPr="008346AA">
        <w:t xml:space="preserve"> являющегося объектом благоустройства;</w:t>
      </w:r>
    </w:p>
    <w:p w:rsidR="00051717" w:rsidRDefault="00051717" w:rsidP="00051717">
      <w:pPr>
        <w:pStyle w:val="a3"/>
        <w:numPr>
          <w:ilvl w:val="0"/>
          <w:numId w:val="111"/>
        </w:numPr>
        <w:spacing w:line="360" w:lineRule="auto"/>
        <w:ind w:left="0" w:firstLine="851"/>
        <w:jc w:val="both"/>
        <w:rPr>
          <w:lang w:eastAsia="en-US" w:bidi="en-US"/>
        </w:rPr>
      </w:pPr>
      <w:r w:rsidRPr="008346AA">
        <w:t>средств собственников (правообладателей) объектов благоустройства общественного пользования, объектов социальной, культурно-развлекательной, торговой и иных сфер обслуживания населения.</w:t>
      </w:r>
    </w:p>
    <w:p w:rsidR="00051717" w:rsidRDefault="00051717" w:rsidP="00051717">
      <w:pPr>
        <w:pStyle w:val="a3"/>
        <w:numPr>
          <w:ilvl w:val="0"/>
          <w:numId w:val="108"/>
        </w:numPr>
        <w:spacing w:line="360" w:lineRule="auto"/>
        <w:jc w:val="both"/>
        <w:rPr>
          <w:lang w:eastAsia="en-US" w:bidi="en-US"/>
        </w:rPr>
      </w:pPr>
      <w:r w:rsidRPr="00051717">
        <w:rPr>
          <w:lang w:eastAsia="en-US" w:bidi="en-US"/>
        </w:rPr>
        <w:t>Особенности уборки территории в осенне-зимний период</w:t>
      </w:r>
      <w:r>
        <w:rPr>
          <w:lang w:eastAsia="en-US" w:bidi="en-US"/>
        </w:rPr>
        <w:t>:</w:t>
      </w:r>
    </w:p>
    <w:p w:rsidR="00051717" w:rsidRDefault="00051717" w:rsidP="00051717">
      <w:pPr>
        <w:pStyle w:val="a3"/>
        <w:numPr>
          <w:ilvl w:val="0"/>
          <w:numId w:val="112"/>
        </w:numPr>
        <w:spacing w:line="360" w:lineRule="auto"/>
        <w:ind w:left="0" w:firstLine="851"/>
        <w:jc w:val="both"/>
        <w:rPr>
          <w:lang w:eastAsia="en-US" w:bidi="en-US"/>
        </w:rPr>
      </w:pPr>
      <w:r w:rsidRPr="008346AA">
        <w:t>Целью осенне-зимнего содержания городских территорий является обеспечение бесперебойного и безопасного движения всех видов транспорта и пешеходов в течение всего периода.</w:t>
      </w:r>
    </w:p>
    <w:p w:rsidR="00051717" w:rsidRPr="00051717" w:rsidRDefault="00051717" w:rsidP="00051717">
      <w:pPr>
        <w:pStyle w:val="a3"/>
        <w:numPr>
          <w:ilvl w:val="0"/>
          <w:numId w:val="112"/>
        </w:numPr>
        <w:spacing w:line="360" w:lineRule="auto"/>
        <w:ind w:left="0" w:firstLine="851"/>
        <w:jc w:val="both"/>
        <w:rPr>
          <w:lang w:eastAsia="en-US" w:bidi="en-US"/>
        </w:rPr>
      </w:pPr>
      <w:r w:rsidRPr="008346AA">
        <w:t xml:space="preserve">Сроки осуществления осенне-зимнего содержания устанавливаются ориентировочно с 15 октября по 15 апреля. В зависимости от погодных условий период осенне-зимней уборки </w:t>
      </w:r>
      <w:r w:rsidRPr="00321A8C">
        <w:rPr>
          <w:color w:val="000000" w:themeColor="text1"/>
        </w:rPr>
        <w:t>может быть откорректирован.</w:t>
      </w:r>
    </w:p>
    <w:p w:rsidR="00051717" w:rsidRDefault="00051717" w:rsidP="00051717">
      <w:pPr>
        <w:pStyle w:val="a3"/>
        <w:numPr>
          <w:ilvl w:val="0"/>
          <w:numId w:val="112"/>
        </w:numPr>
        <w:spacing w:line="360" w:lineRule="auto"/>
        <w:ind w:left="0" w:firstLine="851"/>
        <w:jc w:val="both"/>
        <w:rPr>
          <w:lang w:eastAsia="en-US" w:bidi="en-US"/>
        </w:rPr>
      </w:pPr>
      <w:r w:rsidRPr="008346AA">
        <w:t>Уборка территорий города в осенне-зимний период предусматривает:</w:t>
      </w:r>
    </w:p>
    <w:p w:rsidR="00051717" w:rsidRDefault="00051717" w:rsidP="00051717">
      <w:pPr>
        <w:pStyle w:val="a3"/>
        <w:numPr>
          <w:ilvl w:val="0"/>
          <w:numId w:val="113"/>
        </w:numPr>
        <w:spacing w:line="360" w:lineRule="auto"/>
        <w:ind w:left="0" w:firstLine="851"/>
        <w:jc w:val="both"/>
        <w:rPr>
          <w:lang w:eastAsia="en-US" w:bidi="en-US"/>
        </w:rPr>
      </w:pPr>
      <w:r>
        <w:rPr>
          <w:lang w:eastAsia="en-US" w:bidi="en-US"/>
        </w:rPr>
        <w:t>очистку проезжей части автодорог и проездов, тротуаров, площадей, автостоянок от снега, льда, прочих отходов;</w:t>
      </w:r>
    </w:p>
    <w:p w:rsidR="00051717" w:rsidRDefault="00051717" w:rsidP="00051717">
      <w:pPr>
        <w:pStyle w:val="a3"/>
        <w:numPr>
          <w:ilvl w:val="0"/>
          <w:numId w:val="113"/>
        </w:numPr>
        <w:spacing w:line="360" w:lineRule="auto"/>
        <w:ind w:left="0" w:firstLine="851"/>
        <w:jc w:val="both"/>
        <w:rPr>
          <w:lang w:eastAsia="en-US" w:bidi="en-US"/>
        </w:rPr>
      </w:pPr>
      <w:r>
        <w:rPr>
          <w:lang w:eastAsia="en-US" w:bidi="en-US"/>
        </w:rPr>
        <w:t xml:space="preserve">вывоз снежных масс от зимней уборки улиц (снега, льда) на санкционированные площадки снеготаяния или </w:t>
      </w:r>
      <w:proofErr w:type="spellStart"/>
      <w:r>
        <w:rPr>
          <w:lang w:eastAsia="en-US" w:bidi="en-US"/>
        </w:rPr>
        <w:t>снегоплавильные</w:t>
      </w:r>
      <w:proofErr w:type="spellEnd"/>
      <w:r>
        <w:rPr>
          <w:lang w:eastAsia="en-US" w:bidi="en-US"/>
        </w:rPr>
        <w:t xml:space="preserve"> пункты;</w:t>
      </w:r>
    </w:p>
    <w:p w:rsidR="00051717" w:rsidRDefault="00051717" w:rsidP="00051717">
      <w:pPr>
        <w:pStyle w:val="a3"/>
        <w:numPr>
          <w:ilvl w:val="0"/>
          <w:numId w:val="113"/>
        </w:numPr>
        <w:spacing w:line="360" w:lineRule="auto"/>
        <w:ind w:left="0" w:firstLine="851"/>
        <w:jc w:val="both"/>
        <w:rPr>
          <w:lang w:eastAsia="en-US" w:bidi="en-US"/>
        </w:rPr>
      </w:pPr>
      <w:r>
        <w:rPr>
          <w:lang w:eastAsia="en-US" w:bidi="en-US"/>
        </w:rPr>
        <w:t xml:space="preserve">обработку проезжей части автодорог, проездов, площадей, автостоянок и тротуаров </w:t>
      </w:r>
      <w:proofErr w:type="spellStart"/>
      <w:r>
        <w:rPr>
          <w:lang w:eastAsia="en-US" w:bidi="en-US"/>
        </w:rPr>
        <w:t>противогололедными</w:t>
      </w:r>
      <w:proofErr w:type="spellEnd"/>
      <w:r>
        <w:rPr>
          <w:lang w:eastAsia="en-US" w:bidi="en-US"/>
        </w:rPr>
        <w:t xml:space="preserve"> материалами.</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В период массового листопада листву необходимо собирать в кучи, не допуская разноса по улицам, и удалять в специально отведенные места. Уборка опавших листьев производится обычными подметально-уборочными машинами или вручную.</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 xml:space="preserve">Организации, производящие уборку городских территорий, в срок до 1 октября обеспечивают готовность уборочной техники, заготовку и складирование необходимого количества </w:t>
      </w:r>
      <w:proofErr w:type="spellStart"/>
      <w:r>
        <w:rPr>
          <w:lang w:eastAsia="en-US" w:bidi="en-US"/>
        </w:rPr>
        <w:t>противогололедных</w:t>
      </w:r>
      <w:proofErr w:type="spellEnd"/>
      <w:r>
        <w:rPr>
          <w:lang w:eastAsia="en-US" w:bidi="en-US"/>
        </w:rPr>
        <w:t xml:space="preserve"> материалов.</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 xml:space="preserve">Очистка от снега, льда проезжей части автодорог, проездов, площадей, автостоянок производится в соответствии с ГОСТ </w:t>
      </w:r>
      <w:proofErr w:type="gramStart"/>
      <w:r>
        <w:rPr>
          <w:lang w:eastAsia="en-US" w:bidi="en-US"/>
        </w:rPr>
        <w:t>Р</w:t>
      </w:r>
      <w:proofErr w:type="gramEnd"/>
      <w:r>
        <w:rPr>
          <w:lang w:eastAsia="en-US" w:bidi="en-US"/>
        </w:rPr>
        <w:t xml:space="preserve"> 50597-93 «Автомобильные дороги и улицы. Требования к эксплуатационному состоянию, допустимому по условиям обеспечения безопасности дорожного движения».</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Снег, лед при ручной уборке тротуаров дворовых территорий (асфальтовых и брусчатых) должен убираться регулярно. При очистке территорий без каких-либо покрытий снег, лед следует убирать по схеме организации движения пешеходов и транспорта, оставляя слой снега для последующего его уплотнения.</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lastRenderedPageBreak/>
        <w:t xml:space="preserve">Очистка от снега и ледяного наката, обработка </w:t>
      </w:r>
      <w:proofErr w:type="spellStart"/>
      <w:r>
        <w:rPr>
          <w:lang w:eastAsia="en-US" w:bidi="en-US"/>
        </w:rPr>
        <w:t>противогололедными</w:t>
      </w:r>
      <w:proofErr w:type="spellEnd"/>
      <w:r>
        <w:rPr>
          <w:lang w:eastAsia="en-US" w:bidi="en-US"/>
        </w:rPr>
        <w:t xml:space="preserve"> материалами проездов, площадей, тротуаров, обочин дорог, дворовых территорий, осуществляется правообладателями указанных территорий.</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Механизированная уборка снега с формированием снежного вала в местах, где его наличие создаст угрозу безопасности дорожного движения или может вынудить транспортное средство остановиться в месте, в котором остановка запрещена правилами дорожного движения, производится незамедлительно.</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 xml:space="preserve">На весь период гололеда тротуары, пешеходные дорожки, сходы, проезжие части улиц в зоне остановок и посадочных площадок общественного пассажирского транспорта, путепроводы, мосты, подъемы и спуски должны обрабатываться </w:t>
      </w:r>
      <w:proofErr w:type="spellStart"/>
      <w:r>
        <w:rPr>
          <w:lang w:eastAsia="en-US" w:bidi="en-US"/>
        </w:rPr>
        <w:t>противогололедными</w:t>
      </w:r>
      <w:proofErr w:type="spellEnd"/>
      <w:r>
        <w:rPr>
          <w:lang w:eastAsia="en-US" w:bidi="en-US"/>
        </w:rPr>
        <w:t xml:space="preserve"> материалами по мере необходимости.</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 xml:space="preserve">Организации, осуществляющие эксплуатацию жилищного фонда, либо владельцы, пользователи зданий и сооружений обязаны систематически очищать крыши домов и водосточные трубы от снега и льда. При этом работы должны производиться </w:t>
      </w:r>
      <w:proofErr w:type="gramStart"/>
      <w:r>
        <w:rPr>
          <w:lang w:eastAsia="en-US" w:bidi="en-US"/>
        </w:rPr>
        <w:t>по мере необходимости в светлое время суток с обязательным применением мер предосторожности во избежание несчастных случаев с пешеходами</w:t>
      </w:r>
      <w:proofErr w:type="gramEnd"/>
      <w:r>
        <w:rPr>
          <w:lang w:eastAsia="en-US" w:bidi="en-US"/>
        </w:rPr>
        <w:t>, повреждения телефонных, телеграфных, радиотрансляционных, электрических и осветительных проводов, фонарей, уличного освещения, зеленых насаждений и других сооружений. Снег и лед, сброшенные с крыш, должны быть немедленно вывезены организацией (лицом), производившей очистку крыши.</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Собственники нежилых помещений в многоквартирных жилых домах на основании полученного письменного уведомления от организации, осуществляющей очистку кровли, обеспечивают безопасность конструкций, выступающих за границы карнизного свеса, путем установки защитных экранов, настилов, навесов с целью предотвращения повреждения данных конструкций от сбрасываемого снега, наледи, сосулек с кровли многоквартирных домов.</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Собственники нежилых помещений обеспечивают очистку козырьков входных групп от мусора, а в зимний период - снега, наледи и сосулек способами, гарантирующими безопасность окружающих и исключающими повреждение имущества третьих лиц.</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 xml:space="preserve">Крышки люков водопроводных, канализационных, </w:t>
      </w:r>
      <w:proofErr w:type="spellStart"/>
      <w:r>
        <w:rPr>
          <w:lang w:eastAsia="en-US" w:bidi="en-US"/>
        </w:rPr>
        <w:t>дождеприемных</w:t>
      </w:r>
      <w:proofErr w:type="spellEnd"/>
      <w:r>
        <w:rPr>
          <w:lang w:eastAsia="en-US" w:bidi="en-US"/>
        </w:rPr>
        <w:t xml:space="preserve"> и других колодцев, а также лотки вдоль бордюра должны очищаться от снега и льда специализированными организациями.</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 xml:space="preserve">Организации, в ведении которых находятся подземные сети, обязаны следить за тем, чтобы крышки люков колодцев были закрыты и очищены от снега и льда, </w:t>
      </w:r>
      <w:r>
        <w:rPr>
          <w:lang w:eastAsia="en-US" w:bidi="en-US"/>
        </w:rPr>
        <w:lastRenderedPageBreak/>
        <w:t>находились на уровне дорожных покрытий, а также своевременно производить ремонт колодцев и восстановление крышек люков.</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Для сбора и временного накопления снежных масс от зимней уборки улиц (снег, сколы льда) при очистке территорий юридических, физических лиц и индивидуальных предпринимателей на занимаемых ими земельных участках должны быть выделены площадки.</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Временное складирование снежных масс от зимней уборки улиц при очистке дворовых территорий допускается на специально выделенных площадках.</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Площадки для временного накопления снежных масс от зимней уборки улиц должны иметь твердое покрытие. Допускается выделение площадок с грунтовым основанием, свободных от зеленых насаждений. Площадки должны быть обеспечены удобными подъездами.</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После таяния снега на площадках с грунтовым основанием, на которых производилось складирование снежных масс от зимней уборки улиц, необходимо провести работы по восстановлению нарушенного благоустройства.</w:t>
      </w:r>
    </w:p>
    <w:p w:rsidR="00051717" w:rsidRDefault="00051717" w:rsidP="006F491C">
      <w:pPr>
        <w:pStyle w:val="a3"/>
        <w:numPr>
          <w:ilvl w:val="0"/>
          <w:numId w:val="112"/>
        </w:numPr>
        <w:spacing w:line="360" w:lineRule="auto"/>
        <w:ind w:left="0" w:firstLine="851"/>
        <w:jc w:val="both"/>
        <w:rPr>
          <w:lang w:eastAsia="en-US" w:bidi="en-US"/>
        </w:rPr>
      </w:pPr>
      <w:r>
        <w:rPr>
          <w:lang w:eastAsia="en-US" w:bidi="en-US"/>
        </w:rPr>
        <w:t xml:space="preserve">Вывоз накопленных снежных масс от зимней уборки улиц на санкционированные площадки снеготаяния или </w:t>
      </w:r>
      <w:proofErr w:type="spellStart"/>
      <w:r>
        <w:rPr>
          <w:lang w:eastAsia="en-US" w:bidi="en-US"/>
        </w:rPr>
        <w:t>снегоплавильные</w:t>
      </w:r>
      <w:proofErr w:type="spellEnd"/>
      <w:r>
        <w:rPr>
          <w:lang w:eastAsia="en-US" w:bidi="en-US"/>
        </w:rPr>
        <w:t xml:space="preserve"> пункты должен быть произведен организациями, осуществляющими уборку территории по мере накопления в зависимости от интенсивности снегопада не позднее 10 суток после окончания работ по очистке территории.</w:t>
      </w:r>
    </w:p>
    <w:p w:rsidR="006F491C" w:rsidRDefault="006F491C" w:rsidP="006F491C">
      <w:pPr>
        <w:pStyle w:val="a3"/>
        <w:numPr>
          <w:ilvl w:val="0"/>
          <w:numId w:val="112"/>
        </w:numPr>
        <w:spacing w:line="360" w:lineRule="auto"/>
        <w:ind w:left="0" w:firstLine="851"/>
        <w:jc w:val="both"/>
        <w:rPr>
          <w:lang w:eastAsia="en-US" w:bidi="en-US"/>
        </w:rPr>
      </w:pPr>
      <w:r w:rsidRPr="008346AA">
        <w:t>К первоочередным мероприятиям зимней уборки улиц, дорог и магистралей относятся:</w:t>
      </w:r>
    </w:p>
    <w:p w:rsidR="006F491C" w:rsidRDefault="006F491C" w:rsidP="006F491C">
      <w:pPr>
        <w:pStyle w:val="a3"/>
        <w:numPr>
          <w:ilvl w:val="0"/>
          <w:numId w:val="114"/>
        </w:numPr>
        <w:spacing w:line="360" w:lineRule="auto"/>
        <w:ind w:left="0" w:firstLine="851"/>
        <w:jc w:val="both"/>
        <w:rPr>
          <w:lang w:eastAsia="en-US" w:bidi="en-US"/>
        </w:rPr>
      </w:pPr>
      <w:r w:rsidRPr="008346AA">
        <w:t xml:space="preserve">обработка проезжей части дорог </w:t>
      </w:r>
      <w:proofErr w:type="spellStart"/>
      <w:r w:rsidRPr="008346AA">
        <w:t>противогололедными</w:t>
      </w:r>
      <w:proofErr w:type="spellEnd"/>
      <w:r w:rsidRPr="008346AA">
        <w:t xml:space="preserve"> средствами;</w:t>
      </w:r>
    </w:p>
    <w:p w:rsidR="006F491C" w:rsidRDefault="006F491C" w:rsidP="006F491C">
      <w:pPr>
        <w:pStyle w:val="a3"/>
        <w:numPr>
          <w:ilvl w:val="0"/>
          <w:numId w:val="114"/>
        </w:numPr>
        <w:spacing w:line="360" w:lineRule="auto"/>
        <w:ind w:left="0" w:firstLine="851"/>
        <w:jc w:val="both"/>
        <w:rPr>
          <w:lang w:eastAsia="en-US" w:bidi="en-US"/>
        </w:rPr>
      </w:pPr>
      <w:r w:rsidRPr="008346AA">
        <w:t>сгребание и подметание снега, сколов льда;</w:t>
      </w:r>
    </w:p>
    <w:p w:rsidR="006F491C" w:rsidRDefault="006F491C" w:rsidP="006F491C">
      <w:pPr>
        <w:pStyle w:val="a3"/>
        <w:numPr>
          <w:ilvl w:val="0"/>
          <w:numId w:val="114"/>
        </w:numPr>
        <w:spacing w:line="360" w:lineRule="auto"/>
        <w:ind w:left="0" w:firstLine="851"/>
        <w:jc w:val="both"/>
        <w:rPr>
          <w:lang w:eastAsia="en-US" w:bidi="en-US"/>
        </w:rPr>
      </w:pPr>
      <w:r w:rsidRPr="008346AA">
        <w:t>формирование снежного вала для последующего вывоза;</w:t>
      </w:r>
    </w:p>
    <w:p w:rsidR="006F491C" w:rsidRDefault="006F491C" w:rsidP="006F491C">
      <w:pPr>
        <w:pStyle w:val="a3"/>
        <w:numPr>
          <w:ilvl w:val="0"/>
          <w:numId w:val="114"/>
        </w:numPr>
        <w:spacing w:line="360" w:lineRule="auto"/>
        <w:ind w:left="0" w:firstLine="851"/>
        <w:jc w:val="both"/>
        <w:rPr>
          <w:lang w:eastAsia="en-US" w:bidi="en-US"/>
        </w:rPr>
      </w:pPr>
      <w:r w:rsidRPr="008346AA">
        <w:t>выполнение разрывов в валах снега на перекрестках, у остановок общественного пассажирского транспорта, подъездов к административным и общественным зданиям, выездов с внутриквартальных территорий и т.п.</w:t>
      </w:r>
    </w:p>
    <w:p w:rsidR="006F491C" w:rsidRDefault="006F491C" w:rsidP="006F491C">
      <w:pPr>
        <w:pStyle w:val="a3"/>
        <w:numPr>
          <w:ilvl w:val="0"/>
          <w:numId w:val="112"/>
        </w:numPr>
        <w:spacing w:line="360" w:lineRule="auto"/>
        <w:ind w:left="0" w:firstLine="851"/>
        <w:jc w:val="both"/>
        <w:rPr>
          <w:lang w:eastAsia="en-US" w:bidi="en-US"/>
        </w:rPr>
      </w:pPr>
      <w:r w:rsidRPr="008346AA">
        <w:t>К мероприятиям второй очереди зимней уборки улиц, дорог и магистралей относятся:</w:t>
      </w:r>
    </w:p>
    <w:p w:rsidR="006F491C" w:rsidRDefault="006F491C" w:rsidP="006F491C">
      <w:pPr>
        <w:pStyle w:val="a3"/>
        <w:numPr>
          <w:ilvl w:val="0"/>
          <w:numId w:val="115"/>
        </w:numPr>
        <w:spacing w:line="360" w:lineRule="auto"/>
        <w:ind w:left="0" w:firstLine="851"/>
        <w:jc w:val="both"/>
        <w:rPr>
          <w:lang w:eastAsia="en-US" w:bidi="en-US"/>
        </w:rPr>
      </w:pPr>
      <w:r w:rsidRPr="008346AA">
        <w:t>зачистка дорожных лотков после удаления снега с проезжей части;</w:t>
      </w:r>
    </w:p>
    <w:p w:rsidR="006F491C" w:rsidRDefault="006F491C" w:rsidP="006F491C">
      <w:pPr>
        <w:pStyle w:val="a3"/>
        <w:numPr>
          <w:ilvl w:val="0"/>
          <w:numId w:val="115"/>
        </w:numPr>
        <w:spacing w:line="360" w:lineRule="auto"/>
        <w:ind w:left="0" w:firstLine="851"/>
        <w:jc w:val="both"/>
        <w:rPr>
          <w:lang w:eastAsia="en-US" w:bidi="en-US"/>
        </w:rPr>
      </w:pPr>
      <w:r w:rsidRPr="008346AA">
        <w:t>скалывание льда и уборка снежно-ледяных образований;</w:t>
      </w:r>
    </w:p>
    <w:p w:rsidR="006F491C" w:rsidRDefault="006F491C" w:rsidP="006F491C">
      <w:pPr>
        <w:pStyle w:val="a3"/>
        <w:numPr>
          <w:ilvl w:val="0"/>
          <w:numId w:val="115"/>
        </w:numPr>
        <w:spacing w:line="360" w:lineRule="auto"/>
        <w:ind w:left="0" w:firstLine="851"/>
        <w:jc w:val="both"/>
        <w:rPr>
          <w:lang w:eastAsia="en-US" w:bidi="en-US"/>
        </w:rPr>
      </w:pPr>
      <w:r w:rsidRPr="008346AA">
        <w:t xml:space="preserve">удаление (вывоз) снежных масс от зимней уборки улиц на санкционированные площадки снеготаяния или </w:t>
      </w:r>
      <w:proofErr w:type="spellStart"/>
      <w:r w:rsidRPr="008346AA">
        <w:t>снегоплавильные</w:t>
      </w:r>
      <w:proofErr w:type="spellEnd"/>
      <w:r w:rsidRPr="008346AA">
        <w:t xml:space="preserve"> пункты.</w:t>
      </w:r>
    </w:p>
    <w:p w:rsidR="006F491C" w:rsidRDefault="006F491C" w:rsidP="006F491C">
      <w:pPr>
        <w:pStyle w:val="a3"/>
        <w:numPr>
          <w:ilvl w:val="0"/>
          <w:numId w:val="112"/>
        </w:numPr>
        <w:spacing w:line="360" w:lineRule="auto"/>
        <w:ind w:left="0" w:firstLine="851"/>
        <w:jc w:val="both"/>
        <w:rPr>
          <w:lang w:eastAsia="en-US" w:bidi="en-US"/>
        </w:rPr>
      </w:pPr>
      <w:r>
        <w:rPr>
          <w:lang w:eastAsia="en-US" w:bidi="en-US"/>
        </w:rPr>
        <w:lastRenderedPageBreak/>
        <w:t xml:space="preserve">Обработка проезжей части дорог </w:t>
      </w:r>
      <w:proofErr w:type="spellStart"/>
      <w:r>
        <w:rPr>
          <w:lang w:eastAsia="en-US" w:bidi="en-US"/>
        </w:rPr>
        <w:t>противогололедными</w:t>
      </w:r>
      <w:proofErr w:type="spellEnd"/>
      <w:r>
        <w:rPr>
          <w:lang w:eastAsia="en-US" w:bidi="en-US"/>
        </w:rPr>
        <w:t xml:space="preserve"> средствами должна начинаться с момента начала снегопада. В случае получения от метеорологической службы заблаговременного предупреждения об угрозе возникновения гололеда, обработка проезжей части дорог, эстакад, мостовых сооружений производится до начала выпадения осадков.</w:t>
      </w:r>
    </w:p>
    <w:p w:rsidR="006F491C" w:rsidRDefault="006F491C" w:rsidP="006F491C">
      <w:pPr>
        <w:pStyle w:val="a3"/>
        <w:numPr>
          <w:ilvl w:val="0"/>
          <w:numId w:val="112"/>
        </w:numPr>
        <w:spacing w:line="360" w:lineRule="auto"/>
        <w:ind w:left="0" w:firstLine="851"/>
        <w:jc w:val="both"/>
        <w:rPr>
          <w:lang w:eastAsia="en-US" w:bidi="en-US"/>
        </w:rPr>
      </w:pPr>
      <w:r>
        <w:rPr>
          <w:lang w:eastAsia="en-US" w:bidi="en-US"/>
        </w:rPr>
        <w:t xml:space="preserve">С началом снегопада, в первую очередь, </w:t>
      </w:r>
      <w:proofErr w:type="spellStart"/>
      <w:r>
        <w:rPr>
          <w:lang w:eastAsia="en-US" w:bidi="en-US"/>
        </w:rPr>
        <w:t>противогололедными</w:t>
      </w:r>
      <w:proofErr w:type="spellEnd"/>
      <w:r>
        <w:rPr>
          <w:lang w:eastAsia="en-US" w:bidi="en-US"/>
        </w:rPr>
        <w:t xml:space="preserve"> средствами обрабатываются наиболее опасные для движения транспорта участки магистралей и улиц, крутые спуски, повороты и подъемы, мосты, эстакады, перекрестки, разворотные площадки, остановки общественного пассажирского транспорта, перроны и площади вокзалов.</w:t>
      </w:r>
    </w:p>
    <w:p w:rsidR="006F491C" w:rsidRDefault="006F491C" w:rsidP="006F491C">
      <w:pPr>
        <w:pStyle w:val="a3"/>
        <w:numPr>
          <w:ilvl w:val="0"/>
          <w:numId w:val="112"/>
        </w:numPr>
        <w:spacing w:line="360" w:lineRule="auto"/>
        <w:ind w:left="0" w:firstLine="851"/>
        <w:jc w:val="both"/>
        <w:rPr>
          <w:lang w:eastAsia="en-US" w:bidi="en-US"/>
        </w:rPr>
      </w:pPr>
      <w:r>
        <w:rPr>
          <w:lang w:eastAsia="en-US" w:bidi="en-US"/>
        </w:rPr>
        <w:t xml:space="preserve">По окончании обработки наиболее опасных для движения транспорта участков, необходимо приступить к сплошной обработке </w:t>
      </w:r>
      <w:proofErr w:type="spellStart"/>
      <w:r>
        <w:rPr>
          <w:lang w:eastAsia="en-US" w:bidi="en-US"/>
        </w:rPr>
        <w:t>противогололедными</w:t>
      </w:r>
      <w:proofErr w:type="spellEnd"/>
      <w:r>
        <w:rPr>
          <w:lang w:eastAsia="en-US" w:bidi="en-US"/>
        </w:rPr>
        <w:t xml:space="preserve"> средствами проезжих частей с асфальтобетонным покрытием.</w:t>
      </w:r>
    </w:p>
    <w:p w:rsidR="006F491C" w:rsidRDefault="006F491C" w:rsidP="006F491C">
      <w:pPr>
        <w:pStyle w:val="a3"/>
        <w:numPr>
          <w:ilvl w:val="0"/>
          <w:numId w:val="112"/>
        </w:numPr>
        <w:spacing w:line="360" w:lineRule="auto"/>
        <w:ind w:left="0" w:firstLine="851"/>
        <w:jc w:val="both"/>
        <w:rPr>
          <w:lang w:eastAsia="en-US" w:bidi="en-US"/>
        </w:rPr>
      </w:pPr>
      <w:proofErr w:type="gramStart"/>
      <w:r>
        <w:rPr>
          <w:lang w:eastAsia="en-US" w:bidi="en-US"/>
        </w:rPr>
        <w:t>Снег, счищаемый с проезжей части дорог, улиц и проездов, а также с тротуаров, сдвигается на обочины дорог и в лотковую часть улиц и проездов для временного складирования снежной массы в виде снежных валов, а с подъездов и подходов к зданиям, лестничных сходов - в места, не мешающие проходу пешеходов и проезду транспорта.</w:t>
      </w:r>
      <w:proofErr w:type="gramEnd"/>
    </w:p>
    <w:p w:rsidR="006F491C" w:rsidRDefault="006F491C" w:rsidP="006F491C">
      <w:pPr>
        <w:pStyle w:val="a3"/>
        <w:numPr>
          <w:ilvl w:val="0"/>
          <w:numId w:val="112"/>
        </w:numPr>
        <w:spacing w:line="360" w:lineRule="auto"/>
        <w:ind w:left="0" w:firstLine="851"/>
        <w:jc w:val="both"/>
        <w:rPr>
          <w:lang w:eastAsia="en-US" w:bidi="en-US"/>
        </w:rPr>
      </w:pPr>
      <w:r w:rsidRPr="008346AA">
        <w:t>Формирование снежных валов не допускается:</w:t>
      </w:r>
    </w:p>
    <w:p w:rsidR="006F491C" w:rsidRDefault="006F491C" w:rsidP="006F491C">
      <w:pPr>
        <w:pStyle w:val="a3"/>
        <w:numPr>
          <w:ilvl w:val="0"/>
          <w:numId w:val="116"/>
        </w:numPr>
        <w:spacing w:line="360" w:lineRule="auto"/>
        <w:ind w:left="0" w:firstLine="851"/>
        <w:jc w:val="both"/>
        <w:rPr>
          <w:lang w:eastAsia="en-US" w:bidi="en-US"/>
        </w:rPr>
      </w:pPr>
      <w:r w:rsidRPr="008346AA">
        <w:t>на перекрестках в зоне треугольника видимости;</w:t>
      </w:r>
    </w:p>
    <w:p w:rsidR="006F491C" w:rsidRDefault="006F491C" w:rsidP="006F491C">
      <w:pPr>
        <w:pStyle w:val="a3"/>
        <w:numPr>
          <w:ilvl w:val="0"/>
          <w:numId w:val="116"/>
        </w:numPr>
        <w:spacing w:line="360" w:lineRule="auto"/>
        <w:ind w:left="0" w:firstLine="851"/>
        <w:jc w:val="both"/>
        <w:rPr>
          <w:lang w:eastAsia="en-US" w:bidi="en-US"/>
        </w:rPr>
      </w:pPr>
      <w:r w:rsidRPr="008346AA">
        <w:t>ближе 5 метров от пешеходного перехода;</w:t>
      </w:r>
    </w:p>
    <w:p w:rsidR="006F491C" w:rsidRDefault="006F491C" w:rsidP="006F491C">
      <w:pPr>
        <w:pStyle w:val="a3"/>
        <w:numPr>
          <w:ilvl w:val="0"/>
          <w:numId w:val="116"/>
        </w:numPr>
        <w:spacing w:line="360" w:lineRule="auto"/>
        <w:ind w:left="0" w:firstLine="851"/>
        <w:jc w:val="both"/>
        <w:rPr>
          <w:lang w:eastAsia="en-US" w:bidi="en-US"/>
        </w:rPr>
      </w:pPr>
      <w:r w:rsidRPr="008346AA">
        <w:t>на тротуарах.</w:t>
      </w:r>
    </w:p>
    <w:p w:rsidR="006F491C" w:rsidRDefault="00D35672" w:rsidP="006F491C">
      <w:pPr>
        <w:pStyle w:val="a3"/>
        <w:numPr>
          <w:ilvl w:val="0"/>
          <w:numId w:val="112"/>
        </w:numPr>
        <w:spacing w:line="360" w:lineRule="auto"/>
        <w:ind w:left="0" w:firstLine="851"/>
        <w:jc w:val="both"/>
        <w:rPr>
          <w:lang w:eastAsia="en-US" w:bidi="en-US"/>
        </w:rPr>
      </w:pPr>
      <w:r w:rsidRPr="008346AA">
        <w:t>В снежных валах на остановках общественного пассажирского транспорта и в местах наземных пешеходных переходов должны быть сделаны разрывы шириной:</w:t>
      </w:r>
    </w:p>
    <w:p w:rsidR="006F491C" w:rsidRDefault="006F491C" w:rsidP="006F491C">
      <w:pPr>
        <w:pStyle w:val="a3"/>
        <w:numPr>
          <w:ilvl w:val="0"/>
          <w:numId w:val="117"/>
        </w:numPr>
        <w:spacing w:line="360" w:lineRule="auto"/>
        <w:ind w:left="0" w:firstLine="851"/>
        <w:jc w:val="both"/>
        <w:rPr>
          <w:lang w:eastAsia="en-US" w:bidi="en-US"/>
        </w:rPr>
      </w:pPr>
      <w:r w:rsidRPr="008346AA">
        <w:t>на остановках общественного пассажирского транспорта - на длину остановки;</w:t>
      </w:r>
    </w:p>
    <w:p w:rsidR="006F491C" w:rsidRDefault="006F491C" w:rsidP="006F491C">
      <w:pPr>
        <w:pStyle w:val="a3"/>
        <w:numPr>
          <w:ilvl w:val="0"/>
          <w:numId w:val="117"/>
        </w:numPr>
        <w:spacing w:line="360" w:lineRule="auto"/>
        <w:ind w:left="0" w:firstLine="851"/>
        <w:jc w:val="both"/>
        <w:rPr>
          <w:lang w:eastAsia="en-US" w:bidi="en-US"/>
        </w:rPr>
      </w:pPr>
      <w:r w:rsidRPr="008346AA">
        <w:t>в местах наземных пешеходных переходов - не менее 6 метров.</w:t>
      </w:r>
    </w:p>
    <w:p w:rsidR="006F491C" w:rsidRDefault="00D35672" w:rsidP="00D35672">
      <w:pPr>
        <w:pStyle w:val="a3"/>
        <w:numPr>
          <w:ilvl w:val="0"/>
          <w:numId w:val="112"/>
        </w:numPr>
        <w:spacing w:line="360" w:lineRule="auto"/>
        <w:ind w:left="0" w:firstLine="851"/>
        <w:jc w:val="both"/>
        <w:rPr>
          <w:lang w:eastAsia="en-US" w:bidi="en-US"/>
        </w:rPr>
      </w:pPr>
      <w:r w:rsidRPr="008346AA">
        <w:t>Места временного складирования снежных масс от зимней уборки улиц после снеготаяния должны быть очищены от отходов и благоустроены.</w:t>
      </w:r>
    </w:p>
    <w:p w:rsidR="00D35672" w:rsidRDefault="00D35672" w:rsidP="00D35672">
      <w:pPr>
        <w:pStyle w:val="a3"/>
        <w:numPr>
          <w:ilvl w:val="0"/>
          <w:numId w:val="112"/>
        </w:numPr>
        <w:spacing w:line="360" w:lineRule="auto"/>
        <w:ind w:left="0" w:firstLine="851"/>
        <w:jc w:val="both"/>
        <w:rPr>
          <w:lang w:eastAsia="en-US" w:bidi="en-US"/>
        </w:rPr>
      </w:pPr>
      <w:r w:rsidRPr="008346AA">
        <w:t xml:space="preserve">Снегоуборочные работы (механизированное подметание и ручная зачистка) на тротуарах, пешеходных дорожках и посадочных площадках общественного пассажирского транспорта начинаются сразу по окончании снегопада. При длительных снегопадах циклы снегоочистки и обработки </w:t>
      </w:r>
      <w:proofErr w:type="spellStart"/>
      <w:r w:rsidRPr="008346AA">
        <w:t>противогололедными</w:t>
      </w:r>
      <w:proofErr w:type="spellEnd"/>
      <w:r w:rsidRPr="008346AA">
        <w:t xml:space="preserve"> средствами должны повторяться, обеспечивая безопасность для пешеходов.</w:t>
      </w:r>
    </w:p>
    <w:p w:rsidR="00D35672" w:rsidRDefault="00D35672" w:rsidP="00D35672">
      <w:pPr>
        <w:pStyle w:val="a3"/>
        <w:numPr>
          <w:ilvl w:val="0"/>
          <w:numId w:val="112"/>
        </w:numPr>
        <w:spacing w:line="360" w:lineRule="auto"/>
        <w:ind w:left="0" w:firstLine="851"/>
        <w:jc w:val="both"/>
        <w:rPr>
          <w:lang w:eastAsia="en-US" w:bidi="en-US"/>
        </w:rPr>
      </w:pPr>
      <w:r w:rsidRPr="008346AA">
        <w:lastRenderedPageBreak/>
        <w:t>Тротуары и лестничные сходы должны быть очищены на всю ширину до покрытия от свежевыпавшего или уплотненного снега (снежно-ледяных образований).</w:t>
      </w:r>
    </w:p>
    <w:p w:rsidR="00D35672" w:rsidRDefault="00D35672" w:rsidP="00D35672">
      <w:pPr>
        <w:pStyle w:val="a3"/>
        <w:numPr>
          <w:ilvl w:val="0"/>
          <w:numId w:val="112"/>
        </w:numPr>
        <w:spacing w:line="360" w:lineRule="auto"/>
        <w:ind w:left="0" w:firstLine="851"/>
        <w:jc w:val="both"/>
        <w:rPr>
          <w:lang w:eastAsia="en-US" w:bidi="en-US"/>
        </w:rPr>
      </w:pPr>
      <w:r w:rsidRPr="008346AA">
        <w:t xml:space="preserve">В период снегопада тротуары и лестничные сходы, площадки и ступеньки при входе в здания (гостиницы, театры, вокзалы и другие места общественного пользования) должны обрабатываться </w:t>
      </w:r>
      <w:proofErr w:type="spellStart"/>
      <w:r w:rsidRPr="008346AA">
        <w:t>противогололедными</w:t>
      </w:r>
      <w:proofErr w:type="spellEnd"/>
      <w:r w:rsidRPr="008346AA">
        <w:t xml:space="preserve"> материалами и расчищаться для движения пешеходов.</w:t>
      </w:r>
    </w:p>
    <w:p w:rsidR="00D35672" w:rsidRDefault="00D35672" w:rsidP="00D35672">
      <w:pPr>
        <w:pStyle w:val="a3"/>
        <w:numPr>
          <w:ilvl w:val="0"/>
          <w:numId w:val="112"/>
        </w:numPr>
        <w:spacing w:line="360" w:lineRule="auto"/>
        <w:ind w:left="0" w:firstLine="851"/>
        <w:jc w:val="both"/>
        <w:rPr>
          <w:lang w:eastAsia="en-US" w:bidi="en-US"/>
        </w:rPr>
      </w:pPr>
      <w:r w:rsidRPr="008346AA">
        <w:t xml:space="preserve">При оповещении о гололеде или возможности его возникновения, в первую очередь, в течение 2 часов, </w:t>
      </w:r>
      <w:proofErr w:type="spellStart"/>
      <w:r w:rsidRPr="008346AA">
        <w:t>противогололедными</w:t>
      </w:r>
      <w:proofErr w:type="spellEnd"/>
      <w:r w:rsidRPr="008346AA">
        <w:t xml:space="preserve"> материалами обрабатываются лестничные сходы, тротуары в полосе движения пешеходов.</w:t>
      </w:r>
    </w:p>
    <w:p w:rsidR="00D35672" w:rsidRDefault="00D35672" w:rsidP="00D35672">
      <w:pPr>
        <w:pStyle w:val="a3"/>
        <w:numPr>
          <w:ilvl w:val="0"/>
          <w:numId w:val="112"/>
        </w:numPr>
        <w:spacing w:line="360" w:lineRule="auto"/>
        <w:ind w:left="0" w:firstLine="851"/>
        <w:jc w:val="both"/>
        <w:rPr>
          <w:lang w:eastAsia="en-US" w:bidi="en-US"/>
        </w:rPr>
      </w:pPr>
      <w:proofErr w:type="spellStart"/>
      <w:r w:rsidRPr="008346AA">
        <w:t>Внутридворовые</w:t>
      </w:r>
      <w:proofErr w:type="spellEnd"/>
      <w:r w:rsidRPr="008346AA">
        <w:t xml:space="preserve"> проезды, контейнерные площадки, за исключением контейнерных площадок, расположенных на дорогах общего пользования, подъездные пути к ним, тротуары и другие пешеходные зоны, имеющие усовершенствованное покрытие (асфальт, бетон, тротуарная плитка), должны быть очищены от снега и наледи. Время на очистку и обработку не должно превышать 12 часов после окончания снегопада.</w:t>
      </w:r>
    </w:p>
    <w:p w:rsidR="00D35672" w:rsidRPr="00D830FF" w:rsidRDefault="00D35672" w:rsidP="00D35672">
      <w:pPr>
        <w:pStyle w:val="ConsPlusNormal"/>
        <w:numPr>
          <w:ilvl w:val="0"/>
          <w:numId w:val="112"/>
        </w:numPr>
        <w:shd w:val="clear" w:color="auto" w:fill="D6E3BC" w:themeFill="accent3" w:themeFillTint="66"/>
        <w:ind w:left="0" w:firstLine="851"/>
        <w:jc w:val="both"/>
        <w:rPr>
          <w:rFonts w:ascii="Times New Roman" w:hAnsi="Times New Roman" w:cs="Times New Roman"/>
          <w:sz w:val="24"/>
          <w:szCs w:val="24"/>
          <w:highlight w:val="magenta"/>
        </w:rPr>
      </w:pPr>
      <w:proofErr w:type="gramStart"/>
      <w:r w:rsidRPr="00D830FF">
        <w:rPr>
          <w:rFonts w:ascii="Times New Roman" w:hAnsi="Times New Roman" w:cs="Times New Roman"/>
          <w:sz w:val="24"/>
          <w:szCs w:val="24"/>
          <w:highlight w:val="magenta"/>
        </w:rPr>
        <w:t xml:space="preserve">Информация об уборке придомовой территории от снежных масс с применением большегрузных, погрузочных и снегоуборочных машин и механизмов доводится до собственников и нанимателей жилых (нежилых) помещений многоквартирного дома, посредством размещения на досках объявлений подъездов многоквартирных домов и на сайте органа местного самоуправления, </w:t>
      </w:r>
      <w:proofErr w:type="spellStart"/>
      <w:r w:rsidRPr="00D830FF">
        <w:rPr>
          <w:rFonts w:ascii="Times New Roman" w:hAnsi="Times New Roman" w:cs="Times New Roman"/>
          <w:sz w:val="24"/>
          <w:szCs w:val="24"/>
          <w:highlight w:val="magenta"/>
        </w:rPr>
        <w:t>заблоговременно</w:t>
      </w:r>
      <w:proofErr w:type="spellEnd"/>
      <w:r w:rsidRPr="00D830FF">
        <w:rPr>
          <w:rFonts w:ascii="Times New Roman" w:hAnsi="Times New Roman" w:cs="Times New Roman"/>
          <w:sz w:val="24"/>
          <w:szCs w:val="24"/>
          <w:highlight w:val="magenta"/>
        </w:rPr>
        <w:t xml:space="preserve">, но не позднее 3 дней до дня начала производства работ по уборке. </w:t>
      </w:r>
      <w:proofErr w:type="gramEnd"/>
    </w:p>
    <w:p w:rsidR="006F491C" w:rsidRPr="00D830FF" w:rsidRDefault="00D35672" w:rsidP="00D35672">
      <w:pPr>
        <w:pStyle w:val="a3"/>
        <w:numPr>
          <w:ilvl w:val="0"/>
          <w:numId w:val="112"/>
        </w:numPr>
        <w:spacing w:line="360" w:lineRule="auto"/>
        <w:ind w:left="0" w:firstLine="851"/>
        <w:jc w:val="both"/>
        <w:rPr>
          <w:highlight w:val="magenta"/>
          <w:lang w:eastAsia="en-US" w:bidi="en-US"/>
        </w:rPr>
      </w:pPr>
      <w:r w:rsidRPr="00D830FF">
        <w:rPr>
          <w:highlight w:val="magenta"/>
        </w:rPr>
        <w:t xml:space="preserve">Запрещается оставление автомобильной и </w:t>
      </w:r>
      <w:proofErr w:type="spellStart"/>
      <w:r w:rsidRPr="00D830FF">
        <w:rPr>
          <w:highlight w:val="magenta"/>
        </w:rPr>
        <w:t>мототранспортной</w:t>
      </w:r>
      <w:proofErr w:type="spellEnd"/>
      <w:r w:rsidRPr="00D830FF">
        <w:rPr>
          <w:highlight w:val="magenta"/>
        </w:rPr>
        <w:t xml:space="preserve"> техники мешающей производству работ по уборке придомовой территории от снега, при надлежащем уведомлении в соответствии с пунктом 35 настоящей части.</w:t>
      </w:r>
    </w:p>
    <w:p w:rsidR="00675B50" w:rsidRDefault="00675B50" w:rsidP="00675B50">
      <w:pPr>
        <w:pStyle w:val="a3"/>
        <w:spacing w:line="360" w:lineRule="auto"/>
        <w:ind w:left="851"/>
        <w:jc w:val="both"/>
        <w:rPr>
          <w:lang w:eastAsia="en-US" w:bidi="en-US"/>
        </w:rPr>
      </w:pPr>
    </w:p>
    <w:p w:rsidR="00675B50" w:rsidRDefault="00675B50" w:rsidP="00675B50">
      <w:pPr>
        <w:pStyle w:val="a3"/>
        <w:spacing w:line="360" w:lineRule="auto"/>
        <w:ind w:left="851"/>
        <w:jc w:val="both"/>
      </w:pPr>
      <w:r>
        <w:rPr>
          <w:lang w:eastAsia="en-US" w:bidi="en-US"/>
        </w:rPr>
        <w:t xml:space="preserve">Статья </w:t>
      </w:r>
      <w:r w:rsidR="00043969">
        <w:rPr>
          <w:lang w:eastAsia="en-US" w:bidi="en-US"/>
        </w:rPr>
        <w:t>20</w:t>
      </w:r>
      <w:r>
        <w:rPr>
          <w:lang w:eastAsia="en-US" w:bidi="en-US"/>
        </w:rPr>
        <w:t xml:space="preserve">. </w:t>
      </w:r>
      <w:r w:rsidRPr="00884D11">
        <w:t>Ограничения по вопросам благоустройства территории поселения</w:t>
      </w:r>
    </w:p>
    <w:p w:rsidR="00675B50" w:rsidRDefault="00675B50" w:rsidP="00675B50">
      <w:pPr>
        <w:pStyle w:val="a3"/>
        <w:spacing w:line="360" w:lineRule="auto"/>
        <w:ind w:left="851"/>
        <w:jc w:val="both"/>
      </w:pPr>
    </w:p>
    <w:p w:rsidR="00675B50" w:rsidRDefault="00675B50" w:rsidP="00675B50">
      <w:pPr>
        <w:pStyle w:val="a3"/>
        <w:numPr>
          <w:ilvl w:val="0"/>
          <w:numId w:val="118"/>
        </w:numPr>
        <w:spacing w:line="360" w:lineRule="auto"/>
        <w:ind w:left="0" w:firstLine="851"/>
        <w:jc w:val="both"/>
        <w:rPr>
          <w:lang w:eastAsia="en-US" w:bidi="en-US"/>
        </w:rPr>
      </w:pPr>
      <w:r w:rsidRPr="00675B50">
        <w:rPr>
          <w:lang w:eastAsia="en-US" w:bidi="en-US"/>
        </w:rPr>
        <w:t>В целях обеспечения благоприятных условий жизнедеятельности населения, поддержания чистоты и порядка на территории города запрещается:</w:t>
      </w:r>
    </w:p>
    <w:p w:rsidR="00675B50" w:rsidRDefault="00211A02" w:rsidP="00675B50">
      <w:pPr>
        <w:pStyle w:val="a3"/>
        <w:numPr>
          <w:ilvl w:val="0"/>
          <w:numId w:val="119"/>
        </w:numPr>
        <w:spacing w:line="360" w:lineRule="auto"/>
        <w:ind w:left="0" w:firstLine="851"/>
        <w:jc w:val="both"/>
        <w:rPr>
          <w:lang w:eastAsia="en-US" w:bidi="en-US"/>
        </w:rPr>
      </w:pPr>
      <w:r>
        <w:t>с</w:t>
      </w:r>
      <w:r w:rsidR="00675B50" w:rsidRPr="008346AA">
        <w:t>жигание листвы, деревьев, кустарников, ветвей, травы и отходов, обжиг кабеля, в том числе в контейнерах и (или) бункерах-накопителях для накопления отходов и иных емкостях</w:t>
      </w:r>
      <w:r w:rsidR="00675B50">
        <w:t xml:space="preserve"> вне специально отведенных для этих целей местах</w:t>
      </w:r>
      <w:r>
        <w:t>;</w:t>
      </w:r>
    </w:p>
    <w:p w:rsidR="00675B50" w:rsidRDefault="00211A02" w:rsidP="00675B50">
      <w:pPr>
        <w:pStyle w:val="a3"/>
        <w:numPr>
          <w:ilvl w:val="0"/>
          <w:numId w:val="119"/>
        </w:numPr>
        <w:spacing w:line="360" w:lineRule="auto"/>
        <w:ind w:left="0" w:firstLine="851"/>
        <w:jc w:val="both"/>
        <w:rPr>
          <w:lang w:eastAsia="en-US" w:bidi="en-US"/>
        </w:rPr>
      </w:pPr>
      <w:r>
        <w:t>п</w:t>
      </w:r>
      <w:r w:rsidR="00675B50" w:rsidRPr="008346AA">
        <w:t>ереполнение контейнеров и (или) бункеров-накопителей для накопления отходов и урн, приводящее к захламлению контейнерных площадок и прилегающих к ним территорий</w:t>
      </w:r>
      <w:r>
        <w:t>;</w:t>
      </w:r>
    </w:p>
    <w:p w:rsidR="00675B50" w:rsidRDefault="00211A02" w:rsidP="00675B50">
      <w:pPr>
        <w:pStyle w:val="a3"/>
        <w:numPr>
          <w:ilvl w:val="0"/>
          <w:numId w:val="119"/>
        </w:numPr>
        <w:spacing w:line="360" w:lineRule="auto"/>
        <w:ind w:left="0" w:firstLine="851"/>
        <w:jc w:val="both"/>
        <w:rPr>
          <w:lang w:eastAsia="en-US" w:bidi="en-US"/>
        </w:rPr>
      </w:pPr>
      <w:r>
        <w:t>с</w:t>
      </w:r>
      <w:r w:rsidR="00675B50" w:rsidRPr="008346AA">
        <w:t>брос снега и скола льда в открытые водоемы, под деревья и кустарники, в городские леса, уборка снега с газонов (за исключением газонов в границах улично-дорожной сети)</w:t>
      </w:r>
      <w:r>
        <w:t>;</w:t>
      </w:r>
    </w:p>
    <w:p w:rsidR="00675B50" w:rsidRDefault="00211A02" w:rsidP="00675B50">
      <w:pPr>
        <w:pStyle w:val="a3"/>
        <w:numPr>
          <w:ilvl w:val="0"/>
          <w:numId w:val="119"/>
        </w:numPr>
        <w:spacing w:line="360" w:lineRule="auto"/>
        <w:ind w:left="0" w:firstLine="851"/>
        <w:jc w:val="both"/>
        <w:rPr>
          <w:lang w:eastAsia="en-US" w:bidi="en-US"/>
        </w:rPr>
      </w:pPr>
      <w:r>
        <w:lastRenderedPageBreak/>
        <w:t>С</w:t>
      </w:r>
      <w:r w:rsidR="00675B50" w:rsidRPr="008346AA">
        <w:t xml:space="preserve">брос снега и скола льда в ливневую канализацию, смотровые и </w:t>
      </w:r>
      <w:proofErr w:type="spellStart"/>
      <w:r w:rsidR="00675B50" w:rsidRPr="008346AA">
        <w:t>дождеприемные</w:t>
      </w:r>
      <w:proofErr w:type="spellEnd"/>
      <w:r w:rsidR="00675B50" w:rsidRPr="008346AA">
        <w:t xml:space="preserve"> колодцы, теплофикационные камеры, размещение снега и скола льда на проезжей части дорог, тротуарах, детских и спортивных площадках, трассах тепловых сетей, </w:t>
      </w:r>
      <w:proofErr w:type="spellStart"/>
      <w:r w:rsidR="00675B50" w:rsidRPr="008346AA">
        <w:t>приваливание</w:t>
      </w:r>
      <w:proofErr w:type="spellEnd"/>
      <w:r w:rsidR="00675B50" w:rsidRPr="008346AA">
        <w:t xml:space="preserve"> снега и скола льда к стенам многоквартирных жилых домов</w:t>
      </w:r>
      <w:r>
        <w:t>;</w:t>
      </w:r>
    </w:p>
    <w:p w:rsidR="00675B50" w:rsidRDefault="00211A02" w:rsidP="00675B50">
      <w:pPr>
        <w:pStyle w:val="a3"/>
        <w:numPr>
          <w:ilvl w:val="0"/>
          <w:numId w:val="119"/>
        </w:numPr>
        <w:spacing w:line="360" w:lineRule="auto"/>
        <w:ind w:left="0" w:firstLine="851"/>
        <w:jc w:val="both"/>
        <w:rPr>
          <w:lang w:eastAsia="en-US" w:bidi="en-US"/>
        </w:rPr>
      </w:pPr>
      <w:r>
        <w:t>С</w:t>
      </w:r>
      <w:r w:rsidRPr="00B91E1C">
        <w:t>кладирование, загромождение и засорение зем</w:t>
      </w:r>
      <w:r>
        <w:t>ель</w:t>
      </w:r>
      <w:r w:rsidRPr="00B91E1C">
        <w:t xml:space="preserve"> общего пользования, придомовых территори</w:t>
      </w:r>
      <w:r>
        <w:t>й</w:t>
      </w:r>
      <w:r w:rsidRPr="00B91E1C">
        <w:t xml:space="preserve"> строительны</w:t>
      </w:r>
      <w:r>
        <w:t>ми</w:t>
      </w:r>
      <w:r w:rsidRPr="00B91E1C">
        <w:t xml:space="preserve"> материал</w:t>
      </w:r>
      <w:r>
        <w:t xml:space="preserve">ами, </w:t>
      </w:r>
      <w:r w:rsidRPr="00B91E1C">
        <w:t>металлическим ломом, строительным и бытовым мусором, домашней утварью</w:t>
      </w:r>
      <w:r>
        <w:t>;</w:t>
      </w:r>
    </w:p>
    <w:p w:rsidR="00211A02" w:rsidRPr="00211A02" w:rsidRDefault="00211A02" w:rsidP="00675B50">
      <w:pPr>
        <w:pStyle w:val="a3"/>
        <w:numPr>
          <w:ilvl w:val="0"/>
          <w:numId w:val="119"/>
        </w:numPr>
        <w:spacing w:line="360" w:lineRule="auto"/>
        <w:ind w:left="0" w:firstLine="851"/>
        <w:jc w:val="both"/>
        <w:rPr>
          <w:lang w:eastAsia="en-US" w:bidi="en-US"/>
        </w:rPr>
      </w:pPr>
      <w:r>
        <w:rPr>
          <w:szCs w:val="22"/>
        </w:rPr>
        <w:t>м</w:t>
      </w:r>
      <w:r w:rsidRPr="00352773">
        <w:rPr>
          <w:szCs w:val="22"/>
        </w:rPr>
        <w:t>ойка механических транспортных средств, а также их ремонт, за исключением зоны производственного использования и зон</w:t>
      </w:r>
      <w:r>
        <w:rPr>
          <w:szCs w:val="22"/>
        </w:rPr>
        <w:t>ы</w:t>
      </w:r>
      <w:r w:rsidRPr="00352773">
        <w:rPr>
          <w:szCs w:val="22"/>
        </w:rPr>
        <w:t xml:space="preserve"> инженерной и транспортной инфраструктуры</w:t>
      </w:r>
      <w:r>
        <w:rPr>
          <w:szCs w:val="22"/>
        </w:rPr>
        <w:t>;</w:t>
      </w:r>
    </w:p>
    <w:p w:rsidR="00211A02" w:rsidRDefault="00211A02" w:rsidP="00675B50">
      <w:pPr>
        <w:pStyle w:val="a3"/>
        <w:numPr>
          <w:ilvl w:val="0"/>
          <w:numId w:val="119"/>
        </w:numPr>
        <w:spacing w:line="360" w:lineRule="auto"/>
        <w:ind w:left="0" w:firstLine="851"/>
        <w:jc w:val="both"/>
        <w:rPr>
          <w:lang w:eastAsia="en-US" w:bidi="en-US"/>
        </w:rPr>
      </w:pPr>
      <w:r>
        <w:t>р</w:t>
      </w:r>
      <w:r w:rsidRPr="008346AA">
        <w:t>азмещение разукомплектованных транспортных средств вне установленных для этих целей мест</w:t>
      </w:r>
      <w:r>
        <w:t>;</w:t>
      </w:r>
    </w:p>
    <w:p w:rsidR="00211A02" w:rsidRDefault="00211A02" w:rsidP="00675B50">
      <w:pPr>
        <w:pStyle w:val="a3"/>
        <w:numPr>
          <w:ilvl w:val="0"/>
          <w:numId w:val="119"/>
        </w:numPr>
        <w:spacing w:line="360" w:lineRule="auto"/>
        <w:ind w:left="0" w:firstLine="851"/>
        <w:jc w:val="both"/>
        <w:rPr>
          <w:lang w:eastAsia="en-US" w:bidi="en-US"/>
        </w:rPr>
      </w:pPr>
      <w:r>
        <w:t>с</w:t>
      </w:r>
      <w:r w:rsidRPr="008346AA">
        <w:t xml:space="preserve">амовольное устройство и (или) использование ограждающих конструкций и приспособлений, установка табличек с регистрационными знаками в целях </w:t>
      </w:r>
      <w:r w:rsidRPr="006F2B6A">
        <w:t>индивидуализации стоянки транспортных средств</w:t>
      </w:r>
      <w:r>
        <w:t>;</w:t>
      </w:r>
    </w:p>
    <w:p w:rsidR="00211A02" w:rsidRDefault="00211A02" w:rsidP="00675B50">
      <w:pPr>
        <w:pStyle w:val="a3"/>
        <w:numPr>
          <w:ilvl w:val="0"/>
          <w:numId w:val="119"/>
        </w:numPr>
        <w:spacing w:line="360" w:lineRule="auto"/>
        <w:ind w:left="0" w:firstLine="851"/>
        <w:jc w:val="both"/>
        <w:rPr>
          <w:lang w:eastAsia="en-US" w:bidi="en-US"/>
        </w:rPr>
      </w:pPr>
      <w:r>
        <w:t>р</w:t>
      </w:r>
      <w:r w:rsidRPr="006F2B6A">
        <w:t>азмещение транспортных средств на площадках при входных группах многоквартирных домов, за исключением транспорта экстренных служб в момент исполнения служебных обязанностей</w:t>
      </w:r>
      <w:r>
        <w:t>;</w:t>
      </w:r>
    </w:p>
    <w:p w:rsidR="00211A02" w:rsidRDefault="00211A02" w:rsidP="00675B50">
      <w:pPr>
        <w:pStyle w:val="a3"/>
        <w:numPr>
          <w:ilvl w:val="0"/>
          <w:numId w:val="119"/>
        </w:numPr>
        <w:spacing w:line="360" w:lineRule="auto"/>
        <w:ind w:left="0" w:firstLine="851"/>
        <w:jc w:val="both"/>
        <w:rPr>
          <w:lang w:eastAsia="en-US" w:bidi="en-US"/>
        </w:rPr>
      </w:pPr>
      <w:proofErr w:type="spellStart"/>
      <w:r>
        <w:t>с</w:t>
      </w:r>
      <w:r w:rsidRPr="006F2B6A">
        <w:t>вешивание</w:t>
      </w:r>
      <w:proofErr w:type="spellEnd"/>
      <w:r w:rsidRPr="006F2B6A">
        <w:t xml:space="preserve"> из жилых и нежилых помещений на фасады многоквартирных домов кабелей, шлангов, пакетов, иных предметов, не являющихся общим имуществом многоквартирного дома</w:t>
      </w:r>
      <w:r>
        <w:t>;</w:t>
      </w:r>
    </w:p>
    <w:p w:rsidR="00211A02" w:rsidRDefault="00211A02" w:rsidP="00675B50">
      <w:pPr>
        <w:pStyle w:val="a3"/>
        <w:numPr>
          <w:ilvl w:val="0"/>
          <w:numId w:val="119"/>
        </w:numPr>
        <w:spacing w:line="360" w:lineRule="auto"/>
        <w:ind w:left="0" w:firstLine="851"/>
        <w:jc w:val="both"/>
        <w:rPr>
          <w:lang w:eastAsia="en-US" w:bidi="en-US"/>
        </w:rPr>
      </w:pPr>
      <w:r>
        <w:t>п</w:t>
      </w:r>
      <w:r w:rsidRPr="008346AA">
        <w:t>одогрев транспортных средств от электрических сетей путем выноса переносных электрических проводов за пределы фасадов многоквартирных домов (за исключением индивидуальных жилых домов), а также установка розеток на фасадах зданий, сооружений, деревьях;</w:t>
      </w:r>
    </w:p>
    <w:p w:rsidR="00211A02" w:rsidRDefault="00211A02" w:rsidP="00675B50">
      <w:pPr>
        <w:pStyle w:val="a3"/>
        <w:numPr>
          <w:ilvl w:val="0"/>
          <w:numId w:val="119"/>
        </w:numPr>
        <w:spacing w:line="360" w:lineRule="auto"/>
        <w:ind w:left="0" w:firstLine="851"/>
        <w:jc w:val="both"/>
        <w:rPr>
          <w:lang w:eastAsia="en-US" w:bidi="en-US"/>
        </w:rPr>
      </w:pPr>
      <w:r>
        <w:t>в</w:t>
      </w:r>
      <w:r w:rsidRPr="008346AA">
        <w:t>ыкладка и демонстрация товаров у торговых объектов, магазинов, торговых комплексов, рынков, нежилых и жилых зданий, строений и сооружений, а также использование для этих целей прилегающих территорий</w:t>
      </w:r>
      <w:r>
        <w:t>;</w:t>
      </w:r>
    </w:p>
    <w:p w:rsidR="00211A02" w:rsidRDefault="00211A02" w:rsidP="00675B50">
      <w:pPr>
        <w:pStyle w:val="a3"/>
        <w:numPr>
          <w:ilvl w:val="0"/>
          <w:numId w:val="119"/>
        </w:numPr>
        <w:spacing w:line="360" w:lineRule="auto"/>
        <w:ind w:left="0" w:firstLine="851"/>
        <w:jc w:val="both"/>
        <w:rPr>
          <w:lang w:eastAsia="en-US" w:bidi="en-US"/>
        </w:rPr>
      </w:pPr>
      <w:r>
        <w:t>п</w:t>
      </w:r>
      <w:r w:rsidRPr="008346AA">
        <w:t>овреждение и (или) уничтожение объектов и элементов благоустройства, а так</w:t>
      </w:r>
      <w:r>
        <w:t>же зданий, строений, сооружений;</w:t>
      </w:r>
    </w:p>
    <w:p w:rsidR="00211A02" w:rsidRDefault="00211A02" w:rsidP="00675B50">
      <w:pPr>
        <w:pStyle w:val="a3"/>
        <w:numPr>
          <w:ilvl w:val="0"/>
          <w:numId w:val="119"/>
        </w:numPr>
        <w:spacing w:line="360" w:lineRule="auto"/>
        <w:ind w:left="0" w:firstLine="851"/>
        <w:jc w:val="both"/>
        <w:rPr>
          <w:lang w:eastAsia="en-US" w:bidi="en-US"/>
        </w:rPr>
      </w:pPr>
      <w:r>
        <w:t>д</w:t>
      </w:r>
      <w:r w:rsidRPr="008346AA">
        <w:t>обыча растительной земли с озелененных территорий, копание червей</w:t>
      </w:r>
      <w:r>
        <w:t>;</w:t>
      </w:r>
    </w:p>
    <w:p w:rsidR="00211A02" w:rsidRDefault="00211A02" w:rsidP="00675B50">
      <w:pPr>
        <w:pStyle w:val="a3"/>
        <w:numPr>
          <w:ilvl w:val="0"/>
          <w:numId w:val="119"/>
        </w:numPr>
        <w:spacing w:line="360" w:lineRule="auto"/>
        <w:ind w:left="0" w:firstLine="851"/>
        <w:jc w:val="both"/>
        <w:rPr>
          <w:lang w:eastAsia="en-US" w:bidi="en-US"/>
        </w:rPr>
      </w:pPr>
      <w:r>
        <w:t>н</w:t>
      </w:r>
      <w:r w:rsidRPr="008346AA">
        <w:t>есвоевременная очистка крыш, приводящая к образованию наледи на свесах крыш многоквартирных жилых домов, зданий и сооружений</w:t>
      </w:r>
      <w:r>
        <w:t>;</w:t>
      </w:r>
    </w:p>
    <w:p w:rsidR="00211A02" w:rsidRDefault="00ED0735" w:rsidP="00675B50">
      <w:pPr>
        <w:pStyle w:val="a3"/>
        <w:numPr>
          <w:ilvl w:val="0"/>
          <w:numId w:val="119"/>
        </w:numPr>
        <w:spacing w:line="360" w:lineRule="auto"/>
        <w:ind w:left="0" w:firstLine="851"/>
        <w:jc w:val="both"/>
        <w:rPr>
          <w:lang w:eastAsia="en-US" w:bidi="en-US"/>
        </w:rPr>
      </w:pPr>
      <w:r>
        <w:t>р</w:t>
      </w:r>
      <w:r w:rsidRPr="008346AA">
        <w:t xml:space="preserve">азведение костров, использование мангалов и иных приспособлений для тепловой обработки пищи с помощью открытого огня на дворовых территориях </w:t>
      </w:r>
      <w:r w:rsidRPr="008346AA">
        <w:lastRenderedPageBreak/>
        <w:t>многоквартирных домов, в парках, скверах, бульварах и на иных городских территориях вне специально обустроенных площадок</w:t>
      </w:r>
      <w:r>
        <w:t>;</w:t>
      </w:r>
    </w:p>
    <w:p w:rsidR="00ED0735" w:rsidRDefault="00ED0735" w:rsidP="00675B50">
      <w:pPr>
        <w:pStyle w:val="a3"/>
        <w:numPr>
          <w:ilvl w:val="0"/>
          <w:numId w:val="119"/>
        </w:numPr>
        <w:spacing w:line="360" w:lineRule="auto"/>
        <w:ind w:left="0" w:firstLine="851"/>
        <w:jc w:val="both"/>
        <w:rPr>
          <w:lang w:eastAsia="en-US" w:bidi="en-US"/>
        </w:rPr>
      </w:pPr>
      <w:r>
        <w:t>з</w:t>
      </w:r>
      <w:r w:rsidRPr="008346AA">
        <w:t>асыпание кюветов и водостоков, а также устройство переездов через водосточные канавы и кюветы без устройства оборудования, обеспечивающего пропуск воды</w:t>
      </w:r>
      <w:r>
        <w:t>;</w:t>
      </w:r>
    </w:p>
    <w:p w:rsidR="00ED0735" w:rsidRDefault="00ED0735" w:rsidP="00675B50">
      <w:pPr>
        <w:pStyle w:val="a3"/>
        <w:numPr>
          <w:ilvl w:val="0"/>
          <w:numId w:val="119"/>
        </w:numPr>
        <w:spacing w:line="360" w:lineRule="auto"/>
        <w:ind w:left="0" w:firstLine="851"/>
        <w:jc w:val="both"/>
        <w:rPr>
          <w:lang w:eastAsia="en-US" w:bidi="en-US"/>
        </w:rPr>
      </w:pPr>
      <w:r>
        <w:t>з</w:t>
      </w:r>
      <w:r w:rsidRPr="008346AA">
        <w:t>агрязнение тротуаров, дворов, улиц, парков, площадей и иных территорий города экскрементами</w:t>
      </w:r>
      <w:r>
        <w:t xml:space="preserve"> кошек, собак иных домашних животных,</w:t>
      </w:r>
      <w:r w:rsidRPr="008346AA">
        <w:t xml:space="preserve"> лошадей (пони), иных вьючных или верховых животных при их передвижении по территории города</w:t>
      </w:r>
      <w:r>
        <w:t>;</w:t>
      </w:r>
    </w:p>
    <w:p w:rsidR="00ED0735" w:rsidRDefault="00ED0735" w:rsidP="00675B50">
      <w:pPr>
        <w:pStyle w:val="a3"/>
        <w:numPr>
          <w:ilvl w:val="0"/>
          <w:numId w:val="119"/>
        </w:numPr>
        <w:spacing w:line="360" w:lineRule="auto"/>
        <w:ind w:left="0" w:firstLine="851"/>
        <w:jc w:val="both"/>
        <w:rPr>
          <w:lang w:eastAsia="en-US" w:bidi="en-US"/>
        </w:rPr>
      </w:pPr>
      <w:r>
        <w:t>к</w:t>
      </w:r>
      <w:r w:rsidRPr="003530F5">
        <w:t xml:space="preserve">упание в фонтанах. </w:t>
      </w:r>
      <w:r>
        <w:t>Заливка моющих веществ в фонтан, нанос песка иных материалов, полоскание белья и совершение действий, ведущих к нарушению нормальной эксплуатации фонтана;</w:t>
      </w:r>
    </w:p>
    <w:p w:rsidR="00ED0735" w:rsidRDefault="00ED0735" w:rsidP="00675B50">
      <w:pPr>
        <w:pStyle w:val="a3"/>
        <w:numPr>
          <w:ilvl w:val="0"/>
          <w:numId w:val="119"/>
        </w:numPr>
        <w:spacing w:line="360" w:lineRule="auto"/>
        <w:ind w:left="0" w:firstLine="851"/>
        <w:jc w:val="both"/>
        <w:rPr>
          <w:lang w:eastAsia="en-US" w:bidi="en-US"/>
        </w:rPr>
      </w:pPr>
      <w:r>
        <w:t>р</w:t>
      </w:r>
      <w:r w:rsidRPr="008346AA">
        <w:t>азмещение на зданиях, строениях, заборах и ограждениях колючей проволоки (кроме специализированных объектов)</w:t>
      </w:r>
      <w:r>
        <w:t>;</w:t>
      </w:r>
    </w:p>
    <w:p w:rsidR="00ED0735" w:rsidRDefault="00AA7B74" w:rsidP="00675B50">
      <w:pPr>
        <w:pStyle w:val="a3"/>
        <w:numPr>
          <w:ilvl w:val="0"/>
          <w:numId w:val="119"/>
        </w:numPr>
        <w:spacing w:line="360" w:lineRule="auto"/>
        <w:ind w:left="0" w:firstLine="851"/>
        <w:jc w:val="both"/>
        <w:rPr>
          <w:lang w:eastAsia="en-US" w:bidi="en-US"/>
        </w:rPr>
      </w:pPr>
      <w:proofErr w:type="gramStart"/>
      <w:r w:rsidRPr="00491C49">
        <w:t>стоянка, размещение (парковка) или хранение автотранспортных средств, маломерных судов</w:t>
      </w:r>
      <w:r>
        <w:t>,</w:t>
      </w:r>
      <w:r w:rsidRPr="00491C49">
        <w:t xml:space="preserve"> </w:t>
      </w:r>
      <w:r>
        <w:t xml:space="preserve">а также </w:t>
      </w:r>
      <w:r w:rsidRPr="00491C49">
        <w:t>прицеп</w:t>
      </w:r>
      <w:r>
        <w:t>ов</w:t>
      </w:r>
      <w:r w:rsidRPr="00491C49">
        <w:t>, полуприцеп</w:t>
      </w:r>
      <w:r>
        <w:t>ов</w:t>
      </w:r>
      <w:r w:rsidRPr="00491C49">
        <w:t xml:space="preserve">, </w:t>
      </w:r>
      <w:r w:rsidRPr="001E5F42">
        <w:rPr>
          <w:rFonts w:eastAsia="Calibri"/>
          <w:bCs/>
        </w:rPr>
        <w:t>прицеп</w:t>
      </w:r>
      <w:r>
        <w:rPr>
          <w:rFonts w:eastAsia="Calibri"/>
          <w:bCs/>
        </w:rPr>
        <w:t>ов</w:t>
      </w:r>
      <w:r w:rsidRPr="001E5F42">
        <w:rPr>
          <w:rFonts w:eastAsia="Calibri"/>
          <w:bCs/>
        </w:rPr>
        <w:t>-роспуск</w:t>
      </w:r>
      <w:r>
        <w:rPr>
          <w:rFonts w:eastAsia="Calibri"/>
          <w:bCs/>
        </w:rPr>
        <w:t>ов и иных</w:t>
      </w:r>
      <w:r w:rsidRPr="00491C49">
        <w:rPr>
          <w:rFonts w:eastAsia="Calibri"/>
          <w:bCs/>
        </w:rPr>
        <w:t xml:space="preserve"> механизм</w:t>
      </w:r>
      <w:r>
        <w:rPr>
          <w:rFonts w:eastAsia="Calibri"/>
          <w:bCs/>
        </w:rPr>
        <w:t>ов</w:t>
      </w:r>
      <w:r w:rsidRPr="00491C49">
        <w:t>, не оборудованных двигателем и предназначенны</w:t>
      </w:r>
      <w:r>
        <w:t>х</w:t>
      </w:r>
      <w:r w:rsidRPr="00491C49">
        <w:t xml:space="preserve"> для движения в составе с механическим транспортным средством</w:t>
      </w:r>
      <w:r>
        <w:t>,</w:t>
      </w:r>
      <w:r w:rsidRPr="00491C49">
        <w:t xml:space="preserve"> вблизи подъездов, на хозяйственных площадках или в непосредственной близости от них, затрудняющие движение пешеходов, работу </w:t>
      </w:r>
      <w:proofErr w:type="spellStart"/>
      <w:r w:rsidRPr="00491C49">
        <w:t>ассенизаторных</w:t>
      </w:r>
      <w:proofErr w:type="spellEnd"/>
      <w:r w:rsidRPr="00491C49">
        <w:t xml:space="preserve">, </w:t>
      </w:r>
      <w:proofErr w:type="spellStart"/>
      <w:r w:rsidRPr="00491C49">
        <w:t>мусоросборочных</w:t>
      </w:r>
      <w:proofErr w:type="spellEnd"/>
      <w:r w:rsidRPr="00491C49">
        <w:t xml:space="preserve"> машин, иных коммунальных и специальных служб;</w:t>
      </w:r>
      <w:proofErr w:type="gramEnd"/>
    </w:p>
    <w:p w:rsidR="00AA7B74" w:rsidRDefault="00AA7B74" w:rsidP="00675B50">
      <w:pPr>
        <w:pStyle w:val="a3"/>
        <w:numPr>
          <w:ilvl w:val="0"/>
          <w:numId w:val="119"/>
        </w:numPr>
        <w:spacing w:line="360" w:lineRule="auto"/>
        <w:ind w:left="0" w:firstLine="851"/>
        <w:jc w:val="both"/>
        <w:rPr>
          <w:lang w:eastAsia="en-US" w:bidi="en-US"/>
        </w:rPr>
      </w:pPr>
      <w:proofErr w:type="gramStart"/>
      <w:r w:rsidRPr="00491C49">
        <w:t>стоянка, размещение (парковка) или хранение автотранспортных средств, маломерных судов</w:t>
      </w:r>
      <w:r>
        <w:t xml:space="preserve">, а также </w:t>
      </w:r>
      <w:r w:rsidRPr="00491C49">
        <w:t>прицеп</w:t>
      </w:r>
      <w:r>
        <w:t>ов</w:t>
      </w:r>
      <w:r w:rsidRPr="00491C49">
        <w:t>, полуприцеп</w:t>
      </w:r>
      <w:r>
        <w:t>ов</w:t>
      </w:r>
      <w:r w:rsidRPr="00491C49">
        <w:t xml:space="preserve">, </w:t>
      </w:r>
      <w:r w:rsidRPr="001E5F42">
        <w:rPr>
          <w:rFonts w:eastAsia="Calibri"/>
          <w:bCs/>
        </w:rPr>
        <w:t>прицеп</w:t>
      </w:r>
      <w:r>
        <w:rPr>
          <w:rFonts w:eastAsia="Calibri"/>
          <w:bCs/>
        </w:rPr>
        <w:t>ов</w:t>
      </w:r>
      <w:r w:rsidRPr="001E5F42">
        <w:rPr>
          <w:rFonts w:eastAsia="Calibri"/>
          <w:bCs/>
        </w:rPr>
        <w:t>-роспуск</w:t>
      </w:r>
      <w:r>
        <w:rPr>
          <w:rFonts w:eastAsia="Calibri"/>
          <w:bCs/>
        </w:rPr>
        <w:t>ов и иных</w:t>
      </w:r>
      <w:r w:rsidRPr="00491C49">
        <w:rPr>
          <w:rFonts w:eastAsia="Calibri"/>
          <w:bCs/>
        </w:rPr>
        <w:t xml:space="preserve"> механизм</w:t>
      </w:r>
      <w:r>
        <w:rPr>
          <w:rFonts w:eastAsia="Calibri"/>
          <w:bCs/>
        </w:rPr>
        <w:t>ов</w:t>
      </w:r>
      <w:r w:rsidRPr="00491C49">
        <w:t>, не оборудованных двигателем и предназначенны</w:t>
      </w:r>
      <w:r>
        <w:t>х</w:t>
      </w:r>
      <w:r w:rsidRPr="00491C49">
        <w:t xml:space="preserve"> для движения в составе с механическим транспортным средством</w:t>
      </w:r>
      <w:r>
        <w:t>,</w:t>
      </w:r>
      <w:r w:rsidRPr="00491C49">
        <w:t xml:space="preserve"> на газонах, цветниках, детских игровых площадках, спортивных площадках, </w:t>
      </w:r>
      <w:r>
        <w:t xml:space="preserve">площадках для отдыха населения, </w:t>
      </w:r>
      <w:r w:rsidRPr="00491C49">
        <w:t>хозяйственных площадках</w:t>
      </w:r>
      <w:r>
        <w:t>,</w:t>
      </w:r>
      <w:r w:rsidRPr="00491C49">
        <w:t xml:space="preserve"> в арках зданий, на тротуарах;</w:t>
      </w:r>
      <w:proofErr w:type="gramEnd"/>
    </w:p>
    <w:p w:rsidR="0082248F" w:rsidRDefault="0082248F" w:rsidP="00675B50">
      <w:pPr>
        <w:pStyle w:val="a3"/>
        <w:numPr>
          <w:ilvl w:val="0"/>
          <w:numId w:val="119"/>
        </w:numPr>
        <w:spacing w:line="360" w:lineRule="auto"/>
        <w:ind w:left="0" w:firstLine="851"/>
        <w:jc w:val="both"/>
        <w:rPr>
          <w:lang w:eastAsia="en-US" w:bidi="en-US"/>
        </w:rPr>
      </w:pPr>
      <w:r>
        <w:rPr>
          <w:lang w:eastAsia="en-US" w:bidi="en-US"/>
        </w:rPr>
        <w:t>благоустройство территорий жилого назначения с помощью автомобильных шин.</w:t>
      </w:r>
    </w:p>
    <w:p w:rsidR="00ED0735" w:rsidRDefault="00ED0735" w:rsidP="00ED0735">
      <w:pPr>
        <w:pStyle w:val="a3"/>
        <w:spacing w:line="360" w:lineRule="auto"/>
        <w:ind w:left="851"/>
        <w:jc w:val="both"/>
        <w:rPr>
          <w:lang w:eastAsia="en-US" w:bidi="en-US"/>
        </w:rPr>
      </w:pPr>
    </w:p>
    <w:p w:rsidR="006128B3" w:rsidRDefault="006128B3" w:rsidP="006128B3">
      <w:pPr>
        <w:pStyle w:val="a3"/>
        <w:spacing w:line="360" w:lineRule="auto"/>
        <w:ind w:left="0"/>
        <w:jc w:val="both"/>
      </w:pPr>
      <w:r w:rsidRPr="00236A6E">
        <w:t xml:space="preserve">ГЛАВА </w:t>
      </w:r>
      <w:r>
        <w:t>4</w:t>
      </w:r>
      <w:r w:rsidRPr="00236A6E">
        <w:t xml:space="preserve">. </w:t>
      </w:r>
      <w:r w:rsidRPr="006128B3">
        <w:t>УЧАСТИЯ НАСЕЛЕНИЯ, СОБСТВЕННИКОВ ЗДАНИЙ (ПОМЕЩЕНИЙ В НИХ), СООРУЖЕНИЙ В БЛАГОУСТРОЙСТВЕ ТЕРРИТОРИЙ</w:t>
      </w:r>
    </w:p>
    <w:p w:rsidR="006128B3" w:rsidRDefault="006128B3" w:rsidP="006128B3">
      <w:pPr>
        <w:pStyle w:val="a3"/>
        <w:spacing w:line="360" w:lineRule="auto"/>
        <w:ind w:left="0"/>
        <w:jc w:val="both"/>
      </w:pPr>
    </w:p>
    <w:p w:rsidR="006128B3" w:rsidRDefault="006128B3" w:rsidP="006128B3">
      <w:pPr>
        <w:pStyle w:val="a3"/>
        <w:spacing w:line="360" w:lineRule="auto"/>
        <w:ind w:left="0" w:firstLine="851"/>
        <w:jc w:val="both"/>
      </w:pPr>
      <w:r>
        <w:t xml:space="preserve">Статья </w:t>
      </w:r>
      <w:r w:rsidR="001D2B8F">
        <w:t>2</w:t>
      </w:r>
      <w:r w:rsidR="00043969">
        <w:t>1</w:t>
      </w:r>
      <w:r>
        <w:t xml:space="preserve">. </w:t>
      </w:r>
      <w:r w:rsidRPr="00D7700A">
        <w:t xml:space="preserve">Порядок участия граждан в выполнении социально значимых для городского </w:t>
      </w:r>
      <w:r>
        <w:t>поселения</w:t>
      </w:r>
      <w:r w:rsidRPr="00D7700A">
        <w:t xml:space="preserve"> работ</w:t>
      </w:r>
    </w:p>
    <w:p w:rsidR="006128B3" w:rsidRDefault="006128B3" w:rsidP="006128B3">
      <w:pPr>
        <w:pStyle w:val="a3"/>
        <w:spacing w:line="360" w:lineRule="auto"/>
        <w:ind w:left="0" w:firstLine="851"/>
        <w:jc w:val="both"/>
      </w:pPr>
    </w:p>
    <w:p w:rsidR="006128B3" w:rsidRDefault="006128B3" w:rsidP="006128B3">
      <w:pPr>
        <w:pStyle w:val="a3"/>
        <w:numPr>
          <w:ilvl w:val="0"/>
          <w:numId w:val="120"/>
        </w:numPr>
        <w:spacing w:line="360" w:lineRule="auto"/>
        <w:ind w:left="0" w:firstLine="851"/>
        <w:jc w:val="both"/>
        <w:rPr>
          <w:lang w:eastAsia="en-US" w:bidi="en-US"/>
        </w:rPr>
      </w:pPr>
      <w:r w:rsidRPr="00D7700A">
        <w:lastRenderedPageBreak/>
        <w:t xml:space="preserve">В соответствии с </w:t>
      </w:r>
      <w:hyperlink r:id="rId14" w:tooltip="Ссылка на КонсультантПлюс" w:history="1">
        <w:r w:rsidRPr="00D7700A">
          <w:t>частью 2 статьи 17</w:t>
        </w:r>
      </w:hyperlink>
      <w:r w:rsidRPr="00D7700A">
        <w:t xml:space="preserve"> Федерального закона от 06.10.2003 № 131-ФЗ «Об общих принципах организации местного самоуправления в Российской Федерации» органы местного самоуправления вправе принимать решения о привлечении граждан к выполнению на добровольной основе социально значимых работ, таких как работы по благоустройству территорий городского поселения.</w:t>
      </w:r>
    </w:p>
    <w:p w:rsidR="006128B3" w:rsidRDefault="006128B3" w:rsidP="006128B3">
      <w:pPr>
        <w:pStyle w:val="a3"/>
        <w:numPr>
          <w:ilvl w:val="0"/>
          <w:numId w:val="120"/>
        </w:numPr>
        <w:spacing w:line="360" w:lineRule="auto"/>
        <w:ind w:left="0" w:firstLine="851"/>
        <w:jc w:val="both"/>
        <w:rPr>
          <w:lang w:eastAsia="en-US" w:bidi="en-US"/>
        </w:rPr>
      </w:pPr>
      <w:r w:rsidRPr="00D7700A">
        <w:t>Граждане могут быть привлечены к выполнению работ, которые не требуют специальной профессиональной подготовки. К выполнению работ по благоустройству могут привлекаться совершеннолетние трудоспособные жители городского поселения в свободное от основной работы или учебы время на безвозмездной основе не более чем один раз в три месяца. При этом продолжительность работ не может составлять более четырех часов подряд.</w:t>
      </w:r>
    </w:p>
    <w:p w:rsidR="006128B3" w:rsidRDefault="006128B3" w:rsidP="006128B3">
      <w:pPr>
        <w:pStyle w:val="a3"/>
        <w:numPr>
          <w:ilvl w:val="0"/>
          <w:numId w:val="120"/>
        </w:numPr>
        <w:spacing w:line="360" w:lineRule="auto"/>
        <w:ind w:left="0" w:firstLine="851"/>
        <w:jc w:val="both"/>
        <w:rPr>
          <w:lang w:eastAsia="en-US" w:bidi="en-US"/>
        </w:rPr>
      </w:pPr>
      <w:r w:rsidRPr="00D7700A">
        <w:t>Не позднее, чем за пять дней до дня привлечения граждан к выполнению работ по благоустройству, Администрация города извещает о данной возможности путем:</w:t>
      </w:r>
    </w:p>
    <w:p w:rsidR="006128B3" w:rsidRDefault="006128B3" w:rsidP="006128B3">
      <w:pPr>
        <w:pStyle w:val="a3"/>
        <w:numPr>
          <w:ilvl w:val="0"/>
          <w:numId w:val="121"/>
        </w:numPr>
        <w:spacing w:line="360" w:lineRule="auto"/>
        <w:ind w:left="0" w:firstLine="851"/>
        <w:jc w:val="both"/>
        <w:rPr>
          <w:lang w:eastAsia="en-US" w:bidi="en-US"/>
        </w:rPr>
      </w:pPr>
      <w:r w:rsidRPr="00D7700A">
        <w:t xml:space="preserve">размещения соответствующих объявлений на официальном </w:t>
      </w:r>
      <w:r>
        <w:t>сайте</w:t>
      </w:r>
      <w:r w:rsidRPr="00D7700A">
        <w:t xml:space="preserve"> Администрации;</w:t>
      </w:r>
    </w:p>
    <w:p w:rsidR="006128B3" w:rsidRDefault="006128B3" w:rsidP="006128B3">
      <w:pPr>
        <w:pStyle w:val="a3"/>
        <w:numPr>
          <w:ilvl w:val="0"/>
          <w:numId w:val="121"/>
        </w:numPr>
        <w:spacing w:line="360" w:lineRule="auto"/>
        <w:ind w:left="0" w:firstLine="851"/>
        <w:jc w:val="both"/>
        <w:rPr>
          <w:lang w:eastAsia="en-US" w:bidi="en-US"/>
        </w:rPr>
      </w:pPr>
      <w:r w:rsidRPr="00D7700A">
        <w:t>опубликования соответствующих объявлений в официальных печатных</w:t>
      </w:r>
      <w:r>
        <w:t xml:space="preserve"> средствах массовой информации</w:t>
      </w:r>
      <w:r w:rsidRPr="00D7700A">
        <w:t>;</w:t>
      </w:r>
    </w:p>
    <w:p w:rsidR="006128B3" w:rsidRDefault="006128B3" w:rsidP="006128B3">
      <w:pPr>
        <w:pStyle w:val="a3"/>
        <w:numPr>
          <w:ilvl w:val="0"/>
          <w:numId w:val="121"/>
        </w:numPr>
        <w:spacing w:line="360" w:lineRule="auto"/>
        <w:ind w:left="0" w:firstLine="851"/>
        <w:jc w:val="both"/>
        <w:rPr>
          <w:lang w:eastAsia="en-US" w:bidi="en-US"/>
        </w:rPr>
      </w:pPr>
      <w:r w:rsidRPr="00D7700A">
        <w:t>размещения соответствующих объявлений на информационных стендах (стойках) в помещениях органов местного самоуправления;</w:t>
      </w:r>
    </w:p>
    <w:p w:rsidR="006128B3" w:rsidRDefault="006128B3" w:rsidP="006128B3">
      <w:pPr>
        <w:pStyle w:val="a3"/>
        <w:numPr>
          <w:ilvl w:val="0"/>
          <w:numId w:val="121"/>
        </w:numPr>
        <w:spacing w:line="360" w:lineRule="auto"/>
        <w:ind w:left="0" w:firstLine="851"/>
        <w:jc w:val="both"/>
        <w:rPr>
          <w:lang w:eastAsia="en-US" w:bidi="en-US"/>
        </w:rPr>
      </w:pPr>
      <w:r w:rsidRPr="00D7700A">
        <w:t>размещения соответствующего сообщения в помещениях многоквартирных домов, определенных решениями общих собраний собственников помещений, в домах и доступного для всех собственников помещений в каждом доме (информационные доски у входных дверей в подъезды домов);</w:t>
      </w:r>
    </w:p>
    <w:p w:rsidR="006128B3" w:rsidRDefault="006128B3" w:rsidP="006128B3">
      <w:pPr>
        <w:pStyle w:val="a3"/>
        <w:numPr>
          <w:ilvl w:val="0"/>
          <w:numId w:val="121"/>
        </w:numPr>
        <w:spacing w:line="360" w:lineRule="auto"/>
        <w:ind w:left="0" w:firstLine="851"/>
        <w:jc w:val="both"/>
        <w:rPr>
          <w:lang w:eastAsia="en-US" w:bidi="en-US"/>
        </w:rPr>
      </w:pPr>
      <w:r w:rsidRPr="00D7700A">
        <w:t>иными доступными способами.</w:t>
      </w:r>
    </w:p>
    <w:p w:rsidR="006128B3" w:rsidRDefault="006128B3" w:rsidP="006128B3">
      <w:pPr>
        <w:pStyle w:val="a3"/>
        <w:numPr>
          <w:ilvl w:val="0"/>
          <w:numId w:val="120"/>
        </w:numPr>
        <w:spacing w:line="360" w:lineRule="auto"/>
        <w:ind w:left="0" w:firstLine="851"/>
        <w:jc w:val="both"/>
        <w:rPr>
          <w:lang w:eastAsia="en-US" w:bidi="en-US"/>
        </w:rPr>
      </w:pPr>
      <w:r w:rsidRPr="00D7700A">
        <w:t>В объявлениях указываются:</w:t>
      </w:r>
    </w:p>
    <w:p w:rsidR="006128B3" w:rsidRDefault="006128B3" w:rsidP="006128B3">
      <w:pPr>
        <w:pStyle w:val="a3"/>
        <w:numPr>
          <w:ilvl w:val="0"/>
          <w:numId w:val="122"/>
        </w:numPr>
        <w:spacing w:line="360" w:lineRule="auto"/>
        <w:ind w:left="0" w:firstLine="851"/>
        <w:jc w:val="both"/>
        <w:rPr>
          <w:lang w:eastAsia="en-US" w:bidi="en-US"/>
        </w:rPr>
      </w:pPr>
      <w:r w:rsidRPr="00D7700A">
        <w:t>адрес территории, в отношении которой принято решение о привлечении граждан к выполнению работ по благоустройству;</w:t>
      </w:r>
    </w:p>
    <w:p w:rsidR="006128B3" w:rsidRDefault="006128B3" w:rsidP="006128B3">
      <w:pPr>
        <w:pStyle w:val="a3"/>
        <w:numPr>
          <w:ilvl w:val="0"/>
          <w:numId w:val="122"/>
        </w:numPr>
        <w:spacing w:line="360" w:lineRule="auto"/>
        <w:ind w:left="0" w:firstLine="851"/>
        <w:jc w:val="both"/>
        <w:rPr>
          <w:lang w:eastAsia="en-US" w:bidi="en-US"/>
        </w:rPr>
      </w:pPr>
      <w:r w:rsidRPr="00D7700A">
        <w:t>время проведения и перечень работ;</w:t>
      </w:r>
    </w:p>
    <w:p w:rsidR="006128B3" w:rsidRDefault="006128B3" w:rsidP="006128B3">
      <w:pPr>
        <w:pStyle w:val="a3"/>
        <w:numPr>
          <w:ilvl w:val="0"/>
          <w:numId w:val="122"/>
        </w:numPr>
        <w:spacing w:line="360" w:lineRule="auto"/>
        <w:ind w:left="0" w:firstLine="851"/>
        <w:jc w:val="both"/>
        <w:rPr>
          <w:lang w:eastAsia="en-US" w:bidi="en-US"/>
        </w:rPr>
      </w:pPr>
      <w:r w:rsidRPr="00D7700A">
        <w:t>лицо, ответственное за организацию и проведение работ по благоустройству.</w:t>
      </w:r>
    </w:p>
    <w:p w:rsidR="006128B3" w:rsidRDefault="006128B3" w:rsidP="006128B3">
      <w:pPr>
        <w:pStyle w:val="a3"/>
        <w:numPr>
          <w:ilvl w:val="0"/>
          <w:numId w:val="120"/>
        </w:numPr>
        <w:spacing w:line="360" w:lineRule="auto"/>
        <w:ind w:left="0" w:firstLine="851"/>
        <w:jc w:val="both"/>
        <w:rPr>
          <w:lang w:eastAsia="en-US" w:bidi="en-US"/>
        </w:rPr>
      </w:pPr>
      <w:r w:rsidRPr="00D7700A">
        <w:t>Администрация городского поселения обеспечивает граждан, привлекаемых к выполнению работ по благоустройству, необходимым инвентарем, инструментом и техникой.</w:t>
      </w:r>
    </w:p>
    <w:p w:rsidR="006128B3" w:rsidRDefault="006128B3" w:rsidP="006128B3">
      <w:pPr>
        <w:pStyle w:val="a3"/>
        <w:numPr>
          <w:ilvl w:val="0"/>
          <w:numId w:val="120"/>
        </w:numPr>
        <w:spacing w:line="360" w:lineRule="auto"/>
        <w:ind w:left="0" w:firstLine="851"/>
        <w:jc w:val="both"/>
        <w:rPr>
          <w:lang w:eastAsia="en-US" w:bidi="en-US"/>
        </w:rPr>
      </w:pPr>
      <w:r w:rsidRPr="00D7700A">
        <w:t>Специальной одеждой граждане обеспечивают себя самостоятельно.</w:t>
      </w:r>
    </w:p>
    <w:p w:rsidR="006128B3" w:rsidRDefault="006128B3" w:rsidP="006128B3">
      <w:pPr>
        <w:pStyle w:val="a3"/>
        <w:spacing w:line="360" w:lineRule="auto"/>
        <w:ind w:left="851"/>
        <w:jc w:val="both"/>
      </w:pPr>
    </w:p>
    <w:p w:rsidR="006128B3" w:rsidRDefault="006128B3" w:rsidP="006128B3">
      <w:pPr>
        <w:pStyle w:val="a3"/>
        <w:spacing w:line="360" w:lineRule="auto"/>
        <w:ind w:left="0" w:firstLine="851"/>
        <w:jc w:val="both"/>
      </w:pPr>
      <w:r>
        <w:lastRenderedPageBreak/>
        <w:t>Статья 2</w:t>
      </w:r>
      <w:r w:rsidR="00043969">
        <w:t>2</w:t>
      </w:r>
      <w:r>
        <w:t xml:space="preserve">. </w:t>
      </w:r>
      <w:r w:rsidRPr="006128B3">
        <w:t>Порядок участия собственников зданий (помещений в них) и сооружений в осуществляемых на прилегающих территориях мероприятиях по проектированию благоустройства, размещению элементов благоустройства, содержанию объектов благоустройства и элементов благоустройства</w:t>
      </w:r>
    </w:p>
    <w:p w:rsidR="006128B3" w:rsidRDefault="006128B3" w:rsidP="006128B3">
      <w:pPr>
        <w:pStyle w:val="a3"/>
        <w:spacing w:line="360" w:lineRule="auto"/>
        <w:ind w:left="0" w:firstLine="851"/>
        <w:jc w:val="both"/>
      </w:pPr>
    </w:p>
    <w:p w:rsidR="006128B3" w:rsidRDefault="006128B3" w:rsidP="002C7253">
      <w:pPr>
        <w:pStyle w:val="a3"/>
        <w:numPr>
          <w:ilvl w:val="0"/>
          <w:numId w:val="123"/>
        </w:numPr>
        <w:spacing w:line="360" w:lineRule="auto"/>
        <w:ind w:left="0" w:firstLine="851"/>
        <w:jc w:val="both"/>
        <w:rPr>
          <w:lang w:eastAsia="en-US" w:bidi="en-US"/>
        </w:rPr>
      </w:pPr>
      <w:r>
        <w:rPr>
          <w:lang w:eastAsia="en-US" w:bidi="en-US"/>
        </w:rPr>
        <w:t>Для осуществления участия граждан и иных заинтересованных лиц в процессе принятия решений и реализации проектов комплексного благоустройства используются следующие формы:</w:t>
      </w:r>
    </w:p>
    <w:p w:rsidR="006128B3" w:rsidRDefault="006128B3" w:rsidP="0048199C">
      <w:pPr>
        <w:pStyle w:val="a3"/>
        <w:numPr>
          <w:ilvl w:val="0"/>
          <w:numId w:val="124"/>
        </w:numPr>
        <w:spacing w:line="360" w:lineRule="auto"/>
        <w:ind w:left="0" w:firstLine="851"/>
        <w:jc w:val="both"/>
        <w:rPr>
          <w:lang w:eastAsia="en-US" w:bidi="en-US"/>
        </w:rPr>
      </w:pPr>
      <w:r>
        <w:rPr>
          <w:lang w:eastAsia="en-US" w:bidi="en-US"/>
        </w:rPr>
        <w:t>совместное определение целей и задач по развитию территории, инвентаризация проблем и потенциалов среды;</w:t>
      </w:r>
    </w:p>
    <w:p w:rsidR="006128B3" w:rsidRDefault="006128B3" w:rsidP="0048199C">
      <w:pPr>
        <w:pStyle w:val="a3"/>
        <w:numPr>
          <w:ilvl w:val="0"/>
          <w:numId w:val="124"/>
        </w:numPr>
        <w:spacing w:line="360" w:lineRule="auto"/>
        <w:ind w:left="0" w:firstLine="851"/>
        <w:jc w:val="both"/>
        <w:rPr>
          <w:lang w:eastAsia="en-US" w:bidi="en-US"/>
        </w:rPr>
      </w:pPr>
      <w:proofErr w:type="gramStart"/>
      <w:r>
        <w:rPr>
          <w:lang w:eastAsia="en-US" w:bidi="en-US"/>
        </w:rPr>
        <w:t>определение основных видов активностей, функциональных зон общественных пространств, под которыми в целях настоящих Правил понимаются части территории города, для которых определены границы и преимущественный вид деятельности (функция), для которой предназначена данная часть территории, и их взаимного расположения на выбранной территории.</w:t>
      </w:r>
      <w:proofErr w:type="gramEnd"/>
      <w:r>
        <w:rPr>
          <w:lang w:eastAsia="en-US" w:bidi="en-US"/>
        </w:rPr>
        <w:t xml:space="preserve"> При этом возможно определение нескольких преимущественных видов деятельности для одной и той же функциональной зоны (многофункциональные зоны);</w:t>
      </w:r>
    </w:p>
    <w:p w:rsidR="006128B3" w:rsidRDefault="006128B3" w:rsidP="0048199C">
      <w:pPr>
        <w:pStyle w:val="a3"/>
        <w:numPr>
          <w:ilvl w:val="0"/>
          <w:numId w:val="124"/>
        </w:numPr>
        <w:spacing w:line="360" w:lineRule="auto"/>
        <w:ind w:left="0" w:firstLine="851"/>
        <w:jc w:val="both"/>
        <w:rPr>
          <w:lang w:eastAsia="en-US" w:bidi="en-US"/>
        </w:rPr>
      </w:pPr>
      <w:r>
        <w:rPr>
          <w:lang w:eastAsia="en-US" w:bidi="en-US"/>
        </w:rPr>
        <w:t>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6128B3" w:rsidRDefault="006128B3" w:rsidP="0048199C">
      <w:pPr>
        <w:pStyle w:val="a3"/>
        <w:numPr>
          <w:ilvl w:val="0"/>
          <w:numId w:val="124"/>
        </w:numPr>
        <w:spacing w:line="360" w:lineRule="auto"/>
        <w:ind w:left="0" w:firstLine="851"/>
        <w:jc w:val="both"/>
        <w:rPr>
          <w:lang w:eastAsia="en-US" w:bidi="en-US"/>
        </w:rPr>
      </w:pPr>
      <w:r>
        <w:rPr>
          <w:lang w:eastAsia="en-US" w:bidi="en-US"/>
        </w:rPr>
        <w:t>консультации в выборе типов покрытий, с учетом функционального зонирования территории;</w:t>
      </w:r>
    </w:p>
    <w:p w:rsidR="006128B3" w:rsidRDefault="006128B3" w:rsidP="0048199C">
      <w:pPr>
        <w:pStyle w:val="a3"/>
        <w:numPr>
          <w:ilvl w:val="0"/>
          <w:numId w:val="124"/>
        </w:numPr>
        <w:spacing w:line="360" w:lineRule="auto"/>
        <w:ind w:left="0" w:firstLine="851"/>
        <w:jc w:val="both"/>
        <w:rPr>
          <w:lang w:eastAsia="en-US" w:bidi="en-US"/>
        </w:rPr>
      </w:pPr>
      <w:r>
        <w:rPr>
          <w:lang w:eastAsia="en-US" w:bidi="en-US"/>
        </w:rPr>
        <w:t>консультации по предполагаемым типам озеленения;</w:t>
      </w:r>
    </w:p>
    <w:p w:rsidR="006128B3" w:rsidRDefault="006128B3" w:rsidP="0048199C">
      <w:pPr>
        <w:pStyle w:val="a3"/>
        <w:numPr>
          <w:ilvl w:val="0"/>
          <w:numId w:val="124"/>
        </w:numPr>
        <w:spacing w:line="360" w:lineRule="auto"/>
        <w:ind w:left="0" w:firstLine="851"/>
        <w:jc w:val="both"/>
        <w:rPr>
          <w:lang w:eastAsia="en-US" w:bidi="en-US"/>
        </w:rPr>
      </w:pPr>
      <w:r>
        <w:rPr>
          <w:lang w:eastAsia="en-US" w:bidi="en-US"/>
        </w:rPr>
        <w:t>консультации по предполагаемым типам освещения и осветительного оборудования;</w:t>
      </w:r>
    </w:p>
    <w:p w:rsidR="006128B3" w:rsidRDefault="006128B3" w:rsidP="0048199C">
      <w:pPr>
        <w:pStyle w:val="a3"/>
        <w:numPr>
          <w:ilvl w:val="0"/>
          <w:numId w:val="124"/>
        </w:numPr>
        <w:spacing w:line="360" w:lineRule="auto"/>
        <w:ind w:left="0" w:firstLine="851"/>
        <w:jc w:val="both"/>
        <w:rPr>
          <w:lang w:eastAsia="en-US" w:bidi="en-US"/>
        </w:rPr>
      </w:pPr>
      <w:r>
        <w:rPr>
          <w:lang w:eastAsia="en-US" w:bidi="en-US"/>
        </w:rPr>
        <w:t>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6128B3" w:rsidRDefault="006128B3" w:rsidP="0048199C">
      <w:pPr>
        <w:pStyle w:val="a3"/>
        <w:numPr>
          <w:ilvl w:val="0"/>
          <w:numId w:val="124"/>
        </w:numPr>
        <w:spacing w:line="360" w:lineRule="auto"/>
        <w:ind w:left="0" w:firstLine="851"/>
        <w:jc w:val="both"/>
        <w:rPr>
          <w:lang w:eastAsia="en-US" w:bidi="en-US"/>
        </w:rPr>
      </w:pPr>
      <w:r>
        <w:rPr>
          <w:lang w:eastAsia="en-US" w:bidi="en-US"/>
        </w:rPr>
        <w:t>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rsidR="006128B3" w:rsidRDefault="006128B3" w:rsidP="0048199C">
      <w:pPr>
        <w:pStyle w:val="a3"/>
        <w:numPr>
          <w:ilvl w:val="0"/>
          <w:numId w:val="124"/>
        </w:numPr>
        <w:spacing w:line="360" w:lineRule="auto"/>
        <w:ind w:left="0" w:firstLine="851"/>
        <w:jc w:val="both"/>
        <w:rPr>
          <w:lang w:eastAsia="en-US" w:bidi="en-US"/>
        </w:rPr>
      </w:pPr>
      <w:r>
        <w:rPr>
          <w:lang w:eastAsia="en-US" w:bidi="en-US"/>
        </w:rPr>
        <w:t>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6128B3" w:rsidRDefault="006128B3" w:rsidP="0048199C">
      <w:pPr>
        <w:pStyle w:val="a3"/>
        <w:numPr>
          <w:ilvl w:val="0"/>
          <w:numId w:val="124"/>
        </w:numPr>
        <w:spacing w:line="360" w:lineRule="auto"/>
        <w:ind w:left="0" w:firstLine="851"/>
        <w:jc w:val="both"/>
        <w:rPr>
          <w:lang w:eastAsia="en-US" w:bidi="en-US"/>
        </w:rPr>
      </w:pPr>
      <w:r>
        <w:rPr>
          <w:lang w:eastAsia="en-US" w:bidi="en-US"/>
        </w:rPr>
        <w:lastRenderedPageBreak/>
        <w:t>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региональных центров общественного контроля,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6128B3" w:rsidRDefault="006128B3" w:rsidP="002C7253">
      <w:pPr>
        <w:pStyle w:val="a3"/>
        <w:numPr>
          <w:ilvl w:val="0"/>
          <w:numId w:val="123"/>
        </w:numPr>
        <w:spacing w:line="360" w:lineRule="auto"/>
        <w:ind w:left="0" w:firstLine="851"/>
        <w:jc w:val="both"/>
        <w:rPr>
          <w:lang w:eastAsia="en-US" w:bidi="en-US"/>
        </w:rPr>
      </w:pPr>
      <w:r>
        <w:rPr>
          <w:lang w:eastAsia="en-US" w:bidi="en-US"/>
        </w:rPr>
        <w:t>При реализации проектов общественность информируется о планирующихся изменениях и возможности участия в этом процессе.</w:t>
      </w:r>
    </w:p>
    <w:p w:rsidR="006128B3" w:rsidRDefault="006128B3" w:rsidP="002C7253">
      <w:pPr>
        <w:pStyle w:val="a3"/>
        <w:numPr>
          <w:ilvl w:val="0"/>
          <w:numId w:val="123"/>
        </w:numPr>
        <w:spacing w:line="360" w:lineRule="auto"/>
        <w:ind w:left="0" w:firstLine="851"/>
        <w:jc w:val="both"/>
        <w:rPr>
          <w:lang w:eastAsia="en-US" w:bidi="en-US"/>
        </w:rPr>
      </w:pPr>
      <w:r>
        <w:rPr>
          <w:lang w:eastAsia="en-US" w:bidi="en-US"/>
        </w:rPr>
        <w:t>Способ информирования:</w:t>
      </w:r>
    </w:p>
    <w:p w:rsidR="006128B3" w:rsidRDefault="006128B3" w:rsidP="0048199C">
      <w:pPr>
        <w:pStyle w:val="a3"/>
        <w:numPr>
          <w:ilvl w:val="0"/>
          <w:numId w:val="125"/>
        </w:numPr>
        <w:spacing w:line="360" w:lineRule="auto"/>
        <w:ind w:left="0" w:firstLine="851"/>
        <w:jc w:val="both"/>
        <w:rPr>
          <w:lang w:eastAsia="en-US" w:bidi="en-US"/>
        </w:rPr>
      </w:pPr>
      <w:r>
        <w:rPr>
          <w:lang w:eastAsia="en-US" w:bidi="en-US"/>
        </w:rPr>
        <w:t>размещение информации в газете «Белоярские Вести», на официальном сайте органов местного самоуправления;</w:t>
      </w:r>
    </w:p>
    <w:p w:rsidR="006128B3" w:rsidRDefault="006128B3" w:rsidP="0048199C">
      <w:pPr>
        <w:pStyle w:val="a3"/>
        <w:numPr>
          <w:ilvl w:val="0"/>
          <w:numId w:val="125"/>
        </w:numPr>
        <w:spacing w:line="360" w:lineRule="auto"/>
        <w:ind w:left="0" w:firstLine="851"/>
        <w:jc w:val="both"/>
        <w:rPr>
          <w:lang w:eastAsia="en-US" w:bidi="en-US"/>
        </w:rPr>
      </w:pPr>
      <w:r>
        <w:rPr>
          <w:lang w:eastAsia="en-US" w:bidi="en-US"/>
        </w:rPr>
        <w:t>вывешивания афиш и объявлений на информационных стендах вблизи жилых домов, расположенных в непосредственной близости к проектируемому объекту, а также на специальных стендах на самом объекте; в наиболее посещаемых местах (общественные,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на площадке проведения общественных обсуждений (в зоне входной группы, на специальных информационных стендах);</w:t>
      </w:r>
    </w:p>
    <w:p w:rsidR="006128B3" w:rsidRDefault="006128B3" w:rsidP="0048199C">
      <w:pPr>
        <w:pStyle w:val="a3"/>
        <w:numPr>
          <w:ilvl w:val="0"/>
          <w:numId w:val="125"/>
        </w:numPr>
        <w:spacing w:line="360" w:lineRule="auto"/>
        <w:ind w:left="0" w:firstLine="851"/>
        <w:jc w:val="both"/>
        <w:rPr>
          <w:lang w:eastAsia="en-US" w:bidi="en-US"/>
        </w:rPr>
      </w:pPr>
      <w:r>
        <w:rPr>
          <w:lang w:eastAsia="en-US" w:bidi="en-US"/>
        </w:rPr>
        <w:t>информирования местных жителей через образовательные организации, в том числе путем организации конкурса рисунков, сбора пожеланий, сочинений, макетов, проектов, распространение анкет и приглашения для родителей учащихся;</w:t>
      </w:r>
    </w:p>
    <w:p w:rsidR="006128B3" w:rsidRDefault="006128B3" w:rsidP="0048199C">
      <w:pPr>
        <w:pStyle w:val="a3"/>
        <w:numPr>
          <w:ilvl w:val="0"/>
          <w:numId w:val="125"/>
        </w:numPr>
        <w:spacing w:line="360" w:lineRule="auto"/>
        <w:ind w:left="0" w:firstLine="851"/>
        <w:jc w:val="both"/>
        <w:rPr>
          <w:lang w:eastAsia="en-US" w:bidi="en-US"/>
        </w:rPr>
      </w:pPr>
      <w:r>
        <w:rPr>
          <w:lang w:eastAsia="en-US" w:bidi="en-US"/>
        </w:rPr>
        <w:t>индивидуальных приглашений участников встречи лично, по электронной почте или по телефону;</w:t>
      </w:r>
    </w:p>
    <w:p w:rsidR="006128B3" w:rsidRDefault="006128B3" w:rsidP="0048199C">
      <w:pPr>
        <w:pStyle w:val="a3"/>
        <w:numPr>
          <w:ilvl w:val="0"/>
          <w:numId w:val="125"/>
        </w:numPr>
        <w:spacing w:line="360" w:lineRule="auto"/>
        <w:ind w:left="0" w:firstLine="851"/>
        <w:jc w:val="both"/>
        <w:rPr>
          <w:lang w:eastAsia="en-US" w:bidi="en-US"/>
        </w:rPr>
      </w:pPr>
      <w:r>
        <w:rPr>
          <w:lang w:eastAsia="en-US" w:bidi="en-US"/>
        </w:rPr>
        <w:t xml:space="preserve">использование социальных сетей и </w:t>
      </w:r>
      <w:proofErr w:type="spellStart"/>
      <w:r>
        <w:rPr>
          <w:lang w:eastAsia="en-US" w:bidi="en-US"/>
        </w:rPr>
        <w:t>интернет-ресурсов</w:t>
      </w:r>
      <w:proofErr w:type="spellEnd"/>
      <w:r>
        <w:rPr>
          <w:lang w:eastAsia="en-US" w:bidi="en-US"/>
        </w:rPr>
        <w:t xml:space="preserve"> для обеспечения донесения информации до различных общественных объединений и профессиональных сообществ;</w:t>
      </w:r>
    </w:p>
    <w:p w:rsidR="006128B3" w:rsidRDefault="006128B3" w:rsidP="0048199C">
      <w:pPr>
        <w:pStyle w:val="a3"/>
        <w:numPr>
          <w:ilvl w:val="0"/>
          <w:numId w:val="125"/>
        </w:numPr>
        <w:spacing w:line="360" w:lineRule="auto"/>
        <w:ind w:left="0" w:firstLine="851"/>
        <w:jc w:val="both"/>
        <w:rPr>
          <w:lang w:eastAsia="en-US" w:bidi="en-US"/>
        </w:rPr>
      </w:pPr>
      <w:r>
        <w:rPr>
          <w:lang w:eastAsia="en-US" w:bidi="en-US"/>
        </w:rPr>
        <w:t>установки специальных информационных стендов в местах с большой проходимостью на территории самого объекта проектирования.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w:t>
      </w:r>
    </w:p>
    <w:p w:rsidR="006128B3" w:rsidRDefault="006128B3" w:rsidP="002C7253">
      <w:pPr>
        <w:pStyle w:val="a3"/>
        <w:numPr>
          <w:ilvl w:val="0"/>
          <w:numId w:val="123"/>
        </w:numPr>
        <w:spacing w:line="360" w:lineRule="auto"/>
        <w:ind w:left="0" w:firstLine="851"/>
        <w:jc w:val="both"/>
        <w:rPr>
          <w:lang w:eastAsia="en-US" w:bidi="en-US"/>
        </w:rPr>
      </w:pPr>
      <w:r>
        <w:rPr>
          <w:lang w:eastAsia="en-US" w:bidi="en-US"/>
        </w:rPr>
        <w:t>Механизмы общественного участия</w:t>
      </w:r>
      <w:r w:rsidR="002C7253">
        <w:rPr>
          <w:lang w:eastAsia="en-US" w:bidi="en-US"/>
        </w:rPr>
        <w:t>:</w:t>
      </w:r>
    </w:p>
    <w:p w:rsidR="006128B3" w:rsidRDefault="006128B3" w:rsidP="0048199C">
      <w:pPr>
        <w:pStyle w:val="a3"/>
        <w:numPr>
          <w:ilvl w:val="0"/>
          <w:numId w:val="126"/>
        </w:numPr>
        <w:spacing w:line="360" w:lineRule="auto"/>
        <w:ind w:left="0" w:firstLine="851"/>
        <w:jc w:val="both"/>
        <w:rPr>
          <w:lang w:eastAsia="en-US" w:bidi="en-US"/>
        </w:rPr>
      </w:pPr>
      <w:r>
        <w:rPr>
          <w:lang w:eastAsia="en-US" w:bidi="en-US"/>
        </w:rPr>
        <w:t>Обсуждение проектов проводится с использованием следующих инструментов: анкетирование, опросы, организация и проведение общественных обсуждений или публичных слушаний, школьные проекты (рисунки, сочинения, пожелания, макеты), проведение оценки эксплуатации территории.</w:t>
      </w:r>
    </w:p>
    <w:p w:rsidR="006128B3" w:rsidRDefault="006128B3" w:rsidP="0048199C">
      <w:pPr>
        <w:pStyle w:val="a3"/>
        <w:numPr>
          <w:ilvl w:val="0"/>
          <w:numId w:val="126"/>
        </w:numPr>
        <w:spacing w:line="360" w:lineRule="auto"/>
        <w:ind w:left="0" w:firstLine="851"/>
        <w:jc w:val="both"/>
        <w:rPr>
          <w:lang w:eastAsia="en-US" w:bidi="en-US"/>
        </w:rPr>
      </w:pPr>
      <w:r>
        <w:rPr>
          <w:lang w:eastAsia="en-US" w:bidi="en-US"/>
        </w:rPr>
        <w:lastRenderedPageBreak/>
        <w:t>На каждом этапе проектирования выбираются наиболее подходящие для конкретной ситуации механизмы, наиболее простые и понятные для всех заинтересованных в проекте сторон.</w:t>
      </w:r>
    </w:p>
    <w:p w:rsidR="006128B3" w:rsidRDefault="006128B3" w:rsidP="0048199C">
      <w:pPr>
        <w:pStyle w:val="a3"/>
        <w:numPr>
          <w:ilvl w:val="0"/>
          <w:numId w:val="126"/>
        </w:numPr>
        <w:spacing w:line="360" w:lineRule="auto"/>
        <w:ind w:left="0" w:firstLine="851"/>
        <w:jc w:val="both"/>
        <w:rPr>
          <w:lang w:eastAsia="en-US" w:bidi="en-US"/>
        </w:rPr>
      </w:pPr>
      <w:r>
        <w:rPr>
          <w:lang w:eastAsia="en-US" w:bidi="en-US"/>
        </w:rPr>
        <w:t>Общественный контроль является одним из механизмов общественного участия.</w:t>
      </w:r>
    </w:p>
    <w:p w:rsidR="006128B3" w:rsidRDefault="006128B3" w:rsidP="0048199C">
      <w:pPr>
        <w:pStyle w:val="a3"/>
        <w:numPr>
          <w:ilvl w:val="0"/>
          <w:numId w:val="126"/>
        </w:numPr>
        <w:spacing w:line="360" w:lineRule="auto"/>
        <w:ind w:left="0" w:firstLine="851"/>
        <w:jc w:val="both"/>
        <w:rPr>
          <w:lang w:eastAsia="en-US" w:bidi="en-US"/>
        </w:rPr>
      </w:pPr>
      <w:r>
        <w:rPr>
          <w:lang w:eastAsia="en-US" w:bidi="en-US"/>
        </w:rPr>
        <w:t>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средств для фот</w:t>
      </w:r>
      <w:proofErr w:type="gramStart"/>
      <w:r>
        <w:rPr>
          <w:lang w:eastAsia="en-US" w:bidi="en-US"/>
        </w:rPr>
        <w:t>о-</w:t>
      </w:r>
      <w:proofErr w:type="gramEnd"/>
      <w:r>
        <w:rPr>
          <w:lang w:eastAsia="en-US" w:bidi="en-US"/>
        </w:rPr>
        <w:t xml:space="preserve">, </w:t>
      </w:r>
      <w:proofErr w:type="spellStart"/>
      <w:r>
        <w:rPr>
          <w:lang w:eastAsia="en-US" w:bidi="en-US"/>
        </w:rPr>
        <w:t>видеофиксации</w:t>
      </w:r>
      <w:proofErr w:type="spellEnd"/>
      <w:r>
        <w:rPr>
          <w:lang w:eastAsia="en-US" w:bidi="en-US"/>
        </w:rPr>
        <w:t>, а также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в администрацию города.</w:t>
      </w:r>
    </w:p>
    <w:p w:rsidR="006128B3" w:rsidRDefault="006128B3" w:rsidP="002C7253">
      <w:pPr>
        <w:pStyle w:val="a3"/>
        <w:numPr>
          <w:ilvl w:val="0"/>
          <w:numId w:val="123"/>
        </w:numPr>
        <w:spacing w:line="360" w:lineRule="auto"/>
        <w:ind w:left="0" w:firstLine="851"/>
        <w:jc w:val="both"/>
        <w:rPr>
          <w:lang w:eastAsia="en-US" w:bidi="en-US"/>
        </w:rPr>
      </w:pPr>
      <w:r>
        <w:rPr>
          <w:lang w:eastAsia="en-US" w:bidi="en-US"/>
        </w:rPr>
        <w:t>Участие лиц, осуществляющих предпринимательскую деятельность, в реализации комплексных проектов по благоустройству и созданию комфортной городской среды</w:t>
      </w:r>
      <w:r w:rsidR="0023752A">
        <w:rPr>
          <w:lang w:eastAsia="en-US" w:bidi="en-US"/>
        </w:rPr>
        <w:t>:</w:t>
      </w:r>
    </w:p>
    <w:p w:rsidR="006128B3" w:rsidRDefault="006128B3" w:rsidP="0048199C">
      <w:pPr>
        <w:pStyle w:val="a3"/>
        <w:numPr>
          <w:ilvl w:val="0"/>
          <w:numId w:val="127"/>
        </w:numPr>
        <w:spacing w:line="360" w:lineRule="auto"/>
        <w:ind w:left="0" w:firstLine="851"/>
        <w:jc w:val="both"/>
        <w:rPr>
          <w:lang w:eastAsia="en-US" w:bidi="en-US"/>
        </w:rPr>
      </w:pPr>
      <w:r>
        <w:rPr>
          <w:lang w:eastAsia="en-US" w:bidi="en-US"/>
        </w:rPr>
        <w:t>Создание комфортной городской среды направлено на повышение привлекательности города для частных инвесторов. Реализацию комплексных проектов по благоустройству и созданию комфортной городской среды рекомендуется осуществлять с учетом интересов лиц, осуществляющих предпринимательскую деятельность, в том числе с привлечением их к участию, которое может заключаться:</w:t>
      </w:r>
    </w:p>
    <w:p w:rsidR="006128B3" w:rsidRDefault="006128B3" w:rsidP="0048199C">
      <w:pPr>
        <w:pStyle w:val="a3"/>
        <w:numPr>
          <w:ilvl w:val="0"/>
          <w:numId w:val="128"/>
        </w:numPr>
        <w:spacing w:line="360" w:lineRule="auto"/>
        <w:ind w:left="0" w:firstLine="851"/>
        <w:jc w:val="both"/>
        <w:rPr>
          <w:lang w:eastAsia="en-US" w:bidi="en-US"/>
        </w:rPr>
      </w:pPr>
      <w:r>
        <w:rPr>
          <w:lang w:eastAsia="en-US" w:bidi="en-US"/>
        </w:rPr>
        <w:t>в создании и предоставлении разного рода услуг и сервисов для посетителей общественных пространств;</w:t>
      </w:r>
    </w:p>
    <w:p w:rsidR="006128B3" w:rsidRDefault="006128B3" w:rsidP="0048199C">
      <w:pPr>
        <w:pStyle w:val="a3"/>
        <w:numPr>
          <w:ilvl w:val="0"/>
          <w:numId w:val="128"/>
        </w:numPr>
        <w:spacing w:line="360" w:lineRule="auto"/>
        <w:ind w:left="0" w:firstLine="851"/>
        <w:jc w:val="both"/>
        <w:rPr>
          <w:lang w:eastAsia="en-US" w:bidi="en-US"/>
        </w:rPr>
      </w:pPr>
      <w:r>
        <w:rPr>
          <w:lang w:eastAsia="en-US" w:bidi="en-US"/>
        </w:rPr>
        <w:t>в приведении в соответствие с требованиями проектных решений фасадов, принадлежащих или арендуемых объектов, в том числе размещенных на них вывесок;</w:t>
      </w:r>
    </w:p>
    <w:p w:rsidR="006128B3" w:rsidRDefault="006128B3" w:rsidP="0048199C">
      <w:pPr>
        <w:pStyle w:val="a3"/>
        <w:numPr>
          <w:ilvl w:val="0"/>
          <w:numId w:val="128"/>
        </w:numPr>
        <w:spacing w:line="360" w:lineRule="auto"/>
        <w:ind w:left="0" w:firstLine="851"/>
        <w:jc w:val="both"/>
        <w:rPr>
          <w:lang w:eastAsia="en-US" w:bidi="en-US"/>
        </w:rPr>
      </w:pPr>
      <w:r>
        <w:rPr>
          <w:lang w:eastAsia="en-US" w:bidi="en-US"/>
        </w:rPr>
        <w:t>в строительстве, реконструкции, реставрации объектов недвижимости;</w:t>
      </w:r>
    </w:p>
    <w:p w:rsidR="006128B3" w:rsidRDefault="006128B3" w:rsidP="0048199C">
      <w:pPr>
        <w:pStyle w:val="a3"/>
        <w:numPr>
          <w:ilvl w:val="0"/>
          <w:numId w:val="128"/>
        </w:numPr>
        <w:spacing w:line="360" w:lineRule="auto"/>
        <w:ind w:left="0" w:firstLine="851"/>
        <w:jc w:val="both"/>
        <w:rPr>
          <w:lang w:eastAsia="en-US" w:bidi="en-US"/>
        </w:rPr>
      </w:pPr>
      <w:r>
        <w:rPr>
          <w:lang w:eastAsia="en-US" w:bidi="en-US"/>
        </w:rPr>
        <w:t>в производстве или размещении элементов благоустройства;</w:t>
      </w:r>
    </w:p>
    <w:p w:rsidR="006128B3" w:rsidRDefault="006128B3" w:rsidP="0048199C">
      <w:pPr>
        <w:pStyle w:val="a3"/>
        <w:numPr>
          <w:ilvl w:val="0"/>
          <w:numId w:val="128"/>
        </w:numPr>
        <w:spacing w:line="360" w:lineRule="auto"/>
        <w:ind w:left="0" w:firstLine="851"/>
        <w:jc w:val="both"/>
        <w:rPr>
          <w:lang w:eastAsia="en-US" w:bidi="en-US"/>
        </w:rPr>
      </w:pPr>
      <w:r>
        <w:rPr>
          <w:lang w:eastAsia="en-US" w:bidi="en-US"/>
        </w:rPr>
        <w:t>в комплексном благоустройстве отдельных территорий, прилегающих к территориям, благоустраиваемым за счет средств бюджетной системы;</w:t>
      </w:r>
    </w:p>
    <w:p w:rsidR="006128B3" w:rsidRDefault="006128B3" w:rsidP="0048199C">
      <w:pPr>
        <w:pStyle w:val="a3"/>
        <w:numPr>
          <w:ilvl w:val="0"/>
          <w:numId w:val="128"/>
        </w:numPr>
        <w:spacing w:line="360" w:lineRule="auto"/>
        <w:ind w:left="0" w:firstLine="851"/>
        <w:jc w:val="both"/>
        <w:rPr>
          <w:lang w:eastAsia="en-US" w:bidi="en-US"/>
        </w:rPr>
      </w:pPr>
      <w:r>
        <w:rPr>
          <w:lang w:eastAsia="en-US" w:bidi="en-US"/>
        </w:rPr>
        <w:t>в организации мероприятий, обеспечивающих приток посетителей на создаваемые общественные пространства;</w:t>
      </w:r>
    </w:p>
    <w:p w:rsidR="006128B3" w:rsidRDefault="006128B3" w:rsidP="0048199C">
      <w:pPr>
        <w:pStyle w:val="a3"/>
        <w:numPr>
          <w:ilvl w:val="0"/>
          <w:numId w:val="128"/>
        </w:numPr>
        <w:spacing w:line="360" w:lineRule="auto"/>
        <w:ind w:left="0" w:firstLine="851"/>
        <w:jc w:val="both"/>
        <w:rPr>
          <w:lang w:eastAsia="en-US" w:bidi="en-US"/>
        </w:rPr>
      </w:pPr>
      <w:r>
        <w:rPr>
          <w:lang w:eastAsia="en-US" w:bidi="en-US"/>
        </w:rPr>
        <w:t>в организации уборки благоустроенных территорий, предоставлении сре</w:t>
      </w:r>
      <w:proofErr w:type="gramStart"/>
      <w:r>
        <w:rPr>
          <w:lang w:eastAsia="en-US" w:bidi="en-US"/>
        </w:rPr>
        <w:t>дств дл</w:t>
      </w:r>
      <w:proofErr w:type="gramEnd"/>
      <w:r>
        <w:rPr>
          <w:lang w:eastAsia="en-US" w:bidi="en-US"/>
        </w:rPr>
        <w:t>я подготовки проектов или проведения творческих конкурсов на разработку архитектурных концепций общественных пространств;</w:t>
      </w:r>
    </w:p>
    <w:p w:rsidR="006128B3" w:rsidRDefault="006128B3" w:rsidP="0048199C">
      <w:pPr>
        <w:pStyle w:val="a3"/>
        <w:numPr>
          <w:ilvl w:val="0"/>
          <w:numId w:val="128"/>
        </w:numPr>
        <w:spacing w:line="360" w:lineRule="auto"/>
        <w:ind w:left="0" w:firstLine="851"/>
        <w:jc w:val="both"/>
        <w:rPr>
          <w:lang w:eastAsia="en-US" w:bidi="en-US"/>
        </w:rPr>
      </w:pPr>
      <w:r>
        <w:rPr>
          <w:lang w:eastAsia="en-US" w:bidi="en-US"/>
        </w:rPr>
        <w:t>в иных формах.</w:t>
      </w:r>
    </w:p>
    <w:p w:rsidR="006128B3" w:rsidRDefault="006128B3" w:rsidP="0048199C">
      <w:pPr>
        <w:pStyle w:val="a3"/>
        <w:numPr>
          <w:ilvl w:val="0"/>
          <w:numId w:val="127"/>
        </w:numPr>
        <w:spacing w:line="360" w:lineRule="auto"/>
        <w:ind w:left="0" w:firstLine="851"/>
        <w:jc w:val="both"/>
        <w:rPr>
          <w:lang w:eastAsia="en-US" w:bidi="en-US"/>
        </w:rPr>
      </w:pPr>
      <w:r>
        <w:rPr>
          <w:lang w:eastAsia="en-US" w:bidi="en-US"/>
        </w:rPr>
        <w:t xml:space="preserve">В реализации комплексных проектов благоустройства могут принимать участие лица, осуществляющие предпринимательскую деятельность в различных сферах, </w:t>
      </w:r>
      <w:r>
        <w:rPr>
          <w:lang w:eastAsia="en-US" w:bidi="en-US"/>
        </w:rPr>
        <w:lastRenderedPageBreak/>
        <w:t>в том числе в сфере строительства, предоставления услуг общественного питания, оказания туристических услуг, оказания услуг в сфере образования и культуры.</w:t>
      </w:r>
    </w:p>
    <w:p w:rsidR="006128B3" w:rsidRDefault="006128B3" w:rsidP="0048199C">
      <w:pPr>
        <w:pStyle w:val="a3"/>
        <w:numPr>
          <w:ilvl w:val="0"/>
          <w:numId w:val="127"/>
        </w:numPr>
        <w:spacing w:line="360" w:lineRule="auto"/>
        <w:ind w:left="0" w:firstLine="851"/>
        <w:jc w:val="both"/>
        <w:rPr>
          <w:lang w:eastAsia="en-US" w:bidi="en-US"/>
        </w:rPr>
      </w:pPr>
      <w:r>
        <w:rPr>
          <w:lang w:eastAsia="en-US" w:bidi="en-US"/>
        </w:rPr>
        <w:t>Лица, осуществляющие предпринимательскую деятельность, вовлекаются в реализацию комплексных проектов благоустройства на стадии проектирования общественных пространств, подготовки технического задания, выбора зон для благоустройства.</w:t>
      </w:r>
    </w:p>
    <w:p w:rsidR="006128B3" w:rsidRDefault="006128B3" w:rsidP="002C7253">
      <w:pPr>
        <w:pStyle w:val="a3"/>
        <w:numPr>
          <w:ilvl w:val="0"/>
          <w:numId w:val="123"/>
        </w:numPr>
        <w:spacing w:line="360" w:lineRule="auto"/>
        <w:ind w:left="0" w:firstLine="851"/>
        <w:jc w:val="both"/>
        <w:rPr>
          <w:lang w:eastAsia="en-US" w:bidi="en-US"/>
        </w:rPr>
      </w:pPr>
      <w:proofErr w:type="gramStart"/>
      <w:r>
        <w:rPr>
          <w:lang w:eastAsia="en-US" w:bidi="en-US"/>
        </w:rPr>
        <w:t>В целях обеспечения надлежащего санитарного состояния территорий города, реализации мероприятий по охране и защите окружающей среды от загрязнения территории закрепляются для их уборки и санитарного содержания за собственниками и (или) иными законными владельцами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w:t>
      </w:r>
      <w:proofErr w:type="gramEnd"/>
      <w:r>
        <w:rPr>
          <w:lang w:eastAsia="en-US" w:bidi="en-US"/>
        </w:rPr>
        <w:t xml:space="preserve"> таких домов) в качестве прилегающих территорий.</w:t>
      </w:r>
    </w:p>
    <w:p w:rsidR="006128B3" w:rsidRDefault="006128B3" w:rsidP="002C7253">
      <w:pPr>
        <w:pStyle w:val="a3"/>
        <w:numPr>
          <w:ilvl w:val="0"/>
          <w:numId w:val="123"/>
        </w:numPr>
        <w:spacing w:line="360" w:lineRule="auto"/>
        <w:ind w:left="0" w:firstLine="851"/>
        <w:jc w:val="both"/>
        <w:rPr>
          <w:lang w:eastAsia="en-US" w:bidi="en-US"/>
        </w:rPr>
      </w:pPr>
      <w:proofErr w:type="gramStart"/>
      <w:r>
        <w:rPr>
          <w:lang w:eastAsia="en-US" w:bidi="en-US"/>
        </w:rPr>
        <w:t>Собственники и (или) иные законные владельцы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осуществляют обязанности по уборке, очистке и санитарному содержанию прилегающих территорий (земельных участков) в границах, определенных в соответствии с порядком, установленным законом Ханты-Мансийского автономного округа - Югры</w:t>
      </w:r>
      <w:proofErr w:type="gramEnd"/>
      <w:r>
        <w:rPr>
          <w:lang w:eastAsia="en-US" w:bidi="en-US"/>
        </w:rPr>
        <w:t>, а также принимают финансовое участие в содержании прилегающих территорий.</w:t>
      </w:r>
    </w:p>
    <w:p w:rsidR="006128B3" w:rsidRDefault="006128B3" w:rsidP="002C7253">
      <w:pPr>
        <w:pStyle w:val="a3"/>
        <w:numPr>
          <w:ilvl w:val="0"/>
          <w:numId w:val="123"/>
        </w:numPr>
        <w:spacing w:line="360" w:lineRule="auto"/>
        <w:ind w:left="0" w:firstLine="851"/>
        <w:jc w:val="both"/>
        <w:rPr>
          <w:lang w:eastAsia="en-US" w:bidi="en-US"/>
        </w:rPr>
      </w:pPr>
      <w:r>
        <w:rPr>
          <w:lang w:eastAsia="en-US" w:bidi="en-US"/>
        </w:rPr>
        <w:t>Лицо, ответственное за эксплуатацию здания, строения, сооружения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обязано принимать участие, в том числе финансовое, в содержании прилегающих территорий в случаях и порядке, которые определяются настоящими правилами.</w:t>
      </w:r>
    </w:p>
    <w:p w:rsidR="006128B3" w:rsidRDefault="006E3498" w:rsidP="006E3498">
      <w:pPr>
        <w:pStyle w:val="a3"/>
        <w:numPr>
          <w:ilvl w:val="0"/>
          <w:numId w:val="123"/>
        </w:numPr>
        <w:spacing w:line="360" w:lineRule="auto"/>
        <w:ind w:left="0" w:firstLine="851"/>
        <w:jc w:val="both"/>
        <w:rPr>
          <w:lang w:eastAsia="en-US" w:bidi="en-US"/>
        </w:rPr>
      </w:pPr>
      <w:r>
        <w:rPr>
          <w:lang w:eastAsia="en-US" w:bidi="en-US"/>
        </w:rPr>
        <w:t>Границы прилегающих территорий  определяются следующие:</w:t>
      </w:r>
    </w:p>
    <w:p w:rsidR="006E3498" w:rsidRDefault="006E3498" w:rsidP="0048199C">
      <w:pPr>
        <w:pStyle w:val="a3"/>
        <w:numPr>
          <w:ilvl w:val="0"/>
          <w:numId w:val="129"/>
        </w:numPr>
        <w:spacing w:line="360" w:lineRule="auto"/>
        <w:ind w:left="0" w:firstLine="851"/>
        <w:jc w:val="both"/>
        <w:rPr>
          <w:lang w:eastAsia="en-US" w:bidi="en-US"/>
        </w:rPr>
      </w:pPr>
      <w:r w:rsidRPr="00EC3A9F">
        <w:t xml:space="preserve">для мест производства земляных, строительных, ремонтных работ, работ по прокладке и переустройству, ремонту инженерных сетей и коммуникаций, ремонтных работ на зданиях, строениях, сооружениях </w:t>
      </w:r>
      <w:r w:rsidR="00E22D17">
        <w:t>–</w:t>
      </w:r>
      <w:r w:rsidRPr="00EC3A9F">
        <w:t xml:space="preserve"> </w:t>
      </w:r>
      <w:r w:rsidR="00E22D17">
        <w:t xml:space="preserve">до границ дорог, проездов </w:t>
      </w:r>
      <w:r w:rsidRPr="00EC3A9F">
        <w:t xml:space="preserve">в радиусе 5 метров </w:t>
      </w:r>
      <w:r w:rsidR="00E22D17" w:rsidRPr="00884D11">
        <w:t>от ограждения стр</w:t>
      </w:r>
      <w:r w:rsidR="00E22D17">
        <w:t>оительной площадки</w:t>
      </w:r>
      <w:r w:rsidR="00E22D17" w:rsidRPr="00884D11">
        <w:t xml:space="preserve"> по всему периметру</w:t>
      </w:r>
      <w:r w:rsidRPr="00EC3A9F">
        <w:t>;</w:t>
      </w:r>
    </w:p>
    <w:p w:rsidR="00E22D17" w:rsidRDefault="00E22D17" w:rsidP="0048199C">
      <w:pPr>
        <w:pStyle w:val="a3"/>
        <w:numPr>
          <w:ilvl w:val="0"/>
          <w:numId w:val="129"/>
        </w:numPr>
        <w:spacing w:line="360" w:lineRule="auto"/>
        <w:ind w:left="0" w:firstLine="851"/>
        <w:jc w:val="both"/>
        <w:rPr>
          <w:lang w:eastAsia="en-US" w:bidi="en-US"/>
        </w:rPr>
      </w:pPr>
      <w:r>
        <w:t>для зданий, строений, сооружений – до границы дорог, проездов в радиусе 15 метров по периметру здания, строения, сооружения, но не менее размера земельного участка в границах землеотвода, выделенного землепользователю;</w:t>
      </w:r>
    </w:p>
    <w:p w:rsidR="00E22D17" w:rsidRDefault="00E22D17" w:rsidP="0048199C">
      <w:pPr>
        <w:pStyle w:val="a3"/>
        <w:numPr>
          <w:ilvl w:val="0"/>
          <w:numId w:val="129"/>
        </w:numPr>
        <w:spacing w:line="360" w:lineRule="auto"/>
        <w:ind w:left="0" w:firstLine="851"/>
        <w:jc w:val="both"/>
        <w:rPr>
          <w:lang w:eastAsia="en-US" w:bidi="en-US"/>
        </w:rPr>
      </w:pPr>
      <w:r>
        <w:lastRenderedPageBreak/>
        <w:t>для индивидуальных жилых домов при смежном расположении земельных участков – по ширине занимаемого земельного участка до границы дорог, в иных случаях – по периметру земельного участка в радиусе 10 метров;</w:t>
      </w:r>
    </w:p>
    <w:p w:rsidR="00E22D17" w:rsidRDefault="00E22D17" w:rsidP="0048199C">
      <w:pPr>
        <w:pStyle w:val="a3"/>
        <w:numPr>
          <w:ilvl w:val="0"/>
          <w:numId w:val="129"/>
        </w:numPr>
        <w:spacing w:line="360" w:lineRule="auto"/>
        <w:ind w:left="0" w:firstLine="851"/>
        <w:jc w:val="both"/>
        <w:rPr>
          <w:lang w:eastAsia="en-US" w:bidi="en-US"/>
        </w:rPr>
      </w:pPr>
      <w:r w:rsidRPr="00E22D17">
        <w:rPr>
          <w:lang w:eastAsia="en-US" w:bidi="en-US"/>
        </w:rPr>
        <w:t>для некапитальных объектов торговли, общественного питания, бытового обслуживания населения, рекламы и иных подобных объектов - в радиусе 10 метров.</w:t>
      </w:r>
    </w:p>
    <w:p w:rsidR="00E22D17" w:rsidRDefault="00E22D17" w:rsidP="0048199C">
      <w:pPr>
        <w:pStyle w:val="a3"/>
        <w:numPr>
          <w:ilvl w:val="0"/>
          <w:numId w:val="129"/>
        </w:numPr>
        <w:spacing w:line="360" w:lineRule="auto"/>
        <w:ind w:left="0" w:firstLine="851"/>
        <w:jc w:val="both"/>
        <w:rPr>
          <w:lang w:eastAsia="en-US" w:bidi="en-US"/>
        </w:rPr>
      </w:pPr>
      <w:r w:rsidRPr="00EC3A9F">
        <w:t xml:space="preserve">для территорий иных хозяйствующих субъектов - в радиусе не менее </w:t>
      </w:r>
      <w:r w:rsidR="0048199C">
        <w:t>10</w:t>
      </w:r>
      <w:r w:rsidRPr="00EC3A9F">
        <w:t xml:space="preserve"> метров от границы территории хозяйствующих субъектов.</w:t>
      </w:r>
    </w:p>
    <w:p w:rsidR="0048199C" w:rsidRDefault="0048199C" w:rsidP="0048199C">
      <w:pPr>
        <w:pStyle w:val="a3"/>
        <w:spacing w:line="360" w:lineRule="auto"/>
        <w:ind w:left="851"/>
        <w:jc w:val="both"/>
      </w:pPr>
    </w:p>
    <w:p w:rsidR="0048199C" w:rsidRDefault="0048199C" w:rsidP="0048199C">
      <w:pPr>
        <w:pStyle w:val="a3"/>
        <w:spacing w:line="360" w:lineRule="auto"/>
        <w:ind w:left="0" w:firstLine="851"/>
        <w:jc w:val="both"/>
      </w:pPr>
      <w:r>
        <w:t>Статья 2</w:t>
      </w:r>
      <w:r w:rsidR="00043969">
        <w:t>3</w:t>
      </w:r>
      <w:r>
        <w:t xml:space="preserve">. Особенности участия собственников и иных </w:t>
      </w:r>
      <w:r w:rsidRPr="0048199C">
        <w:t>и (или) иных законных владельцев</w:t>
      </w:r>
      <w:r>
        <w:t xml:space="preserve"> индивидуальных жилых домов в содержании прилегающих территорий и элементов благоустройства</w:t>
      </w:r>
    </w:p>
    <w:p w:rsidR="0048199C" w:rsidRDefault="0048199C" w:rsidP="0048199C">
      <w:pPr>
        <w:pStyle w:val="a3"/>
        <w:spacing w:line="360" w:lineRule="auto"/>
        <w:ind w:left="0" w:firstLine="851"/>
      </w:pPr>
    </w:p>
    <w:p w:rsidR="0048199C" w:rsidRDefault="0048199C" w:rsidP="0048199C">
      <w:pPr>
        <w:pStyle w:val="a3"/>
        <w:numPr>
          <w:ilvl w:val="0"/>
          <w:numId w:val="130"/>
        </w:numPr>
        <w:spacing w:line="360" w:lineRule="auto"/>
        <w:ind w:left="0" w:firstLine="851"/>
        <w:jc w:val="both"/>
      </w:pPr>
      <w:r>
        <w:t>И</w:t>
      </w:r>
      <w:r w:rsidRPr="0048199C">
        <w:t>ндивидуальные жилые дома и земельные участки, на которых они расположены</w:t>
      </w:r>
      <w:r>
        <w:t xml:space="preserve"> (домовладения)</w:t>
      </w:r>
      <w:r w:rsidRPr="0048199C">
        <w:t>, должны содержаться в соответствии с действующим законодательством, требованиями настоящих Правил.</w:t>
      </w:r>
    </w:p>
    <w:p w:rsidR="0048199C" w:rsidRDefault="0048199C" w:rsidP="0048199C">
      <w:pPr>
        <w:pStyle w:val="a3"/>
        <w:numPr>
          <w:ilvl w:val="0"/>
          <w:numId w:val="130"/>
        </w:numPr>
        <w:spacing w:line="360" w:lineRule="auto"/>
        <w:ind w:left="0" w:firstLine="851"/>
        <w:jc w:val="both"/>
      </w:pPr>
      <w:r w:rsidRPr="0048199C">
        <w:t>Собственники или пользователи домовладений, в том числе используемых для сезонного и временного проживания, обязаны:</w:t>
      </w:r>
    </w:p>
    <w:p w:rsidR="0048199C" w:rsidRDefault="0048199C" w:rsidP="0048199C">
      <w:pPr>
        <w:pStyle w:val="a3"/>
        <w:numPr>
          <w:ilvl w:val="0"/>
          <w:numId w:val="131"/>
        </w:numPr>
        <w:spacing w:line="360" w:lineRule="auto"/>
        <w:ind w:left="0" w:firstLine="851"/>
        <w:jc w:val="both"/>
      </w:pPr>
      <w:r w:rsidRPr="0048199C">
        <w:t>содержать домовладения и осуществлять уборку земельных участков, на которых они расположены, в соответствии с требованиями, установленными действующим законодательством и настоящими Правилами;</w:t>
      </w:r>
    </w:p>
    <w:p w:rsidR="007E60E8" w:rsidRDefault="007E60E8" w:rsidP="0048199C">
      <w:pPr>
        <w:pStyle w:val="a3"/>
        <w:numPr>
          <w:ilvl w:val="0"/>
          <w:numId w:val="131"/>
        </w:numPr>
        <w:spacing w:line="360" w:lineRule="auto"/>
        <w:ind w:left="0" w:firstLine="851"/>
        <w:jc w:val="both"/>
      </w:pPr>
      <w:r w:rsidRPr="007E60E8">
        <w:t>складировать мусор в специально оборудованных местах;</w:t>
      </w:r>
    </w:p>
    <w:p w:rsidR="007E60E8" w:rsidRDefault="007E60E8" w:rsidP="0048199C">
      <w:pPr>
        <w:pStyle w:val="a3"/>
        <w:numPr>
          <w:ilvl w:val="0"/>
          <w:numId w:val="131"/>
        </w:numPr>
        <w:spacing w:line="360" w:lineRule="auto"/>
        <w:ind w:left="0" w:firstLine="851"/>
        <w:jc w:val="both"/>
      </w:pPr>
      <w:r w:rsidRPr="007E60E8">
        <w:t>не допускать складирования, хранения топлива, удобрений, строительных и других материалов на уличной стороне домовладения</w:t>
      </w:r>
      <w:r>
        <w:t>;</w:t>
      </w:r>
    </w:p>
    <w:p w:rsidR="007E60E8" w:rsidRDefault="007E60E8" w:rsidP="0048199C">
      <w:pPr>
        <w:pStyle w:val="a3"/>
        <w:numPr>
          <w:ilvl w:val="0"/>
          <w:numId w:val="131"/>
        </w:numPr>
        <w:spacing w:line="360" w:lineRule="auto"/>
        <w:ind w:left="0" w:firstLine="851"/>
        <w:jc w:val="both"/>
      </w:pPr>
      <w:r w:rsidRPr="007E60E8">
        <w:t>не допускать хранения разукомплектованных механизмов, автотранспорта, иной техники, мусора на уличной стороне домовладения</w:t>
      </w:r>
      <w:r>
        <w:t>;</w:t>
      </w:r>
    </w:p>
    <w:p w:rsidR="007E60E8" w:rsidRDefault="007E60E8" w:rsidP="0048199C">
      <w:pPr>
        <w:pStyle w:val="a3"/>
        <w:numPr>
          <w:ilvl w:val="0"/>
          <w:numId w:val="131"/>
        </w:numPr>
        <w:spacing w:line="360" w:lineRule="auto"/>
        <w:ind w:left="0" w:firstLine="851"/>
        <w:jc w:val="both"/>
      </w:pPr>
      <w:r w:rsidRPr="007E60E8">
        <w:t>не допускать загрязнения прилегающей территории;</w:t>
      </w:r>
    </w:p>
    <w:p w:rsidR="007E60E8" w:rsidRDefault="007E60E8" w:rsidP="0048199C">
      <w:pPr>
        <w:pStyle w:val="a3"/>
        <w:numPr>
          <w:ilvl w:val="0"/>
          <w:numId w:val="131"/>
        </w:numPr>
        <w:spacing w:line="360" w:lineRule="auto"/>
        <w:ind w:left="0" w:firstLine="851"/>
        <w:jc w:val="both"/>
      </w:pPr>
      <w:r w:rsidRPr="007E60E8">
        <w:t>содержать в надлежащем порядке (очищать, окашивать) проходящие через участок водотоки, а также водосточные канавы в границах участков, на прилегающих улицах и проездах, не допускать подтопления соседних участков, тротуаров, улиц и проездов;</w:t>
      </w:r>
    </w:p>
    <w:p w:rsidR="007E60E8" w:rsidRDefault="007E60E8" w:rsidP="0048199C">
      <w:pPr>
        <w:pStyle w:val="a3"/>
        <w:numPr>
          <w:ilvl w:val="0"/>
          <w:numId w:val="131"/>
        </w:numPr>
        <w:spacing w:line="360" w:lineRule="auto"/>
        <w:ind w:left="0" w:firstLine="851"/>
        <w:jc w:val="both"/>
      </w:pPr>
      <w:r w:rsidRPr="007E60E8">
        <w:t>содержать в надлежащем состоянии произрастающие на территории</w:t>
      </w:r>
      <w:r>
        <w:t xml:space="preserve"> (в </w:t>
      </w:r>
      <w:proofErr w:type="spellStart"/>
      <w:r>
        <w:t>т.ч</w:t>
      </w:r>
      <w:proofErr w:type="spellEnd"/>
      <w:r>
        <w:t>. прилегающей территории)</w:t>
      </w:r>
      <w:r w:rsidRPr="007E60E8">
        <w:t xml:space="preserve"> зеленые </w:t>
      </w:r>
      <w:r>
        <w:t xml:space="preserve">насаждения, обрезать </w:t>
      </w:r>
      <w:proofErr w:type="spellStart"/>
      <w:r>
        <w:t>аварийно</w:t>
      </w:r>
      <w:proofErr w:type="spellEnd"/>
      <w:r>
        <w:t xml:space="preserve"> </w:t>
      </w:r>
      <w:r w:rsidRPr="007E60E8">
        <w:t xml:space="preserve">опасные и сухостойные ветки, удалять </w:t>
      </w:r>
      <w:proofErr w:type="spellStart"/>
      <w:r w:rsidRPr="007E60E8">
        <w:t>аварийно</w:t>
      </w:r>
      <w:proofErr w:type="spellEnd"/>
      <w:r w:rsidRPr="007E60E8">
        <w:t xml:space="preserve"> опасные и сухостойные деревья</w:t>
      </w:r>
      <w:r>
        <w:t>, осуществлять регулярный покос травы</w:t>
      </w:r>
      <w:r w:rsidRPr="007E60E8">
        <w:t>;</w:t>
      </w:r>
    </w:p>
    <w:p w:rsidR="007E60E8" w:rsidRDefault="007E60E8" w:rsidP="0048199C">
      <w:pPr>
        <w:pStyle w:val="a3"/>
        <w:numPr>
          <w:ilvl w:val="0"/>
          <w:numId w:val="131"/>
        </w:numPr>
        <w:spacing w:line="360" w:lineRule="auto"/>
        <w:ind w:left="0" w:firstLine="851"/>
        <w:jc w:val="both"/>
      </w:pPr>
      <w:r w:rsidRPr="007E60E8">
        <w:t>устанавливать и содержать в поря</w:t>
      </w:r>
      <w:r w:rsidR="006F7F67">
        <w:t>дке номерной знак дома;</w:t>
      </w:r>
    </w:p>
    <w:p w:rsidR="006F7F67" w:rsidRDefault="006F7F67" w:rsidP="0048199C">
      <w:pPr>
        <w:pStyle w:val="a3"/>
        <w:numPr>
          <w:ilvl w:val="0"/>
          <w:numId w:val="131"/>
        </w:numPr>
        <w:spacing w:line="360" w:lineRule="auto"/>
        <w:ind w:left="0" w:firstLine="851"/>
        <w:jc w:val="both"/>
      </w:pPr>
      <w:r>
        <w:lastRenderedPageBreak/>
        <w:t>привести домовладения и прилегающую территорию к ним в соответствие с концепцией частных домовладений</w:t>
      </w:r>
      <w:r w:rsidR="00437D56">
        <w:t>.</w:t>
      </w:r>
    </w:p>
    <w:p w:rsidR="007302E3" w:rsidRDefault="007302E3" w:rsidP="007302E3">
      <w:pPr>
        <w:pStyle w:val="a3"/>
        <w:numPr>
          <w:ilvl w:val="0"/>
          <w:numId w:val="130"/>
        </w:numPr>
        <w:spacing w:line="360" w:lineRule="auto"/>
        <w:ind w:left="0" w:firstLine="851"/>
        <w:jc w:val="both"/>
      </w:pPr>
      <w:r w:rsidRPr="007302E3">
        <w:t>Проведение мероприятий по инвентаризации уровня благоустройства индивидуальных жилых домов и земельных участков, на которых они расположены, обеспечивается Администрацией.</w:t>
      </w:r>
    </w:p>
    <w:p w:rsidR="007302E3" w:rsidRDefault="007302E3" w:rsidP="00437D56">
      <w:pPr>
        <w:pStyle w:val="a3"/>
        <w:numPr>
          <w:ilvl w:val="0"/>
          <w:numId w:val="130"/>
        </w:numPr>
        <w:spacing w:line="360" w:lineRule="auto"/>
        <w:ind w:left="0" w:firstLine="851"/>
        <w:jc w:val="both"/>
      </w:pPr>
      <w:proofErr w:type="gramStart"/>
      <w:r w:rsidRPr="007302E3">
        <w:t xml:space="preserve">По результатам инвентаризации уровня благоустройства индивидуальных жилых домов и земельных участков, на которых они расположены </w:t>
      </w:r>
      <w:r>
        <w:t xml:space="preserve">(в </w:t>
      </w:r>
      <w:proofErr w:type="spellStart"/>
      <w:r>
        <w:t>т.ч</w:t>
      </w:r>
      <w:proofErr w:type="spellEnd"/>
      <w:r>
        <w:t>. прилегающей территории),</w:t>
      </w:r>
      <w:r w:rsidRPr="007302E3">
        <w:t xml:space="preserve"> Администрацией</w:t>
      </w:r>
      <w:r>
        <w:t xml:space="preserve"> разрабатывается концепция частных домовладений</w:t>
      </w:r>
      <w:r w:rsidR="005F170F">
        <w:t xml:space="preserve"> и с </w:t>
      </w:r>
      <w:r w:rsidR="005F170F" w:rsidRPr="005F170F">
        <w:t>собственниками (пользователями) указанных домов, собственниками (пользователями) земельных участков заключаются соглашения об их благоустройстве не позднее 2020 года в соответствии с требованиями настоящих Правил.</w:t>
      </w:r>
      <w:proofErr w:type="gramEnd"/>
    </w:p>
    <w:p w:rsidR="00F15619" w:rsidRDefault="00437D56" w:rsidP="00437D56">
      <w:pPr>
        <w:pStyle w:val="a3"/>
        <w:numPr>
          <w:ilvl w:val="0"/>
          <w:numId w:val="130"/>
        </w:numPr>
        <w:spacing w:line="360" w:lineRule="auto"/>
        <w:ind w:left="0" w:firstLine="851"/>
        <w:jc w:val="both"/>
      </w:pPr>
      <w:r>
        <w:t>Концепция частных домовладений</w:t>
      </w:r>
      <w:r w:rsidR="00F15619">
        <w:t xml:space="preserve"> </w:t>
      </w:r>
      <w:r w:rsidR="00C80829">
        <w:t>утверждается постановлением Администрации городского поселения</w:t>
      </w:r>
      <w:r w:rsidR="00F15619">
        <w:t>.</w:t>
      </w:r>
    </w:p>
    <w:p w:rsidR="00F15619" w:rsidRDefault="00F15619" w:rsidP="00437D56">
      <w:pPr>
        <w:pStyle w:val="a3"/>
        <w:numPr>
          <w:ilvl w:val="0"/>
          <w:numId w:val="130"/>
        </w:numPr>
        <w:spacing w:line="360" w:lineRule="auto"/>
        <w:ind w:left="0" w:firstLine="851"/>
        <w:jc w:val="both"/>
      </w:pPr>
      <w:r>
        <w:t xml:space="preserve">Концепция частных домовладений должна содержать схему </w:t>
      </w:r>
      <w:r w:rsidR="006C2E95">
        <w:t>благоустройства</w:t>
      </w:r>
      <w:r>
        <w:t xml:space="preserve"> прилегающих территорий (с типами покрытий и сопряжений), схему расстановки контейнерных площадок, требования к ограждениям домовладений</w:t>
      </w:r>
      <w:r w:rsidR="003F1087">
        <w:t>, пояснительную записку.</w:t>
      </w:r>
    </w:p>
    <w:p w:rsidR="001D2B8F" w:rsidRDefault="001D2B8F" w:rsidP="001D2B8F">
      <w:pPr>
        <w:pStyle w:val="a3"/>
        <w:spacing w:line="360" w:lineRule="auto"/>
        <w:ind w:left="851"/>
        <w:jc w:val="both"/>
      </w:pPr>
    </w:p>
    <w:p w:rsidR="0082248F" w:rsidRDefault="0082248F" w:rsidP="00B646D9">
      <w:pPr>
        <w:pStyle w:val="a3"/>
        <w:spacing w:line="360" w:lineRule="auto"/>
        <w:ind w:left="0" w:firstLine="851"/>
        <w:jc w:val="both"/>
      </w:pPr>
      <w:r>
        <w:t>Статья 2</w:t>
      </w:r>
      <w:r w:rsidR="00043969">
        <w:t>4</w:t>
      </w:r>
      <w:r>
        <w:t xml:space="preserve">. </w:t>
      </w:r>
      <w:r w:rsidR="005908E9">
        <w:t>Порядок</w:t>
      </w:r>
      <w:r w:rsidR="00B646D9" w:rsidRPr="00B646D9">
        <w:t xml:space="preserve"> </w:t>
      </w:r>
      <w:proofErr w:type="gramStart"/>
      <w:r w:rsidR="00B646D9" w:rsidRPr="00B646D9">
        <w:t>контроля за</w:t>
      </w:r>
      <w:proofErr w:type="gramEnd"/>
      <w:r w:rsidR="00B646D9" w:rsidRPr="00B646D9">
        <w:t xml:space="preserve"> соблюдением правил благоустройства</w:t>
      </w:r>
    </w:p>
    <w:p w:rsidR="001D2B8F" w:rsidRDefault="001D2B8F" w:rsidP="0082248F">
      <w:pPr>
        <w:pStyle w:val="a3"/>
        <w:spacing w:line="360" w:lineRule="auto"/>
        <w:ind w:left="851"/>
        <w:jc w:val="both"/>
      </w:pPr>
    </w:p>
    <w:p w:rsidR="001D2B8F" w:rsidRDefault="00B646D9" w:rsidP="00B646D9">
      <w:pPr>
        <w:pStyle w:val="a3"/>
        <w:numPr>
          <w:ilvl w:val="0"/>
          <w:numId w:val="133"/>
        </w:numPr>
        <w:spacing w:line="360" w:lineRule="auto"/>
        <w:ind w:left="0" w:firstLine="851"/>
        <w:jc w:val="both"/>
      </w:pPr>
      <w:r w:rsidRPr="00B646D9">
        <w:t>За нарушение Правил лица, указанные в части 3 статьи 1 настоящих Правил, несут ответственность в соответствии с Законом ХМАО – Югры от 11.06.2010 № 102-оз «Об административных правонарушениях».</w:t>
      </w:r>
    </w:p>
    <w:p w:rsidR="00B646D9" w:rsidRDefault="00B646D9" w:rsidP="00B646D9">
      <w:pPr>
        <w:pStyle w:val="a3"/>
        <w:numPr>
          <w:ilvl w:val="0"/>
          <w:numId w:val="133"/>
        </w:numPr>
        <w:spacing w:line="360" w:lineRule="auto"/>
        <w:ind w:left="0" w:firstLine="851"/>
        <w:jc w:val="both"/>
      </w:pPr>
      <w:r w:rsidRPr="00D7700A">
        <w:t>Применение мер административной ответственности не освобождает нарушителя от исполнения обязанности возместить причиненный им материальный ущерб в соответствии с действующим законодательством.</w:t>
      </w:r>
    </w:p>
    <w:p w:rsidR="00B646D9" w:rsidRDefault="00B646D9" w:rsidP="00B646D9">
      <w:pPr>
        <w:pStyle w:val="a3"/>
        <w:numPr>
          <w:ilvl w:val="0"/>
          <w:numId w:val="133"/>
        </w:numPr>
        <w:spacing w:line="360" w:lineRule="auto"/>
        <w:ind w:left="0" w:firstLine="851"/>
        <w:jc w:val="both"/>
      </w:pPr>
      <w:proofErr w:type="gramStart"/>
      <w:r w:rsidRPr="00B646D9">
        <w:t>Контроль за</w:t>
      </w:r>
      <w:proofErr w:type="gramEnd"/>
      <w:r w:rsidRPr="00B646D9">
        <w:t xml:space="preserve"> соблюдением настоящих Правил осуществляется</w:t>
      </w:r>
      <w:r>
        <w:t xml:space="preserve"> Администрацией городского поселения</w:t>
      </w:r>
      <w:r w:rsidR="005908E9" w:rsidRPr="005908E9">
        <w:t xml:space="preserve"> </w:t>
      </w:r>
      <w:r w:rsidR="005908E9" w:rsidRPr="00D7700A">
        <w:t>в соответствии с полномочиями по реш</w:t>
      </w:r>
      <w:r w:rsidR="005908E9">
        <w:t>ению вопросов местного значения</w:t>
      </w:r>
      <w:r>
        <w:t xml:space="preserve"> в </w:t>
      </w:r>
      <w:r w:rsidRPr="00B646D9">
        <w:t>пределах своей компетенции</w:t>
      </w:r>
      <w:r>
        <w:t>.</w:t>
      </w:r>
    </w:p>
    <w:p w:rsidR="00B646D9" w:rsidRDefault="00B646D9" w:rsidP="00B646D9">
      <w:pPr>
        <w:pStyle w:val="a3"/>
        <w:numPr>
          <w:ilvl w:val="0"/>
          <w:numId w:val="133"/>
        </w:numPr>
        <w:spacing w:line="360" w:lineRule="auto"/>
        <w:jc w:val="both"/>
      </w:pPr>
      <w:r w:rsidRPr="00B646D9">
        <w:t>Общественный контроль и общественное участие в области благоустройства:</w:t>
      </w:r>
    </w:p>
    <w:p w:rsidR="00B646D9" w:rsidRDefault="005908E9" w:rsidP="00B646D9">
      <w:pPr>
        <w:pStyle w:val="a3"/>
        <w:numPr>
          <w:ilvl w:val="0"/>
          <w:numId w:val="134"/>
        </w:numPr>
        <w:spacing w:line="360" w:lineRule="auto"/>
        <w:ind w:left="0" w:firstLine="851"/>
        <w:jc w:val="both"/>
      </w:pPr>
      <w:r w:rsidRPr="00D7700A">
        <w:t>Администрация городского поселения создает условия для проведения общественного контроля в области благоустройства</w:t>
      </w:r>
      <w:r>
        <w:t>.</w:t>
      </w:r>
    </w:p>
    <w:p w:rsidR="005908E9" w:rsidRDefault="005908E9" w:rsidP="00B646D9">
      <w:pPr>
        <w:pStyle w:val="a3"/>
        <w:numPr>
          <w:ilvl w:val="0"/>
          <w:numId w:val="134"/>
        </w:numPr>
        <w:spacing w:line="360" w:lineRule="auto"/>
        <w:ind w:left="0" w:firstLine="851"/>
        <w:jc w:val="both"/>
      </w:pPr>
      <w:r>
        <w:t>О</w:t>
      </w:r>
      <w:r w:rsidRPr="00D7700A">
        <w:t>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w:t>
      </w:r>
      <w:proofErr w:type="gramStart"/>
      <w:r w:rsidRPr="00D7700A">
        <w:t>о-</w:t>
      </w:r>
      <w:proofErr w:type="gramEnd"/>
      <w:r w:rsidRPr="00D7700A">
        <w:t xml:space="preserve">, </w:t>
      </w:r>
      <w:proofErr w:type="spellStart"/>
      <w:r w:rsidRPr="00D7700A">
        <w:t>видеофиксации</w:t>
      </w:r>
      <w:proofErr w:type="spellEnd"/>
      <w:r>
        <w:t>.</w:t>
      </w:r>
    </w:p>
    <w:p w:rsidR="005908E9" w:rsidRDefault="005908E9" w:rsidP="00B646D9">
      <w:pPr>
        <w:pStyle w:val="a3"/>
        <w:numPr>
          <w:ilvl w:val="0"/>
          <w:numId w:val="134"/>
        </w:numPr>
        <w:spacing w:line="360" w:lineRule="auto"/>
        <w:ind w:left="0" w:firstLine="851"/>
        <w:jc w:val="both"/>
      </w:pPr>
      <w:r>
        <w:lastRenderedPageBreak/>
        <w:t>И</w:t>
      </w:r>
      <w:r w:rsidRPr="00D7700A">
        <w:t xml:space="preserve">нформация о выявленных и зафиксированных в рамках общественного контроля нарушениях в области благоустройства направляется физическими и юридическими лицами для принятия мер в уполномоченный орган </w:t>
      </w:r>
      <w:r>
        <w:t>местного самоуправления.</w:t>
      </w:r>
    </w:p>
    <w:p w:rsidR="005908E9" w:rsidRDefault="005908E9" w:rsidP="00B646D9">
      <w:pPr>
        <w:pStyle w:val="a3"/>
        <w:numPr>
          <w:ilvl w:val="0"/>
          <w:numId w:val="134"/>
        </w:numPr>
        <w:spacing w:line="360" w:lineRule="auto"/>
        <w:ind w:left="0" w:firstLine="851"/>
        <w:jc w:val="both"/>
      </w:pPr>
      <w:r>
        <w:t>О</w:t>
      </w:r>
      <w:r w:rsidRPr="00D7700A">
        <w:t>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5908E9" w:rsidRDefault="005908E9" w:rsidP="005908E9">
      <w:pPr>
        <w:pStyle w:val="a3"/>
        <w:spacing w:line="360" w:lineRule="auto"/>
        <w:ind w:left="851"/>
        <w:jc w:val="both"/>
      </w:pPr>
    </w:p>
    <w:p w:rsidR="00437D56" w:rsidRDefault="00437D56" w:rsidP="00F15619">
      <w:pPr>
        <w:pStyle w:val="a3"/>
        <w:spacing w:line="360" w:lineRule="auto"/>
        <w:ind w:left="851"/>
        <w:jc w:val="both"/>
      </w:pPr>
    </w:p>
    <w:p w:rsidR="006F7F67" w:rsidRDefault="006F7F67" w:rsidP="006F7F67">
      <w:pPr>
        <w:pStyle w:val="a3"/>
        <w:spacing w:line="360" w:lineRule="auto"/>
        <w:ind w:left="851"/>
        <w:jc w:val="both"/>
      </w:pPr>
    </w:p>
    <w:p w:rsidR="007E60E8" w:rsidRPr="0048199C" w:rsidRDefault="007E60E8" w:rsidP="007E60E8">
      <w:pPr>
        <w:pStyle w:val="a3"/>
        <w:spacing w:line="360" w:lineRule="auto"/>
        <w:ind w:left="851"/>
        <w:jc w:val="both"/>
      </w:pPr>
    </w:p>
    <w:p w:rsidR="0048199C" w:rsidRDefault="0048199C" w:rsidP="0048199C">
      <w:pPr>
        <w:pStyle w:val="a3"/>
        <w:spacing w:line="360" w:lineRule="auto"/>
        <w:ind w:left="0" w:firstLine="851"/>
        <w:jc w:val="both"/>
        <w:rPr>
          <w:lang w:eastAsia="en-US" w:bidi="en-US"/>
        </w:rPr>
      </w:pPr>
    </w:p>
    <w:p w:rsidR="00ED0735" w:rsidRDefault="00ED0735" w:rsidP="00ED0735">
      <w:pPr>
        <w:pStyle w:val="a3"/>
        <w:spacing w:line="360" w:lineRule="auto"/>
        <w:ind w:left="851"/>
        <w:jc w:val="both"/>
        <w:rPr>
          <w:lang w:eastAsia="en-US" w:bidi="en-US"/>
        </w:rPr>
      </w:pPr>
    </w:p>
    <w:p w:rsidR="00675B50" w:rsidRDefault="00675B50" w:rsidP="00675B50">
      <w:pPr>
        <w:spacing w:line="360" w:lineRule="auto"/>
        <w:jc w:val="both"/>
        <w:rPr>
          <w:lang w:eastAsia="en-US" w:bidi="en-US"/>
        </w:rPr>
      </w:pPr>
    </w:p>
    <w:p w:rsidR="006F491C" w:rsidRDefault="006F491C" w:rsidP="006F491C">
      <w:pPr>
        <w:spacing w:line="360" w:lineRule="auto"/>
        <w:jc w:val="both"/>
        <w:rPr>
          <w:lang w:eastAsia="en-US" w:bidi="en-US"/>
        </w:rPr>
      </w:pPr>
    </w:p>
    <w:p w:rsidR="00D33727" w:rsidRDefault="00D33727" w:rsidP="00D33727">
      <w:pPr>
        <w:pStyle w:val="a3"/>
        <w:spacing w:line="360" w:lineRule="auto"/>
        <w:ind w:left="851"/>
        <w:jc w:val="both"/>
        <w:rPr>
          <w:lang w:eastAsia="en-US" w:bidi="en-US"/>
        </w:rPr>
      </w:pPr>
    </w:p>
    <w:p w:rsidR="00465D91" w:rsidRDefault="00465D91" w:rsidP="00D33727">
      <w:pPr>
        <w:pStyle w:val="a3"/>
        <w:spacing w:line="360" w:lineRule="auto"/>
        <w:ind w:left="851"/>
        <w:jc w:val="both"/>
      </w:pPr>
    </w:p>
    <w:p w:rsidR="008A1C61" w:rsidRDefault="008A1C61">
      <w:pPr>
        <w:spacing w:after="200" w:line="276" w:lineRule="auto"/>
      </w:pPr>
      <w:r>
        <w:br w:type="page"/>
      </w:r>
    </w:p>
    <w:p w:rsidR="00227CB3" w:rsidRPr="008A1C61" w:rsidRDefault="00227CB3" w:rsidP="00227CB3">
      <w:pPr>
        <w:jc w:val="right"/>
        <w:rPr>
          <w:rFonts w:eastAsia="Arial"/>
          <w:lang w:eastAsia="ar-SA"/>
        </w:rPr>
      </w:pPr>
      <w:r w:rsidRPr="008A1C61">
        <w:lastRenderedPageBreak/>
        <w:t>ПРИЛОЖЕНИЕ</w:t>
      </w:r>
      <w:r w:rsidRPr="008A1C61">
        <w:rPr>
          <w:rFonts w:eastAsia="Arial"/>
          <w:lang w:eastAsia="ar-SA"/>
        </w:rPr>
        <w:t xml:space="preserve"> </w:t>
      </w:r>
      <w:r>
        <w:rPr>
          <w:rFonts w:eastAsia="Arial"/>
          <w:lang w:eastAsia="ar-SA"/>
        </w:rPr>
        <w:t>1</w:t>
      </w:r>
    </w:p>
    <w:p w:rsidR="00227CB3" w:rsidRPr="008A1C61" w:rsidRDefault="00227CB3" w:rsidP="00607322">
      <w:pPr>
        <w:ind w:left="5387" w:firstLine="713"/>
        <w:jc w:val="right"/>
        <w:rPr>
          <w:kern w:val="1"/>
          <w:lang w:eastAsia="ar-SA"/>
        </w:rPr>
      </w:pPr>
      <w:r w:rsidRPr="008A1C61">
        <w:rPr>
          <w:rFonts w:eastAsia="Arial"/>
          <w:lang w:eastAsia="ar-SA"/>
        </w:rPr>
        <w:t xml:space="preserve">к </w:t>
      </w:r>
      <w:r w:rsidRPr="008A1C61">
        <w:t>Правилам</w:t>
      </w:r>
      <w:r w:rsidRPr="008A1C61">
        <w:rPr>
          <w:rFonts w:eastAsia="Arial"/>
          <w:lang w:eastAsia="ar-SA"/>
        </w:rPr>
        <w:t xml:space="preserve"> </w:t>
      </w:r>
      <w:r>
        <w:rPr>
          <w:rFonts w:eastAsia="Arial"/>
          <w:lang w:eastAsia="ar-SA"/>
        </w:rPr>
        <w:t>благоустройства</w:t>
      </w:r>
      <w:r w:rsidR="00607322">
        <w:rPr>
          <w:rFonts w:eastAsia="Arial"/>
          <w:lang w:eastAsia="ar-SA"/>
        </w:rPr>
        <w:t xml:space="preserve"> территории </w:t>
      </w:r>
      <w:proofErr w:type="gramStart"/>
      <w:r w:rsidR="00607322">
        <w:rPr>
          <w:rFonts w:eastAsia="Arial"/>
          <w:lang w:eastAsia="ar-SA"/>
        </w:rPr>
        <w:t>Белоярский</w:t>
      </w:r>
      <w:proofErr w:type="gramEnd"/>
    </w:p>
    <w:p w:rsidR="00274FEE" w:rsidRDefault="00274FEE">
      <w:pPr>
        <w:spacing w:after="200" w:line="276" w:lineRule="auto"/>
      </w:pPr>
    </w:p>
    <w:p w:rsidR="005908E9" w:rsidRPr="00D7700A" w:rsidRDefault="005908E9" w:rsidP="005908E9">
      <w:pPr>
        <w:pStyle w:val="ConsPlusTitle"/>
        <w:jc w:val="center"/>
        <w:rPr>
          <w:rFonts w:ascii="Times New Roman" w:hAnsi="Times New Roman" w:cs="Times New Roman"/>
          <w:sz w:val="24"/>
          <w:szCs w:val="24"/>
        </w:rPr>
      </w:pPr>
      <w:r w:rsidRPr="00D7700A">
        <w:rPr>
          <w:rFonts w:ascii="Times New Roman" w:hAnsi="Times New Roman" w:cs="Times New Roman"/>
          <w:sz w:val="24"/>
          <w:szCs w:val="24"/>
        </w:rPr>
        <w:t>УВЕДОМЛЕНИЕ</w:t>
      </w:r>
    </w:p>
    <w:p w:rsidR="005908E9" w:rsidRPr="00D7700A" w:rsidRDefault="005908E9" w:rsidP="005908E9">
      <w:pPr>
        <w:pStyle w:val="ConsPlusTitle"/>
        <w:jc w:val="center"/>
        <w:rPr>
          <w:rFonts w:ascii="Times New Roman" w:hAnsi="Times New Roman" w:cs="Times New Roman"/>
          <w:sz w:val="24"/>
          <w:szCs w:val="24"/>
        </w:rPr>
      </w:pPr>
      <w:r w:rsidRPr="00D7700A">
        <w:rPr>
          <w:rFonts w:ascii="Times New Roman" w:hAnsi="Times New Roman" w:cs="Times New Roman"/>
          <w:sz w:val="24"/>
          <w:szCs w:val="24"/>
        </w:rPr>
        <w:t>О РАЗМЕЩЕНИИ ЛЕТНЕГО КАФЕ</w:t>
      </w:r>
    </w:p>
    <w:p w:rsidR="005908E9" w:rsidRPr="00D7700A" w:rsidRDefault="005908E9" w:rsidP="005908E9">
      <w:pPr>
        <w:pStyle w:val="ConsPlusNormal"/>
        <w:jc w:val="both"/>
        <w:rPr>
          <w:rFonts w:ascii="Times New Roman" w:hAnsi="Times New Roman" w:cs="Times New Roman"/>
          <w:sz w:val="24"/>
          <w:szCs w:val="24"/>
        </w:rPr>
      </w:pPr>
    </w:p>
    <w:p w:rsidR="005908E9" w:rsidRPr="00D7700A" w:rsidRDefault="005908E9" w:rsidP="005908E9">
      <w:pPr>
        <w:pStyle w:val="ConsPlusNonformat"/>
        <w:jc w:val="right"/>
        <w:rPr>
          <w:rFonts w:ascii="Times New Roman" w:hAnsi="Times New Roman" w:cs="Times New Roman"/>
          <w:sz w:val="24"/>
          <w:szCs w:val="24"/>
        </w:rPr>
      </w:pPr>
      <w:r w:rsidRPr="00BE6839">
        <w:rPr>
          <w:color w:val="FF0000"/>
        </w:rPr>
        <w:t>НА БЛАНКЕ ЮР. ЛИЦА</w:t>
      </w:r>
      <w:r w:rsidRPr="00D7700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D7700A">
        <w:rPr>
          <w:rFonts w:ascii="Times New Roman" w:hAnsi="Times New Roman" w:cs="Times New Roman"/>
          <w:sz w:val="24"/>
          <w:szCs w:val="24"/>
        </w:rPr>
        <w:t>В Администраци</w:t>
      </w:r>
      <w:r>
        <w:rPr>
          <w:rFonts w:ascii="Times New Roman" w:hAnsi="Times New Roman" w:cs="Times New Roman"/>
          <w:sz w:val="24"/>
          <w:szCs w:val="24"/>
        </w:rPr>
        <w:t>ю</w:t>
      </w:r>
      <w:r w:rsidRPr="00D7700A">
        <w:rPr>
          <w:rFonts w:ascii="Times New Roman" w:hAnsi="Times New Roman" w:cs="Times New Roman"/>
          <w:sz w:val="24"/>
          <w:szCs w:val="24"/>
        </w:rPr>
        <w:t xml:space="preserve"> городского поселения </w:t>
      </w:r>
      <w:proofErr w:type="gramStart"/>
      <w:r w:rsidRPr="00D7700A">
        <w:rPr>
          <w:rFonts w:ascii="Times New Roman" w:hAnsi="Times New Roman" w:cs="Times New Roman"/>
          <w:sz w:val="24"/>
          <w:szCs w:val="24"/>
        </w:rPr>
        <w:t>Белоярский</w:t>
      </w:r>
      <w:proofErr w:type="gramEnd"/>
    </w:p>
    <w:p w:rsidR="005908E9" w:rsidRPr="00D7700A" w:rsidRDefault="005908E9" w:rsidP="005908E9">
      <w:pPr>
        <w:pStyle w:val="ConsPlusNonformat"/>
        <w:jc w:val="right"/>
        <w:rPr>
          <w:rFonts w:ascii="Times New Roman" w:hAnsi="Times New Roman" w:cs="Times New Roman"/>
          <w:sz w:val="24"/>
          <w:szCs w:val="24"/>
        </w:rPr>
      </w:pPr>
      <w:r w:rsidRPr="00D7700A">
        <w:rPr>
          <w:rFonts w:ascii="Times New Roman" w:hAnsi="Times New Roman" w:cs="Times New Roman"/>
          <w:sz w:val="24"/>
          <w:szCs w:val="24"/>
        </w:rPr>
        <w:t>от ______________________________________</w:t>
      </w:r>
    </w:p>
    <w:p w:rsidR="005908E9" w:rsidRPr="00D7700A" w:rsidRDefault="005908E9" w:rsidP="005908E9">
      <w:pPr>
        <w:pStyle w:val="ConsPlusNonformat"/>
        <w:jc w:val="right"/>
        <w:rPr>
          <w:rFonts w:ascii="Times New Roman" w:hAnsi="Times New Roman" w:cs="Times New Roman"/>
          <w:sz w:val="24"/>
          <w:szCs w:val="24"/>
        </w:rPr>
      </w:pPr>
      <w:r w:rsidRPr="00D7700A">
        <w:rPr>
          <w:rFonts w:ascii="Times New Roman" w:hAnsi="Times New Roman" w:cs="Times New Roman"/>
          <w:sz w:val="24"/>
          <w:szCs w:val="24"/>
        </w:rPr>
        <w:t xml:space="preserve"> </w:t>
      </w:r>
      <w:proofErr w:type="gramStart"/>
      <w:r w:rsidRPr="00D7700A">
        <w:rPr>
          <w:rFonts w:ascii="Times New Roman" w:hAnsi="Times New Roman" w:cs="Times New Roman"/>
          <w:sz w:val="24"/>
          <w:szCs w:val="24"/>
        </w:rPr>
        <w:t>(Ф.И.О. предпринимателя</w:t>
      </w:r>
      <w:proofErr w:type="gramEnd"/>
    </w:p>
    <w:p w:rsidR="005908E9" w:rsidRPr="00D7700A" w:rsidRDefault="005908E9" w:rsidP="005908E9">
      <w:pPr>
        <w:pStyle w:val="ConsPlusNonformat"/>
        <w:jc w:val="right"/>
        <w:rPr>
          <w:rFonts w:ascii="Times New Roman" w:hAnsi="Times New Roman" w:cs="Times New Roman"/>
          <w:sz w:val="24"/>
          <w:szCs w:val="24"/>
        </w:rPr>
      </w:pPr>
      <w:r w:rsidRPr="00D7700A">
        <w:rPr>
          <w:rFonts w:ascii="Times New Roman" w:hAnsi="Times New Roman" w:cs="Times New Roman"/>
          <w:sz w:val="24"/>
          <w:szCs w:val="24"/>
        </w:rPr>
        <w:t>________________________________________</w:t>
      </w:r>
    </w:p>
    <w:p w:rsidR="005908E9" w:rsidRPr="00D7700A" w:rsidRDefault="005908E9" w:rsidP="005908E9">
      <w:pPr>
        <w:pStyle w:val="ConsPlusNonformat"/>
        <w:jc w:val="right"/>
        <w:rPr>
          <w:rFonts w:ascii="Times New Roman" w:hAnsi="Times New Roman" w:cs="Times New Roman"/>
          <w:sz w:val="24"/>
          <w:szCs w:val="24"/>
        </w:rPr>
      </w:pPr>
      <w:r w:rsidRPr="00D7700A">
        <w:rPr>
          <w:rFonts w:ascii="Times New Roman" w:hAnsi="Times New Roman" w:cs="Times New Roman"/>
          <w:sz w:val="24"/>
          <w:szCs w:val="24"/>
        </w:rPr>
        <w:t>или наименование предприятия)</w:t>
      </w:r>
    </w:p>
    <w:p w:rsidR="005908E9" w:rsidRPr="00D7700A" w:rsidRDefault="005908E9" w:rsidP="005908E9">
      <w:pPr>
        <w:pStyle w:val="ConsPlusNonformat"/>
        <w:jc w:val="right"/>
        <w:rPr>
          <w:rFonts w:ascii="Times New Roman" w:hAnsi="Times New Roman" w:cs="Times New Roman"/>
          <w:sz w:val="24"/>
          <w:szCs w:val="24"/>
        </w:rPr>
      </w:pPr>
    </w:p>
    <w:p w:rsidR="005908E9" w:rsidRPr="00D7700A" w:rsidRDefault="005908E9" w:rsidP="005908E9">
      <w:pPr>
        <w:pStyle w:val="ConsPlusNonformat"/>
        <w:jc w:val="center"/>
        <w:rPr>
          <w:rFonts w:ascii="Times New Roman" w:hAnsi="Times New Roman" w:cs="Times New Roman"/>
          <w:sz w:val="24"/>
          <w:szCs w:val="24"/>
        </w:rPr>
      </w:pPr>
      <w:r w:rsidRPr="00D7700A">
        <w:rPr>
          <w:rFonts w:ascii="Times New Roman" w:hAnsi="Times New Roman" w:cs="Times New Roman"/>
          <w:sz w:val="24"/>
          <w:szCs w:val="24"/>
        </w:rPr>
        <w:t>Уведомление</w:t>
      </w:r>
    </w:p>
    <w:p w:rsidR="005908E9" w:rsidRPr="00D7700A" w:rsidRDefault="005908E9" w:rsidP="005908E9">
      <w:pPr>
        <w:pStyle w:val="ConsPlusNonformat"/>
        <w:jc w:val="both"/>
        <w:rPr>
          <w:rFonts w:ascii="Times New Roman" w:hAnsi="Times New Roman" w:cs="Times New Roman"/>
          <w:sz w:val="24"/>
          <w:szCs w:val="24"/>
        </w:rPr>
      </w:pP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Уведомляю о размещении летнего кафе на земельном участке, занятом предприятием общественного питания, в пределах отведенной территории, по адресу: ____________________________________________________________________________</w:t>
      </w:r>
    </w:p>
    <w:p w:rsidR="005908E9" w:rsidRPr="00D7700A" w:rsidRDefault="005908E9" w:rsidP="005908E9">
      <w:pPr>
        <w:pStyle w:val="ConsPlusNonformat"/>
        <w:jc w:val="both"/>
        <w:rPr>
          <w:rFonts w:ascii="Times New Roman" w:hAnsi="Times New Roman" w:cs="Times New Roman"/>
          <w:sz w:val="24"/>
          <w:szCs w:val="24"/>
        </w:rPr>
      </w:pPr>
      <w:r w:rsidRPr="00D7700A">
        <w:rPr>
          <w:rFonts w:ascii="Times New Roman" w:hAnsi="Times New Roman" w:cs="Times New Roman"/>
          <w:sz w:val="24"/>
          <w:szCs w:val="24"/>
        </w:rPr>
        <w:t>_____________________________________________________________________________.</w:t>
      </w:r>
    </w:p>
    <w:p w:rsidR="005908E9" w:rsidRPr="00D7700A" w:rsidRDefault="005908E9" w:rsidP="005908E9">
      <w:pPr>
        <w:pStyle w:val="ConsPlusNonformat"/>
        <w:ind w:firstLine="567"/>
        <w:jc w:val="both"/>
        <w:rPr>
          <w:rFonts w:ascii="Times New Roman" w:hAnsi="Times New Roman" w:cs="Times New Roman"/>
          <w:sz w:val="24"/>
          <w:szCs w:val="24"/>
        </w:rPr>
      </w:pP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К уведомлению прилагаю:</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1) копию свидетельства о государственной регистрации юридического лица/копию свидетельства о государственной регистрации физического лица в качестве индивидуального предпринимателя;</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2) копию документа, подтверждающего размещение летнего кафе на отведенном земельном участке (договор аренды, субаренды или согласие собственников земельного участка);</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3) проект архитектурно-</w:t>
      </w:r>
      <w:proofErr w:type="gramStart"/>
      <w:r w:rsidRPr="00D7700A">
        <w:rPr>
          <w:rFonts w:ascii="Times New Roman" w:hAnsi="Times New Roman" w:cs="Times New Roman"/>
          <w:sz w:val="24"/>
          <w:szCs w:val="24"/>
        </w:rPr>
        <w:t>худож</w:t>
      </w:r>
      <w:r w:rsidR="00014454">
        <w:rPr>
          <w:rFonts w:ascii="Times New Roman" w:hAnsi="Times New Roman" w:cs="Times New Roman"/>
          <w:sz w:val="24"/>
          <w:szCs w:val="24"/>
        </w:rPr>
        <w:t>ественного решения</w:t>
      </w:r>
      <w:proofErr w:type="gramEnd"/>
      <w:r w:rsidR="00014454">
        <w:rPr>
          <w:rFonts w:ascii="Times New Roman" w:hAnsi="Times New Roman" w:cs="Times New Roman"/>
          <w:sz w:val="24"/>
          <w:szCs w:val="24"/>
        </w:rPr>
        <w:t xml:space="preserve"> летнего кафе.</w:t>
      </w:r>
    </w:p>
    <w:p w:rsidR="005908E9" w:rsidRPr="00D7700A" w:rsidRDefault="005908E9" w:rsidP="005908E9">
      <w:pPr>
        <w:pStyle w:val="ConsPlusNonformat"/>
        <w:ind w:firstLine="567"/>
        <w:jc w:val="both"/>
        <w:rPr>
          <w:rFonts w:ascii="Times New Roman" w:hAnsi="Times New Roman" w:cs="Times New Roman"/>
          <w:sz w:val="24"/>
          <w:szCs w:val="24"/>
        </w:rPr>
      </w:pP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Период эксплуатации летнего кафе с «__» ______ 20__ по «__» ______ 20__</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 xml:space="preserve">Режим работы кафе с _______ ч. до _______ </w:t>
      </w:r>
      <w:proofErr w:type="gramStart"/>
      <w:r w:rsidRPr="00D7700A">
        <w:rPr>
          <w:rFonts w:ascii="Times New Roman" w:hAnsi="Times New Roman" w:cs="Times New Roman"/>
          <w:sz w:val="24"/>
          <w:szCs w:val="24"/>
        </w:rPr>
        <w:t>ч</w:t>
      </w:r>
      <w:proofErr w:type="gramEnd"/>
      <w:r w:rsidRPr="00D7700A">
        <w:rPr>
          <w:rFonts w:ascii="Times New Roman" w:hAnsi="Times New Roman" w:cs="Times New Roman"/>
          <w:sz w:val="24"/>
          <w:szCs w:val="24"/>
        </w:rPr>
        <w:t>.</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Выходной ___________________________________</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Занимаемая площадь ___________________ кв. м</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Количество посадочных мест _________________</w:t>
      </w:r>
    </w:p>
    <w:p w:rsidR="005908E9" w:rsidRPr="00D7700A" w:rsidRDefault="005908E9" w:rsidP="005908E9">
      <w:pPr>
        <w:pStyle w:val="ConsPlusNonformat"/>
        <w:ind w:firstLine="567"/>
        <w:jc w:val="both"/>
        <w:rPr>
          <w:rFonts w:ascii="Times New Roman" w:hAnsi="Times New Roman" w:cs="Times New Roman"/>
          <w:sz w:val="24"/>
          <w:szCs w:val="24"/>
        </w:rPr>
      </w:pP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Ответственное лицо ______</w:t>
      </w:r>
      <w:r w:rsidR="00014454">
        <w:rPr>
          <w:rFonts w:ascii="Times New Roman" w:hAnsi="Times New Roman" w:cs="Times New Roman"/>
          <w:sz w:val="24"/>
          <w:szCs w:val="24"/>
        </w:rPr>
        <w:t>______</w:t>
      </w:r>
      <w:r w:rsidRPr="00D7700A">
        <w:rPr>
          <w:rFonts w:ascii="Times New Roman" w:hAnsi="Times New Roman" w:cs="Times New Roman"/>
          <w:sz w:val="24"/>
          <w:szCs w:val="24"/>
        </w:rPr>
        <w:t>___________________________________________</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 xml:space="preserve">                                                               (Ф.И.О. полностью)</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Контак</w:t>
      </w:r>
      <w:r w:rsidR="00014454">
        <w:rPr>
          <w:rFonts w:ascii="Times New Roman" w:hAnsi="Times New Roman" w:cs="Times New Roman"/>
          <w:sz w:val="24"/>
          <w:szCs w:val="24"/>
        </w:rPr>
        <w:t>тный телефон _________________</w:t>
      </w:r>
      <w:r w:rsidRPr="00D7700A">
        <w:rPr>
          <w:rFonts w:ascii="Times New Roman" w:hAnsi="Times New Roman" w:cs="Times New Roman"/>
          <w:sz w:val="24"/>
          <w:szCs w:val="24"/>
        </w:rPr>
        <w:t>_____________________________________</w:t>
      </w:r>
    </w:p>
    <w:p w:rsidR="005908E9" w:rsidRPr="00D7700A" w:rsidRDefault="005908E9" w:rsidP="005908E9">
      <w:pPr>
        <w:pStyle w:val="ConsPlusNonformat"/>
        <w:ind w:firstLine="567"/>
        <w:jc w:val="both"/>
        <w:rPr>
          <w:rFonts w:ascii="Times New Roman" w:hAnsi="Times New Roman" w:cs="Times New Roman"/>
          <w:sz w:val="24"/>
          <w:szCs w:val="24"/>
        </w:rPr>
      </w:pPr>
    </w:p>
    <w:p w:rsidR="005908E9" w:rsidRPr="00D7700A" w:rsidRDefault="005908E9" w:rsidP="005908E9">
      <w:pPr>
        <w:pStyle w:val="ConsPlusNonformat"/>
        <w:ind w:firstLine="567"/>
        <w:jc w:val="both"/>
        <w:rPr>
          <w:rFonts w:ascii="Times New Roman" w:hAnsi="Times New Roman" w:cs="Times New Roman"/>
          <w:sz w:val="24"/>
          <w:szCs w:val="24"/>
        </w:rPr>
      </w:pP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 xml:space="preserve">Документы сданы:                        </w:t>
      </w:r>
      <w:r w:rsidR="00014454">
        <w:rPr>
          <w:rFonts w:ascii="Times New Roman" w:hAnsi="Times New Roman" w:cs="Times New Roman"/>
          <w:sz w:val="24"/>
          <w:szCs w:val="24"/>
        </w:rPr>
        <w:t xml:space="preserve">         </w:t>
      </w:r>
      <w:r w:rsidRPr="00D7700A">
        <w:rPr>
          <w:rFonts w:ascii="Times New Roman" w:hAnsi="Times New Roman" w:cs="Times New Roman"/>
          <w:sz w:val="24"/>
          <w:szCs w:val="24"/>
        </w:rPr>
        <w:t>Документы приняты:</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"___" ________________ 20__             "___" ________________ 20__</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_______________________________         ___________________________________</w:t>
      </w:r>
    </w:p>
    <w:p w:rsidR="005908E9" w:rsidRPr="00D7700A" w:rsidRDefault="005908E9" w:rsidP="005908E9">
      <w:pPr>
        <w:pStyle w:val="ConsPlusNonformat"/>
        <w:ind w:firstLine="567"/>
        <w:jc w:val="both"/>
        <w:rPr>
          <w:rFonts w:ascii="Times New Roman" w:hAnsi="Times New Roman" w:cs="Times New Roman"/>
          <w:sz w:val="24"/>
          <w:szCs w:val="24"/>
        </w:rPr>
      </w:pPr>
      <w:r w:rsidRPr="00D7700A">
        <w:rPr>
          <w:rFonts w:ascii="Times New Roman" w:hAnsi="Times New Roman" w:cs="Times New Roman"/>
          <w:sz w:val="24"/>
          <w:szCs w:val="24"/>
        </w:rPr>
        <w:t>(подпись заявителя)                                       (Ф.И.О., подпись принявшего заявку)</w:t>
      </w:r>
    </w:p>
    <w:p w:rsidR="00227CB3" w:rsidRDefault="005908E9" w:rsidP="005908E9">
      <w:pPr>
        <w:spacing w:after="200" w:line="276" w:lineRule="auto"/>
      </w:pPr>
      <w:r w:rsidRPr="00D7700A">
        <w:t>М.П.</w:t>
      </w:r>
    </w:p>
    <w:p w:rsidR="00014454" w:rsidRPr="008A1C61" w:rsidRDefault="005908E9" w:rsidP="00014454">
      <w:pPr>
        <w:jc w:val="right"/>
        <w:rPr>
          <w:rFonts w:eastAsia="Arial"/>
          <w:lang w:eastAsia="ar-SA"/>
        </w:rPr>
      </w:pPr>
      <w:r>
        <w:br w:type="page"/>
      </w:r>
      <w:r w:rsidR="00014454" w:rsidRPr="008A1C61">
        <w:lastRenderedPageBreak/>
        <w:t>ПРИЛОЖЕНИЕ</w:t>
      </w:r>
      <w:r w:rsidR="00014454" w:rsidRPr="008A1C61">
        <w:rPr>
          <w:rFonts w:eastAsia="Arial"/>
          <w:lang w:eastAsia="ar-SA"/>
        </w:rPr>
        <w:t xml:space="preserve"> </w:t>
      </w:r>
      <w:r w:rsidR="00014454">
        <w:rPr>
          <w:rFonts w:eastAsia="Arial"/>
          <w:lang w:eastAsia="ar-SA"/>
        </w:rPr>
        <w:t>2</w:t>
      </w:r>
    </w:p>
    <w:p w:rsidR="00014454" w:rsidRDefault="00014454" w:rsidP="00014454">
      <w:pPr>
        <w:ind w:left="5387" w:firstLine="713"/>
        <w:jc w:val="right"/>
        <w:rPr>
          <w:rFonts w:eastAsia="Arial"/>
          <w:lang w:eastAsia="ar-SA"/>
        </w:rPr>
      </w:pPr>
      <w:r w:rsidRPr="008A1C61">
        <w:rPr>
          <w:rFonts w:eastAsia="Arial"/>
          <w:lang w:eastAsia="ar-SA"/>
        </w:rPr>
        <w:t xml:space="preserve">к </w:t>
      </w:r>
      <w:r w:rsidRPr="008A1C61">
        <w:t>Правилам</w:t>
      </w:r>
      <w:r w:rsidRPr="008A1C61">
        <w:rPr>
          <w:rFonts w:eastAsia="Arial"/>
          <w:lang w:eastAsia="ar-SA"/>
        </w:rPr>
        <w:t xml:space="preserve"> </w:t>
      </w:r>
      <w:r>
        <w:rPr>
          <w:rFonts w:eastAsia="Arial"/>
          <w:lang w:eastAsia="ar-SA"/>
        </w:rPr>
        <w:t xml:space="preserve">благоустройства территории </w:t>
      </w:r>
      <w:proofErr w:type="gramStart"/>
      <w:r>
        <w:rPr>
          <w:rFonts w:eastAsia="Arial"/>
          <w:lang w:eastAsia="ar-SA"/>
        </w:rPr>
        <w:t>Белоярский</w:t>
      </w:r>
      <w:proofErr w:type="gramEnd"/>
    </w:p>
    <w:p w:rsidR="00D55535" w:rsidRDefault="00D55535" w:rsidP="00D55535">
      <w:pPr>
        <w:ind w:left="5387" w:firstLine="713"/>
        <w:rPr>
          <w:rFonts w:eastAsia="Arial"/>
          <w:lang w:eastAsia="ar-SA"/>
        </w:rPr>
      </w:pPr>
    </w:p>
    <w:p w:rsidR="00D55535" w:rsidRDefault="00D55535" w:rsidP="00D55535">
      <w:pPr>
        <w:ind w:left="5387" w:firstLine="713"/>
        <w:rPr>
          <w:rFonts w:eastAsia="Arial"/>
          <w:lang w:eastAsia="ar-SA"/>
        </w:rPr>
      </w:pPr>
    </w:p>
    <w:p w:rsidR="00D55535" w:rsidRDefault="00D55535" w:rsidP="00D55535">
      <w:pPr>
        <w:jc w:val="center"/>
        <w:rPr>
          <w:rFonts w:eastAsia="Arial"/>
          <w:lang w:eastAsia="ar-SA"/>
        </w:rPr>
      </w:pPr>
      <w:r>
        <w:rPr>
          <w:rFonts w:eastAsia="Arial"/>
          <w:lang w:eastAsia="ar-SA"/>
        </w:rPr>
        <w:t>ТЕХНИЧЕСКИЙ РЕГЛАМЕНТ ОФОРМЛЕНИЯ СТРОИТЕЛЬНЫХ ПЛОЩАДОК</w:t>
      </w:r>
      <w:r>
        <w:rPr>
          <w:noProof/>
        </w:rPr>
        <w:drawing>
          <wp:inline distT="0" distB="0" distL="0" distR="0" wp14:anchorId="5CA6267A" wp14:editId="6D1EF614">
            <wp:extent cx="5653378" cy="7999937"/>
            <wp:effectExtent l="0" t="0" r="508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57106" cy="8005212"/>
                    </a:xfrm>
                    <a:prstGeom prst="rect">
                      <a:avLst/>
                    </a:prstGeom>
                  </pic:spPr>
                </pic:pic>
              </a:graphicData>
            </a:graphic>
          </wp:inline>
        </w:drawing>
      </w:r>
    </w:p>
    <w:p w:rsidR="005908E9" w:rsidRDefault="00014454">
      <w:pPr>
        <w:spacing w:after="200" w:line="276" w:lineRule="auto"/>
      </w:pPr>
      <w:r>
        <w:rPr>
          <w:noProof/>
        </w:rPr>
        <w:lastRenderedPageBreak/>
        <w:drawing>
          <wp:inline distT="0" distB="0" distL="0" distR="0" wp14:anchorId="74C50F5C" wp14:editId="46EB2CBD">
            <wp:extent cx="5940425" cy="840613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4720334A" wp14:editId="395C758D">
            <wp:extent cx="5940425" cy="840613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2B1669A2" wp14:editId="15DF234D">
            <wp:extent cx="5940425" cy="840613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2C5A0456" wp14:editId="14651609">
            <wp:extent cx="5940425" cy="8406130"/>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050B12FE" wp14:editId="14E444D6">
            <wp:extent cx="5940425" cy="8406130"/>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14317FD1" wp14:editId="4A011FA2">
            <wp:extent cx="5940425" cy="8406130"/>
            <wp:effectExtent l="0" t="0" r="317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28277839" wp14:editId="0D3BEB8A">
            <wp:extent cx="5940425" cy="8406130"/>
            <wp:effectExtent l="0" t="0" r="317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4EC7D5E3" wp14:editId="63654D9D">
            <wp:extent cx="5940425" cy="8406130"/>
            <wp:effectExtent l="0" t="0" r="317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1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p>
    <w:p w:rsidR="00014454" w:rsidRDefault="00014454">
      <w:pPr>
        <w:spacing w:after="200" w:line="276" w:lineRule="auto"/>
      </w:pPr>
      <w:r>
        <w:br w:type="page"/>
      </w:r>
    </w:p>
    <w:p w:rsidR="008A1C61" w:rsidRPr="008A1C61" w:rsidRDefault="008A1C61" w:rsidP="008A1C61">
      <w:pPr>
        <w:ind w:firstLine="150"/>
        <w:jc w:val="right"/>
        <w:rPr>
          <w:rFonts w:eastAsia="Arial"/>
          <w:lang w:eastAsia="ar-SA"/>
        </w:rPr>
      </w:pPr>
      <w:r w:rsidRPr="008A1C61">
        <w:lastRenderedPageBreak/>
        <w:t>ПРИЛОЖЕНИЕ</w:t>
      </w:r>
      <w:r w:rsidRPr="008A1C61">
        <w:rPr>
          <w:rFonts w:eastAsia="Arial"/>
          <w:lang w:eastAsia="ar-SA"/>
        </w:rPr>
        <w:t xml:space="preserve"> </w:t>
      </w:r>
      <w:r w:rsidR="00014454">
        <w:rPr>
          <w:rFonts w:eastAsia="Arial"/>
          <w:lang w:eastAsia="ar-SA"/>
        </w:rPr>
        <w:t>3</w:t>
      </w:r>
    </w:p>
    <w:p w:rsidR="008A1C61" w:rsidRPr="008A1C61" w:rsidRDefault="00607322" w:rsidP="00607322">
      <w:pPr>
        <w:ind w:left="5670" w:firstLine="713"/>
        <w:jc w:val="right"/>
        <w:rPr>
          <w:kern w:val="1"/>
          <w:lang w:eastAsia="ar-SA"/>
        </w:rPr>
      </w:pPr>
      <w:r w:rsidRPr="008A1C61">
        <w:rPr>
          <w:rFonts w:eastAsia="Arial"/>
          <w:lang w:eastAsia="ar-SA"/>
        </w:rPr>
        <w:t xml:space="preserve">к </w:t>
      </w:r>
      <w:r w:rsidRPr="008A1C61">
        <w:t>Правилам</w:t>
      </w:r>
      <w:r w:rsidRPr="008A1C61">
        <w:rPr>
          <w:rFonts w:eastAsia="Arial"/>
          <w:lang w:eastAsia="ar-SA"/>
        </w:rPr>
        <w:t xml:space="preserve"> </w:t>
      </w:r>
      <w:r>
        <w:rPr>
          <w:rFonts w:eastAsia="Arial"/>
          <w:lang w:eastAsia="ar-SA"/>
        </w:rPr>
        <w:t xml:space="preserve">благоустройства территории </w:t>
      </w:r>
      <w:proofErr w:type="gramStart"/>
      <w:r>
        <w:rPr>
          <w:rFonts w:eastAsia="Arial"/>
          <w:lang w:eastAsia="ar-SA"/>
        </w:rPr>
        <w:t>Белоярский</w:t>
      </w:r>
      <w:proofErr w:type="gramEnd"/>
    </w:p>
    <w:p w:rsidR="008A1C61" w:rsidRPr="00865B87" w:rsidRDefault="008A1C61" w:rsidP="008A1C61">
      <w:pPr>
        <w:ind w:firstLine="713"/>
        <w:jc w:val="right"/>
        <w:rPr>
          <w:kern w:val="1"/>
          <w:lang w:eastAsia="ar-SA"/>
        </w:rPr>
      </w:pPr>
    </w:p>
    <w:p w:rsidR="008A1C61" w:rsidRPr="00571BF8" w:rsidRDefault="008A1C61" w:rsidP="008A1C61">
      <w:pPr>
        <w:ind w:firstLine="713"/>
        <w:jc w:val="right"/>
        <w:rPr>
          <w:kern w:val="1"/>
          <w:u w:val="single"/>
          <w:lang w:eastAsia="ar-SA"/>
        </w:rPr>
      </w:pPr>
      <w:r w:rsidRPr="00865B87">
        <w:rPr>
          <w:kern w:val="1"/>
          <w:u w:val="single"/>
          <w:lang w:eastAsia="ar-SA"/>
        </w:rPr>
        <w:t>(</w:t>
      </w:r>
      <w:r w:rsidRPr="00571BF8">
        <w:rPr>
          <w:kern w:val="1"/>
          <w:u w:val="single"/>
          <w:lang w:eastAsia="ar-SA"/>
        </w:rPr>
        <w:t>Форма)</w:t>
      </w:r>
    </w:p>
    <w:p w:rsidR="008A1C61" w:rsidRDefault="008A1C61" w:rsidP="008A1C61">
      <w:pPr>
        <w:ind w:firstLine="713"/>
        <w:jc w:val="right"/>
        <w:rPr>
          <w:kern w:val="1"/>
          <w:lang w:eastAsia="ar-SA"/>
        </w:rPr>
      </w:pPr>
    </w:p>
    <w:p w:rsidR="008A1C61" w:rsidRDefault="008A1C61" w:rsidP="008A1C61">
      <w:pPr>
        <w:pStyle w:val="ConsPlusDocList"/>
        <w:tabs>
          <w:tab w:val="left" w:pos="825"/>
        </w:tabs>
        <w:jc w:val="center"/>
        <w:rPr>
          <w:rFonts w:ascii="Times New Roman" w:hAnsi="Times New Roman"/>
          <w:color w:val="auto"/>
          <w:sz w:val="24"/>
          <w:szCs w:val="24"/>
          <w:lang w:val="ru-RU"/>
        </w:rPr>
      </w:pPr>
      <w:r>
        <w:rPr>
          <w:rFonts w:ascii="Times New Roman" w:hAnsi="Times New Roman"/>
          <w:color w:val="auto"/>
          <w:sz w:val="24"/>
          <w:szCs w:val="24"/>
          <w:lang w:val="ru-RU"/>
        </w:rPr>
        <w:t>ГРАФИЧЕСКОЕ ПРИЛОЖЕНИЕ К ПРАВИЛАМ РАЗМЕЩЕНИЯ И СОДЕРЖАНИЯИНФОРМАЦИОННЫХ КОНСТРУКЦИЙ НА ТЕРРИТОРИИ</w:t>
      </w:r>
    </w:p>
    <w:p w:rsidR="008A1C61" w:rsidRDefault="008A1C61" w:rsidP="008A1C61">
      <w:pPr>
        <w:pStyle w:val="ConsPlusDocList"/>
        <w:tabs>
          <w:tab w:val="left" w:pos="825"/>
        </w:tabs>
        <w:jc w:val="center"/>
        <w:rPr>
          <w:color w:val="auto"/>
          <w:sz w:val="24"/>
          <w:szCs w:val="24"/>
          <w:lang w:val="ru-RU"/>
        </w:rPr>
      </w:pPr>
      <w:r>
        <w:rPr>
          <w:rFonts w:ascii="Times New Roman" w:hAnsi="Times New Roman"/>
          <w:color w:val="auto"/>
          <w:sz w:val="24"/>
          <w:szCs w:val="24"/>
          <w:lang w:val="ru-RU"/>
        </w:rPr>
        <w:t xml:space="preserve"> ГОРОДА </w:t>
      </w:r>
      <w:proofErr w:type="gramStart"/>
      <w:r w:rsidR="005F3BF8">
        <w:rPr>
          <w:rFonts w:ascii="Times New Roman" w:hAnsi="Times New Roman"/>
          <w:color w:val="auto"/>
          <w:sz w:val="24"/>
          <w:szCs w:val="24"/>
          <w:lang w:val="ru-RU"/>
        </w:rPr>
        <w:t>БЕЛОЯРСКИЙ</w:t>
      </w:r>
      <w:proofErr w:type="gramEnd"/>
    </w:p>
    <w:p w:rsidR="008A1C61" w:rsidRDefault="008A1C61" w:rsidP="008A1C61">
      <w:pPr>
        <w:tabs>
          <w:tab w:val="left" w:pos="825"/>
        </w:tabs>
        <w:autoSpaceDE w:val="0"/>
        <w:jc w:val="center"/>
        <w:rPr>
          <w:rFonts w:eastAsia="Arial" w:cs="Arial"/>
        </w:rPr>
      </w:pPr>
    </w:p>
    <w:p w:rsidR="008A1C61" w:rsidRPr="00FB5900" w:rsidRDefault="008A1C61" w:rsidP="008A1C61">
      <w:pPr>
        <w:pStyle w:val="ConsPlusDocList"/>
        <w:ind w:firstLine="540"/>
        <w:jc w:val="both"/>
        <w:rPr>
          <w:sz w:val="24"/>
          <w:szCs w:val="24"/>
          <w:lang w:val="ru-RU"/>
        </w:rPr>
      </w:pPr>
      <w:r w:rsidRPr="00FB5900">
        <w:rPr>
          <w:rFonts w:ascii="Times New Roman" w:hAnsi="Times New Roman"/>
          <w:sz w:val="24"/>
          <w:szCs w:val="24"/>
          <w:lang w:val="ru-RU"/>
        </w:rPr>
        <w:t xml:space="preserve">1. </w:t>
      </w:r>
      <w:r w:rsidR="005E1565">
        <w:rPr>
          <w:rFonts w:ascii="Times New Roman" w:hAnsi="Times New Roman"/>
          <w:sz w:val="24"/>
          <w:szCs w:val="24"/>
          <w:lang w:val="ru-RU"/>
        </w:rPr>
        <w:t xml:space="preserve">Пункт </w:t>
      </w:r>
      <w:r>
        <w:rPr>
          <w:rFonts w:ascii="Times New Roman" w:hAnsi="Times New Roman"/>
          <w:sz w:val="24"/>
          <w:szCs w:val="24"/>
          <w:lang w:val="ru-RU"/>
        </w:rPr>
        <w:t>3</w:t>
      </w:r>
      <w:r w:rsidR="005E1565">
        <w:rPr>
          <w:rFonts w:ascii="Times New Roman" w:hAnsi="Times New Roman"/>
          <w:sz w:val="24"/>
          <w:szCs w:val="24"/>
          <w:lang w:val="ru-RU"/>
        </w:rPr>
        <w:t xml:space="preserve"> части 9 статьи 14</w:t>
      </w:r>
      <w:r w:rsidRPr="00FB5900">
        <w:rPr>
          <w:rFonts w:ascii="Times New Roman" w:hAnsi="Times New Roman"/>
          <w:sz w:val="24"/>
          <w:szCs w:val="24"/>
          <w:lang w:val="ru-RU"/>
        </w:rPr>
        <w:t xml:space="preserve"> </w:t>
      </w:r>
      <w:r>
        <w:rPr>
          <w:rFonts w:ascii="Times New Roman" w:hAnsi="Times New Roman"/>
          <w:sz w:val="24"/>
          <w:szCs w:val="24"/>
          <w:lang w:val="ru-RU"/>
        </w:rPr>
        <w:t>П</w:t>
      </w:r>
      <w:r w:rsidRPr="00FB5900">
        <w:rPr>
          <w:rFonts w:ascii="Times New Roman" w:hAnsi="Times New Roman"/>
          <w:sz w:val="24"/>
          <w:szCs w:val="24"/>
          <w:lang w:val="ru-RU"/>
        </w:rPr>
        <w:t>равил:</w:t>
      </w:r>
    </w:p>
    <w:p w:rsidR="008A1C61" w:rsidRPr="00FB5900" w:rsidRDefault="008A1C61" w:rsidP="008A1C61">
      <w:pPr>
        <w:ind w:firstLine="540"/>
        <w:jc w:val="both"/>
      </w:pPr>
      <w:r w:rsidRPr="00FB5900">
        <w:t xml:space="preserve">1) </w:t>
      </w:r>
      <w:r>
        <w:t>вывеска — комплекс взаимосвязанных элементов без подложки:</w:t>
      </w:r>
    </w:p>
    <w:p w:rsidR="008A1C61" w:rsidRDefault="008A1C61" w:rsidP="008A1C61">
      <w:pPr>
        <w:ind w:firstLine="540"/>
        <w:rPr>
          <w:rFonts w:eastAsia="Arial" w:cs="Arial"/>
          <w:kern w:val="1"/>
        </w:rPr>
      </w:pPr>
      <w:r>
        <w:rPr>
          <w:noProof/>
        </w:rPr>
        <w:drawing>
          <wp:anchor distT="0" distB="0" distL="0" distR="0" simplePos="0" relativeHeight="251677696" behindDoc="0" locked="0" layoutInCell="1" allowOverlap="1">
            <wp:simplePos x="0" y="0"/>
            <wp:positionH relativeFrom="column">
              <wp:align>center</wp:align>
            </wp:positionH>
            <wp:positionV relativeFrom="paragraph">
              <wp:posOffset>0</wp:posOffset>
            </wp:positionV>
            <wp:extent cx="4084320" cy="3088640"/>
            <wp:effectExtent l="0" t="0" r="0" b="0"/>
            <wp:wrapTopAndBottom/>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84320" cy="30886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2) вывеска — единичная конструкция на подложке:</w:t>
      </w:r>
    </w:p>
    <w:p w:rsidR="008A1C61" w:rsidRPr="00FB5900" w:rsidRDefault="008A1C61" w:rsidP="008A1C61">
      <w:pPr>
        <w:ind w:firstLine="540"/>
      </w:pPr>
      <w:r>
        <w:rPr>
          <w:rFonts w:eastAsia="Arial" w:cs="Arial"/>
          <w:kern w:val="1"/>
        </w:rPr>
        <w:t>Вариант 1</w:t>
      </w:r>
    </w:p>
    <w:p w:rsidR="008A1C61" w:rsidRPr="00FB5900" w:rsidRDefault="008A1C61" w:rsidP="008A1C61">
      <w:pPr>
        <w:ind w:firstLine="540"/>
      </w:pPr>
      <w:r>
        <w:rPr>
          <w:noProof/>
        </w:rPr>
        <w:drawing>
          <wp:anchor distT="0" distB="0" distL="0" distR="0" simplePos="0" relativeHeight="251689984" behindDoc="0" locked="0" layoutInCell="1" allowOverlap="1">
            <wp:simplePos x="0" y="0"/>
            <wp:positionH relativeFrom="column">
              <wp:posOffset>675005</wp:posOffset>
            </wp:positionH>
            <wp:positionV relativeFrom="paragraph">
              <wp:posOffset>7620</wp:posOffset>
            </wp:positionV>
            <wp:extent cx="4171950" cy="1209040"/>
            <wp:effectExtent l="0" t="0" r="0" b="0"/>
            <wp:wrapTopAndBottom/>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71950" cy="12090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Вариант 2</w:t>
      </w:r>
    </w:p>
    <w:p w:rsidR="008A1C61" w:rsidRDefault="008A1C61" w:rsidP="008A1C61">
      <w:pPr>
        <w:ind w:firstLine="540"/>
        <w:rPr>
          <w:rFonts w:eastAsia="Arial" w:cs="Arial"/>
          <w:kern w:val="1"/>
        </w:rPr>
        <w:sectPr w:rsidR="008A1C61" w:rsidSect="008E712C">
          <w:headerReference w:type="even" r:id="rId26"/>
          <w:headerReference w:type="default" r:id="rId27"/>
          <w:footerReference w:type="even" r:id="rId28"/>
          <w:footerReference w:type="default" r:id="rId29"/>
          <w:headerReference w:type="first" r:id="rId30"/>
          <w:footerReference w:type="first" r:id="rId31"/>
          <w:pgSz w:w="11906" w:h="16838"/>
          <w:pgMar w:top="1134" w:right="850" w:bottom="1134" w:left="1701" w:header="720" w:footer="400" w:gutter="0"/>
          <w:cols w:space="720"/>
          <w:titlePg/>
          <w:docGrid w:linePitch="360" w:charSpace="32768"/>
        </w:sectPr>
      </w:pPr>
      <w:r>
        <w:rPr>
          <w:noProof/>
        </w:rPr>
        <w:drawing>
          <wp:anchor distT="0" distB="0" distL="0" distR="0" simplePos="0" relativeHeight="251691008" behindDoc="0" locked="0" layoutInCell="1" allowOverlap="1">
            <wp:simplePos x="0" y="0"/>
            <wp:positionH relativeFrom="column">
              <wp:posOffset>678815</wp:posOffset>
            </wp:positionH>
            <wp:positionV relativeFrom="paragraph">
              <wp:posOffset>52070</wp:posOffset>
            </wp:positionV>
            <wp:extent cx="4205605" cy="1172845"/>
            <wp:effectExtent l="0" t="0" r="4445" b="8255"/>
            <wp:wrapTopAndBottom/>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05605" cy="11728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92032" behindDoc="0" locked="0" layoutInCell="1" allowOverlap="1">
            <wp:simplePos x="0" y="0"/>
            <wp:positionH relativeFrom="column">
              <wp:posOffset>704850</wp:posOffset>
            </wp:positionH>
            <wp:positionV relativeFrom="paragraph">
              <wp:posOffset>1411605</wp:posOffset>
            </wp:positionV>
            <wp:extent cx="4184015" cy="1160145"/>
            <wp:effectExtent l="0" t="0" r="6985" b="1905"/>
            <wp:wrapTopAndBottom/>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84015" cy="11601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Вариант 3</w:t>
      </w:r>
    </w:p>
    <w:p w:rsidR="008A1C61" w:rsidRDefault="008A1C61" w:rsidP="008A1C61">
      <w:pPr>
        <w:ind w:firstLine="540"/>
        <w:jc w:val="both"/>
        <w:rPr>
          <w:rFonts w:eastAsia="Arial" w:cs="Arial"/>
          <w:kern w:val="1"/>
        </w:rPr>
      </w:pPr>
    </w:p>
    <w:p w:rsidR="008A1C61" w:rsidRDefault="008A1C61" w:rsidP="008A1C61">
      <w:pPr>
        <w:ind w:firstLine="540"/>
        <w:jc w:val="both"/>
        <w:rPr>
          <w:rFonts w:eastAsia="Arial" w:cs="Arial"/>
          <w:kern w:val="1"/>
        </w:rPr>
      </w:pPr>
    </w:p>
    <w:p w:rsidR="008A1C61" w:rsidRPr="00FB5900" w:rsidRDefault="008A1C61" w:rsidP="008A1C61">
      <w:pPr>
        <w:ind w:firstLine="540"/>
        <w:jc w:val="both"/>
      </w:pPr>
      <w:r>
        <w:rPr>
          <w:rFonts w:eastAsia="Arial" w:cs="Arial"/>
          <w:kern w:val="1"/>
        </w:rPr>
        <w:t>3) вывеска — комплекс взаимосвязанных элементов на подложке:</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93056" behindDoc="0" locked="0" layoutInCell="1" allowOverlap="1">
            <wp:simplePos x="0" y="0"/>
            <wp:positionH relativeFrom="column">
              <wp:posOffset>532130</wp:posOffset>
            </wp:positionH>
            <wp:positionV relativeFrom="paragraph">
              <wp:posOffset>110490</wp:posOffset>
            </wp:positionV>
            <wp:extent cx="5040630" cy="1139190"/>
            <wp:effectExtent l="0" t="0" r="7620" b="3810"/>
            <wp:wrapTopAndBottom/>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40630" cy="11391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rFonts w:eastAsia="Arial" w:cs="Arial"/>
          <w:kern w:val="1"/>
        </w:rPr>
        <w:t xml:space="preserve">2. Пункты </w:t>
      </w:r>
      <w:r w:rsidR="007E4D98">
        <w:rPr>
          <w:rFonts w:eastAsia="Arial" w:cs="Arial"/>
          <w:kern w:val="1"/>
        </w:rPr>
        <w:t>5</w:t>
      </w:r>
      <w:r>
        <w:rPr>
          <w:rFonts w:eastAsia="Arial" w:cs="Arial"/>
          <w:kern w:val="1"/>
        </w:rPr>
        <w:t xml:space="preserve">, </w:t>
      </w:r>
      <w:r w:rsidR="007E4D98">
        <w:rPr>
          <w:rFonts w:eastAsia="Arial" w:cs="Arial"/>
          <w:kern w:val="1"/>
        </w:rPr>
        <w:t>6 части 9 статьи 14</w:t>
      </w:r>
      <w:r>
        <w:rPr>
          <w:rFonts w:eastAsia="Arial" w:cs="Arial"/>
          <w:kern w:val="1"/>
        </w:rPr>
        <w:t xml:space="preserve"> Правил:</w:t>
      </w:r>
    </w:p>
    <w:p w:rsidR="008A1C61" w:rsidRDefault="008A1C61" w:rsidP="008A1C61">
      <w:pPr>
        <w:tabs>
          <w:tab w:val="left" w:pos="825"/>
        </w:tabs>
        <w:autoSpaceDE w:val="0"/>
        <w:ind w:firstLine="709"/>
        <w:jc w:val="both"/>
        <w:rPr>
          <w:rFonts w:eastAsia="Arial" w:cs="Arial"/>
          <w:kern w:val="1"/>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r>
        <w:rPr>
          <w:noProof/>
          <w:lang w:val="ru-RU" w:eastAsia="ru-RU" w:bidi="ar-SA"/>
        </w:rPr>
        <w:drawing>
          <wp:anchor distT="0" distB="0" distL="0" distR="0" simplePos="0" relativeHeight="251679744" behindDoc="0" locked="0" layoutInCell="1" allowOverlap="1">
            <wp:simplePos x="0" y="0"/>
            <wp:positionH relativeFrom="column">
              <wp:align>center</wp:align>
            </wp:positionH>
            <wp:positionV relativeFrom="paragraph">
              <wp:posOffset>0</wp:posOffset>
            </wp:positionV>
            <wp:extent cx="5714365" cy="5228590"/>
            <wp:effectExtent l="0" t="0" r="635" b="0"/>
            <wp:wrapTopAndBottom/>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4365" cy="52285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color w:val="auto"/>
          <w:kern w:val="1"/>
          <w:sz w:val="24"/>
          <w:szCs w:val="24"/>
          <w:lang w:val="ru-RU"/>
        </w:rPr>
      </w:pPr>
      <w:r>
        <w:rPr>
          <w:rFonts w:ascii="Times New Roman" w:hAnsi="Times New Roman"/>
          <w:color w:val="auto"/>
          <w:kern w:val="1"/>
          <w:sz w:val="24"/>
          <w:szCs w:val="24"/>
          <w:lang w:val="ru-RU"/>
        </w:rPr>
        <w:t xml:space="preserve">3. Пункт </w:t>
      </w:r>
      <w:r w:rsidR="007E4D98">
        <w:rPr>
          <w:rFonts w:ascii="Times New Roman" w:hAnsi="Times New Roman"/>
          <w:color w:val="auto"/>
          <w:kern w:val="1"/>
          <w:sz w:val="24"/>
          <w:szCs w:val="24"/>
          <w:lang w:val="ru-RU"/>
        </w:rPr>
        <w:t>7 части 9 статьи 14</w:t>
      </w:r>
      <w:r>
        <w:rPr>
          <w:rFonts w:ascii="Times New Roman" w:hAnsi="Times New Roman"/>
          <w:color w:val="auto"/>
          <w:kern w:val="1"/>
          <w:sz w:val="24"/>
          <w:szCs w:val="24"/>
          <w:lang w:val="ru-RU"/>
        </w:rPr>
        <w:t xml:space="preserve"> Правил:</w:t>
      </w:r>
    </w:p>
    <w:p w:rsidR="008A1C61" w:rsidRPr="00FB5900" w:rsidRDefault="008A1C61" w:rsidP="008A1C61">
      <w:pPr>
        <w:tabs>
          <w:tab w:val="left" w:pos="825"/>
        </w:tabs>
        <w:autoSpaceDE w:val="0"/>
        <w:ind w:firstLine="540"/>
        <w:jc w:val="both"/>
      </w:pPr>
      <w:r>
        <w:rPr>
          <w:rFonts w:eastAsia="Arial" w:cs="Arial"/>
          <w:kern w:val="1"/>
        </w:rPr>
        <w:t>1) возможные элементы вывески без подложки:</w:t>
      </w:r>
    </w:p>
    <w:p w:rsidR="008A1C61" w:rsidRDefault="008A1C61" w:rsidP="008A1C61">
      <w:pPr>
        <w:tabs>
          <w:tab w:val="left" w:pos="825"/>
        </w:tabs>
        <w:autoSpaceDE w:val="0"/>
        <w:ind w:firstLine="540"/>
        <w:jc w:val="both"/>
        <w:rPr>
          <w:rFonts w:eastAsia="Arial" w:cs="Arial"/>
          <w:kern w:val="1"/>
        </w:rPr>
      </w:pPr>
      <w:r>
        <w:rPr>
          <w:noProof/>
        </w:rPr>
        <w:drawing>
          <wp:anchor distT="0" distB="0" distL="0" distR="0" simplePos="0" relativeHeight="251694080" behindDoc="0" locked="0" layoutInCell="1" allowOverlap="1">
            <wp:simplePos x="0" y="0"/>
            <wp:positionH relativeFrom="column">
              <wp:posOffset>842645</wp:posOffset>
            </wp:positionH>
            <wp:positionV relativeFrom="paragraph">
              <wp:posOffset>100330</wp:posOffset>
            </wp:positionV>
            <wp:extent cx="4670425" cy="3568065"/>
            <wp:effectExtent l="0" t="0" r="0" b="0"/>
            <wp:wrapTopAndBottom/>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70425" cy="35680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95104" behindDoc="0" locked="0" layoutInCell="1" allowOverlap="1">
            <wp:simplePos x="0" y="0"/>
            <wp:positionH relativeFrom="column">
              <wp:posOffset>756285</wp:posOffset>
            </wp:positionH>
            <wp:positionV relativeFrom="paragraph">
              <wp:posOffset>3950970</wp:posOffset>
            </wp:positionV>
            <wp:extent cx="4552315" cy="4907280"/>
            <wp:effectExtent l="0" t="0" r="635" b="7620"/>
            <wp:wrapTopAndBottom/>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52315" cy="49072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2) возможные элементы вывески на подложке:</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7E4D98" w:rsidP="008A1C61">
      <w:pPr>
        <w:tabs>
          <w:tab w:val="left" w:pos="825"/>
        </w:tabs>
        <w:autoSpaceDE w:val="0"/>
        <w:ind w:firstLine="709"/>
        <w:jc w:val="both"/>
      </w:pPr>
      <w:r>
        <w:rPr>
          <w:rFonts w:eastAsia="Arial" w:cs="Arial"/>
          <w:kern w:val="1"/>
        </w:rPr>
        <w:t xml:space="preserve">4. </w:t>
      </w:r>
      <w:proofErr w:type="gramStart"/>
      <w:r>
        <w:rPr>
          <w:rFonts w:eastAsia="Arial" w:cs="Arial"/>
          <w:kern w:val="1"/>
        </w:rPr>
        <w:t>Под</w:t>
      </w:r>
      <w:r w:rsidR="008A1C61">
        <w:rPr>
          <w:rFonts w:eastAsia="Arial" w:cs="Arial"/>
          <w:kern w:val="1"/>
        </w:rPr>
        <w:t xml:space="preserve">пункт </w:t>
      </w:r>
      <w:r>
        <w:rPr>
          <w:rFonts w:eastAsia="Arial" w:cs="Arial"/>
          <w:kern w:val="1"/>
        </w:rPr>
        <w:t>б</w:t>
      </w:r>
      <w:proofErr w:type="gramEnd"/>
      <w:r w:rsidR="008A1C61">
        <w:rPr>
          <w:rFonts w:eastAsia="Arial" w:cs="Arial"/>
          <w:kern w:val="1"/>
        </w:rPr>
        <w:t xml:space="preserve"> пункта </w:t>
      </w:r>
      <w:r>
        <w:rPr>
          <w:rFonts w:eastAsia="Arial" w:cs="Arial"/>
          <w:kern w:val="1"/>
        </w:rPr>
        <w:t>11 части 9</w:t>
      </w:r>
      <w:r w:rsidR="008A1C61">
        <w:rPr>
          <w:rFonts w:eastAsia="Arial" w:cs="Arial"/>
          <w:kern w:val="1"/>
        </w:rPr>
        <w:t xml:space="preserve"> </w:t>
      </w:r>
      <w:r>
        <w:rPr>
          <w:rFonts w:eastAsia="Arial" w:cs="Arial"/>
          <w:kern w:val="1"/>
        </w:rPr>
        <w:t xml:space="preserve">статьи 14 </w:t>
      </w:r>
      <w:r w:rsidR="008A1C61">
        <w:rPr>
          <w:rFonts w:eastAsia="Arial" w:cs="Arial"/>
          <w:kern w:val="1"/>
        </w:rPr>
        <w:t>Правил:</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96128" behindDoc="0" locked="0" layoutInCell="1" allowOverlap="1">
            <wp:simplePos x="0" y="0"/>
            <wp:positionH relativeFrom="column">
              <wp:align>center</wp:align>
            </wp:positionH>
            <wp:positionV relativeFrom="paragraph">
              <wp:posOffset>0</wp:posOffset>
            </wp:positionV>
            <wp:extent cx="4761865" cy="4323715"/>
            <wp:effectExtent l="0" t="0" r="635" b="635"/>
            <wp:wrapTopAndBottom/>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61865" cy="43237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rFonts w:eastAsia="Arial" w:cs="Arial"/>
          <w:kern w:val="1"/>
        </w:rPr>
        <w:t xml:space="preserve">5. Подпункт </w:t>
      </w:r>
      <w:r w:rsidR="007E4D98">
        <w:rPr>
          <w:rFonts w:eastAsia="Arial" w:cs="Arial"/>
          <w:kern w:val="1"/>
        </w:rPr>
        <w:t xml:space="preserve">а, </w:t>
      </w:r>
      <w:proofErr w:type="gramStart"/>
      <w:r w:rsidR="007E4D98">
        <w:rPr>
          <w:rFonts w:eastAsia="Arial" w:cs="Arial"/>
          <w:kern w:val="1"/>
        </w:rPr>
        <w:t>г</w:t>
      </w:r>
      <w:proofErr w:type="gramEnd"/>
      <w:r w:rsidR="00B605EC">
        <w:rPr>
          <w:rFonts w:eastAsia="Arial" w:cs="Arial"/>
          <w:kern w:val="1"/>
        </w:rPr>
        <w:t>, д, е</w:t>
      </w:r>
      <w:r>
        <w:rPr>
          <w:rFonts w:eastAsia="Arial" w:cs="Arial"/>
          <w:kern w:val="1"/>
        </w:rPr>
        <w:t xml:space="preserve"> пункта </w:t>
      </w:r>
      <w:r w:rsidR="00B605EC">
        <w:rPr>
          <w:rFonts w:eastAsia="Arial" w:cs="Arial"/>
          <w:kern w:val="1"/>
        </w:rPr>
        <w:t>11 части 9 статьи 14</w:t>
      </w:r>
      <w:r>
        <w:rPr>
          <w:rFonts w:eastAsia="Arial" w:cs="Arial"/>
          <w:kern w:val="1"/>
        </w:rPr>
        <w:t xml:space="preserve"> Правил:</w:t>
      </w:r>
    </w:p>
    <w:p w:rsidR="008A1C61" w:rsidRDefault="008A1C61" w:rsidP="008A1C61">
      <w:pPr>
        <w:tabs>
          <w:tab w:val="left" w:pos="825"/>
        </w:tabs>
        <w:autoSpaceDE w:val="0"/>
        <w:ind w:firstLine="709"/>
        <w:jc w:val="both"/>
        <w:rPr>
          <w:rFonts w:eastAsia="Arial" w:cs="Arial"/>
          <w:kern w:val="1"/>
        </w:rPr>
      </w:pPr>
      <w:r>
        <w:rPr>
          <w:rFonts w:eastAsia="Arial" w:cs="Arial"/>
          <w:kern w:val="1"/>
        </w:rPr>
        <w:t>1) вывеска без подложки.</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1312" behindDoc="0" locked="0" layoutInCell="1" allowOverlap="1">
            <wp:simplePos x="0" y="0"/>
            <wp:positionH relativeFrom="column">
              <wp:align>center</wp:align>
            </wp:positionH>
            <wp:positionV relativeFrom="paragraph">
              <wp:posOffset>0</wp:posOffset>
            </wp:positionV>
            <wp:extent cx="4761865" cy="2399665"/>
            <wp:effectExtent l="0" t="0" r="635" b="635"/>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61865" cy="23996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noProof/>
        </w:rPr>
        <w:lastRenderedPageBreak/>
        <w:drawing>
          <wp:anchor distT="0" distB="0" distL="0" distR="0" simplePos="0" relativeHeight="251697152" behindDoc="0" locked="0" layoutInCell="1" allowOverlap="1">
            <wp:simplePos x="0" y="0"/>
            <wp:positionH relativeFrom="column">
              <wp:posOffset>1101090</wp:posOffset>
            </wp:positionH>
            <wp:positionV relativeFrom="paragraph">
              <wp:posOffset>5080</wp:posOffset>
            </wp:positionV>
            <wp:extent cx="4234180" cy="2353945"/>
            <wp:effectExtent l="0" t="0" r="0" b="8255"/>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34180" cy="23539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rFonts w:eastAsia="Arial" w:cs="Arial"/>
          <w:kern w:val="1"/>
        </w:rPr>
        <w:t>2) вывеска на подложке:</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84864" behindDoc="0" locked="0" layoutInCell="1" allowOverlap="1">
            <wp:simplePos x="0" y="0"/>
            <wp:positionH relativeFrom="column">
              <wp:posOffset>1108075</wp:posOffset>
            </wp:positionH>
            <wp:positionV relativeFrom="paragraph">
              <wp:posOffset>0</wp:posOffset>
            </wp:positionV>
            <wp:extent cx="4303395" cy="4757420"/>
            <wp:effectExtent l="0" t="0" r="1905" b="5080"/>
            <wp:wrapTopAndBottom/>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03395" cy="47574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lastRenderedPageBreak/>
        <w:drawing>
          <wp:anchor distT="0" distB="0" distL="0" distR="0" simplePos="0" relativeHeight="251705344" behindDoc="0" locked="0" layoutInCell="1" allowOverlap="1">
            <wp:simplePos x="0" y="0"/>
            <wp:positionH relativeFrom="column">
              <wp:posOffset>1701800</wp:posOffset>
            </wp:positionH>
            <wp:positionV relativeFrom="paragraph">
              <wp:posOffset>660400</wp:posOffset>
            </wp:positionV>
            <wp:extent cx="2535555" cy="3171190"/>
            <wp:effectExtent l="0" t="0" r="0" b="0"/>
            <wp:wrapTopAndBottom/>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35555" cy="31711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B605EC">
        <w:rPr>
          <w:rFonts w:eastAsia="Arial" w:cs="Arial"/>
          <w:kern w:val="1"/>
        </w:rPr>
        <w:t>3</w:t>
      </w:r>
      <w:r>
        <w:rPr>
          <w:rFonts w:eastAsia="Arial" w:cs="Arial"/>
          <w:kern w:val="1"/>
        </w:rPr>
        <w:t>) крайняя точка элементов настенной конструкции не должна находиться на расстоянии более чем 0,20 м от плоскости фасада:</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rFonts w:eastAsia="Arial" w:cs="Arial"/>
          <w:kern w:val="1"/>
        </w:rPr>
        <w:t xml:space="preserve">6. Подпункт </w:t>
      </w:r>
      <w:r w:rsidR="00B605EC">
        <w:rPr>
          <w:rFonts w:eastAsia="Arial" w:cs="Arial"/>
          <w:kern w:val="1"/>
        </w:rPr>
        <w:t>и</w:t>
      </w:r>
      <w:r>
        <w:rPr>
          <w:rFonts w:eastAsia="Arial" w:cs="Arial"/>
          <w:kern w:val="1"/>
        </w:rPr>
        <w:t xml:space="preserve"> пункта </w:t>
      </w:r>
      <w:r w:rsidR="00B605EC">
        <w:rPr>
          <w:rFonts w:eastAsia="Arial" w:cs="Arial"/>
          <w:kern w:val="1"/>
        </w:rPr>
        <w:t>11 части 9 статьи 14</w:t>
      </w:r>
      <w:r>
        <w:rPr>
          <w:rFonts w:eastAsia="Arial" w:cs="Arial"/>
          <w:kern w:val="1"/>
        </w:rPr>
        <w:t xml:space="preserve"> Правил:</w:t>
      </w:r>
    </w:p>
    <w:p w:rsidR="008A1C61" w:rsidRPr="00FB5900" w:rsidRDefault="008A1C61" w:rsidP="008A1C61">
      <w:pPr>
        <w:tabs>
          <w:tab w:val="left" w:pos="825"/>
        </w:tabs>
        <w:autoSpaceDE w:val="0"/>
        <w:ind w:firstLine="709"/>
        <w:jc w:val="both"/>
      </w:pPr>
      <w:r>
        <w:rPr>
          <w:rFonts w:eastAsia="Arial" w:cs="Arial"/>
          <w:kern w:val="1"/>
        </w:rPr>
        <w:t>1) вывеска - настенная конструкция на фризе без подложки:</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704320" behindDoc="0" locked="0" layoutInCell="1" allowOverlap="1">
            <wp:simplePos x="0" y="0"/>
            <wp:positionH relativeFrom="column">
              <wp:align>center</wp:align>
            </wp:positionH>
            <wp:positionV relativeFrom="paragraph">
              <wp:posOffset>0</wp:posOffset>
            </wp:positionV>
            <wp:extent cx="4552315" cy="4752340"/>
            <wp:effectExtent l="0" t="0" r="635" b="0"/>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52315" cy="47523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noProof/>
        </w:rPr>
        <w:lastRenderedPageBreak/>
        <w:drawing>
          <wp:anchor distT="0" distB="0" distL="0" distR="0" simplePos="0" relativeHeight="251703296" behindDoc="0" locked="0" layoutInCell="1" allowOverlap="1">
            <wp:simplePos x="0" y="0"/>
            <wp:positionH relativeFrom="column">
              <wp:posOffset>322580</wp:posOffset>
            </wp:positionH>
            <wp:positionV relativeFrom="paragraph">
              <wp:posOffset>301625</wp:posOffset>
            </wp:positionV>
            <wp:extent cx="5104765" cy="3028315"/>
            <wp:effectExtent l="0" t="0" r="635" b="635"/>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04765" cy="30283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2) вывеска - настенная конструкция на фризе на подложке:</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8A1C61" w:rsidP="008A1C61">
      <w:pPr>
        <w:tabs>
          <w:tab w:val="left" w:pos="825"/>
        </w:tabs>
        <w:autoSpaceDE w:val="0"/>
        <w:ind w:firstLine="709"/>
        <w:jc w:val="both"/>
      </w:pPr>
      <w:r>
        <w:rPr>
          <w:rFonts w:eastAsia="Arial" w:cs="Arial"/>
          <w:kern w:val="1"/>
        </w:rPr>
        <w:t xml:space="preserve">3) абзацы шесть, семь подпункта </w:t>
      </w:r>
      <w:r w:rsidR="00B605EC">
        <w:rPr>
          <w:rFonts w:eastAsia="Arial" w:cs="Arial"/>
          <w:kern w:val="1"/>
        </w:rPr>
        <w:t>и</w:t>
      </w:r>
      <w:r>
        <w:rPr>
          <w:rFonts w:eastAsia="Arial" w:cs="Arial"/>
          <w:kern w:val="1"/>
        </w:rPr>
        <w:t xml:space="preserve"> пункта </w:t>
      </w:r>
      <w:r w:rsidR="00B605EC">
        <w:rPr>
          <w:rFonts w:eastAsia="Arial" w:cs="Arial"/>
          <w:kern w:val="1"/>
        </w:rPr>
        <w:t>11 части 9 статьи 14</w:t>
      </w:r>
      <w:r>
        <w:rPr>
          <w:rFonts w:eastAsia="Arial" w:cs="Arial"/>
          <w:kern w:val="1"/>
        </w:rPr>
        <w:t xml:space="preserve"> Правил:</w:t>
      </w:r>
    </w:p>
    <w:p w:rsidR="008A1C61" w:rsidRDefault="008A1C61" w:rsidP="00B605EC">
      <w:pPr>
        <w:tabs>
          <w:tab w:val="left" w:pos="825"/>
        </w:tabs>
        <w:autoSpaceDE w:val="0"/>
        <w:jc w:val="both"/>
        <w:rPr>
          <w:rFonts w:eastAsia="Arial" w:cs="Arial"/>
          <w:kern w:val="1"/>
          <w:sz w:val="12"/>
          <w:szCs w:val="12"/>
        </w:rPr>
      </w:pPr>
      <w:r>
        <w:rPr>
          <w:noProof/>
        </w:rPr>
        <w:drawing>
          <wp:anchor distT="0" distB="0" distL="0" distR="0" simplePos="0" relativeHeight="251663360" behindDoc="0" locked="0" layoutInCell="1" allowOverlap="1" wp14:anchorId="664BC70F" wp14:editId="042089C2">
            <wp:simplePos x="0" y="0"/>
            <wp:positionH relativeFrom="column">
              <wp:posOffset>12700</wp:posOffset>
            </wp:positionH>
            <wp:positionV relativeFrom="paragraph">
              <wp:posOffset>36195</wp:posOffset>
            </wp:positionV>
            <wp:extent cx="3046730" cy="4538980"/>
            <wp:effectExtent l="0" t="0" r="1270" b="0"/>
            <wp:wrapTopAndBottom/>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6730" cy="45389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87936" behindDoc="0" locked="0" layoutInCell="1" allowOverlap="1" wp14:anchorId="6F517BE4" wp14:editId="240ABE4F">
            <wp:simplePos x="0" y="0"/>
            <wp:positionH relativeFrom="column">
              <wp:posOffset>3143885</wp:posOffset>
            </wp:positionH>
            <wp:positionV relativeFrom="paragraph">
              <wp:posOffset>170180</wp:posOffset>
            </wp:positionV>
            <wp:extent cx="2614930" cy="4514850"/>
            <wp:effectExtent l="0" t="0" r="0" b="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14930" cy="45148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Pr="00865B87" w:rsidRDefault="00B605EC" w:rsidP="008A1C61">
      <w:pPr>
        <w:tabs>
          <w:tab w:val="left" w:pos="825"/>
        </w:tabs>
        <w:autoSpaceDE w:val="0"/>
        <w:ind w:firstLine="709"/>
        <w:jc w:val="both"/>
        <w:rPr>
          <w:rFonts w:eastAsia="Arial" w:cs="Arial"/>
          <w:kern w:val="1"/>
          <w:sz w:val="12"/>
          <w:szCs w:val="12"/>
        </w:rPr>
      </w:pPr>
      <w:r>
        <w:rPr>
          <w:noProof/>
        </w:rPr>
        <w:lastRenderedPageBreak/>
        <w:drawing>
          <wp:anchor distT="0" distB="0" distL="0" distR="0" simplePos="0" relativeHeight="251698176" behindDoc="0" locked="0" layoutInCell="1" allowOverlap="1" wp14:anchorId="21365C9C" wp14:editId="3D8BA038">
            <wp:simplePos x="0" y="0"/>
            <wp:positionH relativeFrom="column">
              <wp:posOffset>3197225</wp:posOffset>
            </wp:positionH>
            <wp:positionV relativeFrom="paragraph">
              <wp:posOffset>122555</wp:posOffset>
            </wp:positionV>
            <wp:extent cx="2282190" cy="3983355"/>
            <wp:effectExtent l="0" t="0" r="3810" b="0"/>
            <wp:wrapTopAndBottom/>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82190" cy="39833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706368" behindDoc="0" locked="0" layoutInCell="1" allowOverlap="1" wp14:anchorId="3BDBC32F" wp14:editId="78DBBEDF">
            <wp:simplePos x="0" y="0"/>
            <wp:positionH relativeFrom="column">
              <wp:posOffset>-54610</wp:posOffset>
            </wp:positionH>
            <wp:positionV relativeFrom="paragraph">
              <wp:posOffset>233680</wp:posOffset>
            </wp:positionV>
            <wp:extent cx="2694940" cy="3950970"/>
            <wp:effectExtent l="0" t="0" r="0" b="0"/>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94940" cy="39509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707392" behindDoc="0" locked="0" layoutInCell="1" allowOverlap="1">
            <wp:simplePos x="0" y="0"/>
            <wp:positionH relativeFrom="column">
              <wp:posOffset>1525905</wp:posOffset>
            </wp:positionH>
            <wp:positionV relativeFrom="paragraph">
              <wp:posOffset>-71755</wp:posOffset>
            </wp:positionV>
            <wp:extent cx="2924175" cy="4524375"/>
            <wp:effectExtent l="0" t="0" r="9525" b="9525"/>
            <wp:wrapTopAndBottom/>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24175" cy="45243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Pr="00FB5900" w:rsidRDefault="00030868" w:rsidP="008A1C61">
      <w:pPr>
        <w:tabs>
          <w:tab w:val="left" w:pos="825"/>
        </w:tabs>
        <w:autoSpaceDE w:val="0"/>
        <w:ind w:firstLine="709"/>
        <w:jc w:val="both"/>
      </w:pPr>
      <w:r>
        <w:rPr>
          <w:rFonts w:eastAsia="Arial" w:cs="Arial"/>
          <w:kern w:val="1"/>
        </w:rPr>
        <w:t>7</w:t>
      </w:r>
      <w:r w:rsidR="008A1C61">
        <w:rPr>
          <w:rFonts w:eastAsia="Arial" w:cs="Arial"/>
          <w:kern w:val="1"/>
        </w:rPr>
        <w:t xml:space="preserve">. Подпункт </w:t>
      </w:r>
      <w:proofErr w:type="gramStart"/>
      <w:r>
        <w:rPr>
          <w:rFonts w:eastAsia="Arial" w:cs="Arial"/>
          <w:kern w:val="1"/>
        </w:rPr>
        <w:t>к</w:t>
      </w:r>
      <w:proofErr w:type="gramEnd"/>
      <w:r w:rsidR="008A1C61">
        <w:rPr>
          <w:rFonts w:eastAsia="Arial" w:cs="Arial"/>
          <w:kern w:val="1"/>
        </w:rPr>
        <w:t xml:space="preserve"> </w:t>
      </w:r>
      <w:proofErr w:type="gramStart"/>
      <w:r w:rsidR="008A1C61">
        <w:rPr>
          <w:rFonts w:eastAsia="Arial" w:cs="Arial"/>
          <w:kern w:val="1"/>
        </w:rPr>
        <w:t>пункта</w:t>
      </w:r>
      <w:proofErr w:type="gramEnd"/>
      <w:r w:rsidR="008A1C61">
        <w:rPr>
          <w:rFonts w:eastAsia="Arial" w:cs="Arial"/>
          <w:kern w:val="1"/>
        </w:rPr>
        <w:t xml:space="preserve"> </w:t>
      </w:r>
      <w:r>
        <w:rPr>
          <w:rFonts w:eastAsia="Arial" w:cs="Arial"/>
          <w:kern w:val="1"/>
        </w:rPr>
        <w:t>11 части 9 статьи 14</w:t>
      </w:r>
      <w:r w:rsidR="008A1C61">
        <w:rPr>
          <w:rFonts w:eastAsia="Arial" w:cs="Arial"/>
          <w:kern w:val="1"/>
        </w:rPr>
        <w:t xml:space="preserve"> Правил:</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83840" behindDoc="0" locked="0" layoutInCell="1" allowOverlap="1">
            <wp:simplePos x="0" y="0"/>
            <wp:positionH relativeFrom="column">
              <wp:posOffset>1633220</wp:posOffset>
            </wp:positionH>
            <wp:positionV relativeFrom="paragraph">
              <wp:posOffset>218440</wp:posOffset>
            </wp:positionV>
            <wp:extent cx="3072130" cy="3458210"/>
            <wp:effectExtent l="0" t="0" r="0" b="8890"/>
            <wp:wrapTopAndBottom/>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72130" cy="34582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030868" w:rsidP="008A1C61">
      <w:pPr>
        <w:tabs>
          <w:tab w:val="left" w:pos="825"/>
        </w:tabs>
        <w:autoSpaceDE w:val="0"/>
        <w:ind w:firstLine="709"/>
        <w:jc w:val="both"/>
      </w:pPr>
      <w:r>
        <w:rPr>
          <w:rFonts w:eastAsia="Arial" w:cs="Arial"/>
          <w:kern w:val="1"/>
        </w:rPr>
        <w:t>8</w:t>
      </w:r>
      <w:r w:rsidR="008A1C61">
        <w:rPr>
          <w:rFonts w:eastAsia="Arial" w:cs="Arial"/>
          <w:kern w:val="1"/>
        </w:rPr>
        <w:t xml:space="preserve">. Пункт </w:t>
      </w:r>
      <w:r>
        <w:rPr>
          <w:rFonts w:eastAsia="Arial" w:cs="Arial"/>
          <w:kern w:val="1"/>
        </w:rPr>
        <w:t>12 части 9 статьи 14</w:t>
      </w:r>
      <w:r w:rsidR="008A1C61">
        <w:rPr>
          <w:rFonts w:eastAsia="Arial" w:cs="Arial"/>
          <w:kern w:val="1"/>
        </w:rPr>
        <w:t xml:space="preserve"> Правил:</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99200" behindDoc="0" locked="0" layoutInCell="1" allowOverlap="1">
            <wp:simplePos x="0" y="0"/>
            <wp:positionH relativeFrom="column">
              <wp:posOffset>614680</wp:posOffset>
            </wp:positionH>
            <wp:positionV relativeFrom="paragraph">
              <wp:posOffset>250190</wp:posOffset>
            </wp:positionV>
            <wp:extent cx="4342765" cy="3331210"/>
            <wp:effectExtent l="0" t="0" r="635" b="2540"/>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42765" cy="33312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8A1C61" w:rsidP="008A1C61">
      <w:pPr>
        <w:tabs>
          <w:tab w:val="left" w:pos="825"/>
        </w:tabs>
        <w:autoSpaceDE w:val="0"/>
        <w:ind w:firstLine="709"/>
        <w:jc w:val="both"/>
      </w:pPr>
      <w:r>
        <w:rPr>
          <w:noProof/>
        </w:rPr>
        <w:drawing>
          <wp:anchor distT="0" distB="0" distL="0" distR="0" simplePos="0" relativeHeight="251681792" behindDoc="0" locked="0" layoutInCell="1" allowOverlap="1">
            <wp:simplePos x="0" y="0"/>
            <wp:positionH relativeFrom="column">
              <wp:posOffset>734060</wp:posOffset>
            </wp:positionH>
            <wp:positionV relativeFrom="paragraph">
              <wp:posOffset>1002030</wp:posOffset>
            </wp:positionV>
            <wp:extent cx="4038600" cy="3524885"/>
            <wp:effectExtent l="0" t="0" r="0" b="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38600" cy="35248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 xml:space="preserve">10. Подпункты </w:t>
      </w:r>
      <w:r w:rsidR="00030868">
        <w:rPr>
          <w:rFonts w:eastAsia="Arial" w:cs="Arial"/>
          <w:kern w:val="1"/>
        </w:rPr>
        <w:t>а -</w:t>
      </w:r>
      <w:r>
        <w:rPr>
          <w:rFonts w:eastAsia="Arial" w:cs="Arial"/>
          <w:kern w:val="1"/>
        </w:rPr>
        <w:t xml:space="preserve"> </w:t>
      </w:r>
      <w:proofErr w:type="gramStart"/>
      <w:r w:rsidR="00030868">
        <w:rPr>
          <w:rFonts w:eastAsia="Arial" w:cs="Arial"/>
          <w:kern w:val="1"/>
        </w:rPr>
        <w:t>г</w:t>
      </w:r>
      <w:proofErr w:type="gramEnd"/>
      <w:r>
        <w:rPr>
          <w:rFonts w:eastAsia="Arial" w:cs="Arial"/>
          <w:kern w:val="1"/>
        </w:rPr>
        <w:t xml:space="preserve"> пункта </w:t>
      </w:r>
      <w:r w:rsidR="00030868">
        <w:rPr>
          <w:rFonts w:eastAsia="Arial" w:cs="Arial"/>
          <w:kern w:val="1"/>
        </w:rPr>
        <w:t>13</w:t>
      </w:r>
      <w:r>
        <w:rPr>
          <w:rFonts w:eastAsia="Arial" w:cs="Arial"/>
          <w:kern w:val="1"/>
        </w:rPr>
        <w:t xml:space="preserve"> </w:t>
      </w:r>
      <w:r w:rsidR="00030868">
        <w:rPr>
          <w:rFonts w:eastAsia="Arial" w:cs="Arial"/>
          <w:kern w:val="1"/>
        </w:rPr>
        <w:t>части 9 статьи 14 Правил</w:t>
      </w:r>
      <w:r>
        <w:rPr>
          <w:rFonts w:eastAsia="Arial" w:cs="Arial"/>
          <w:kern w:val="1"/>
        </w:rPr>
        <w:t>:</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80768" behindDoc="0" locked="0" layoutInCell="1" allowOverlap="1">
            <wp:simplePos x="0" y="0"/>
            <wp:positionH relativeFrom="column">
              <wp:posOffset>1073785</wp:posOffset>
            </wp:positionH>
            <wp:positionV relativeFrom="paragraph">
              <wp:posOffset>3369945</wp:posOffset>
            </wp:positionV>
            <wp:extent cx="3898900" cy="2606040"/>
            <wp:effectExtent l="0" t="0" r="6350" b="3810"/>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t="59944"/>
                    <a:stretch>
                      <a:fillRect/>
                    </a:stretch>
                  </pic:blipFill>
                  <pic:spPr bwMode="auto">
                    <a:xfrm>
                      <a:off x="0" y="0"/>
                      <a:ext cx="3898900" cy="26060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709440" behindDoc="0" locked="0" layoutInCell="1" allowOverlap="1">
            <wp:simplePos x="0" y="0"/>
            <wp:positionH relativeFrom="column">
              <wp:posOffset>110490</wp:posOffset>
            </wp:positionH>
            <wp:positionV relativeFrom="paragraph">
              <wp:posOffset>6101080</wp:posOffset>
            </wp:positionV>
            <wp:extent cx="5714365" cy="3133090"/>
            <wp:effectExtent l="0" t="0" r="635" b="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4365" cy="3133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82816" behindDoc="0" locked="0" layoutInCell="1" allowOverlap="1">
            <wp:simplePos x="0" y="0"/>
            <wp:positionH relativeFrom="column">
              <wp:posOffset>574675</wp:posOffset>
            </wp:positionH>
            <wp:positionV relativeFrom="paragraph">
              <wp:posOffset>63500</wp:posOffset>
            </wp:positionV>
            <wp:extent cx="4761865" cy="2694940"/>
            <wp:effectExtent l="0" t="0" r="635" b="0"/>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61865" cy="26949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702272" behindDoc="0" locked="0" layoutInCell="1" allowOverlap="1">
            <wp:simplePos x="0" y="0"/>
            <wp:positionH relativeFrom="column">
              <wp:posOffset>819785</wp:posOffset>
            </wp:positionH>
            <wp:positionV relativeFrom="paragraph">
              <wp:posOffset>2844165</wp:posOffset>
            </wp:positionV>
            <wp:extent cx="4298950" cy="4554855"/>
            <wp:effectExtent l="0" t="0" r="6350" b="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98950" cy="45548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lastRenderedPageBreak/>
        <w:drawing>
          <wp:anchor distT="0" distB="0" distL="0" distR="0" simplePos="0" relativeHeight="251701248" behindDoc="0" locked="0" layoutInCell="1" allowOverlap="1">
            <wp:simplePos x="0" y="0"/>
            <wp:positionH relativeFrom="column">
              <wp:posOffset>558165</wp:posOffset>
            </wp:positionH>
            <wp:positionV relativeFrom="paragraph">
              <wp:posOffset>67310</wp:posOffset>
            </wp:positionV>
            <wp:extent cx="4761865" cy="2999740"/>
            <wp:effectExtent l="0" t="0" r="635" b="0"/>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61865" cy="29997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Pr="00FB5900" w:rsidRDefault="008A1C61" w:rsidP="008A1C61">
      <w:pPr>
        <w:tabs>
          <w:tab w:val="left" w:pos="825"/>
        </w:tabs>
        <w:autoSpaceDE w:val="0"/>
        <w:ind w:firstLine="709"/>
        <w:jc w:val="both"/>
      </w:pPr>
      <w:r>
        <w:rPr>
          <w:rFonts w:eastAsia="Arial" w:cs="Arial"/>
          <w:kern w:val="1"/>
        </w:rPr>
        <w:t xml:space="preserve">11. Пункт </w:t>
      </w:r>
      <w:r w:rsidR="00030868">
        <w:rPr>
          <w:rFonts w:eastAsia="Arial" w:cs="Arial"/>
          <w:kern w:val="1"/>
        </w:rPr>
        <w:t>14</w:t>
      </w:r>
      <w:r>
        <w:rPr>
          <w:rFonts w:eastAsia="Arial" w:cs="Arial"/>
          <w:kern w:val="1"/>
        </w:rPr>
        <w:t xml:space="preserve"> </w:t>
      </w:r>
      <w:r w:rsidR="00030868">
        <w:rPr>
          <w:rFonts w:eastAsia="Arial" w:cs="Arial"/>
          <w:kern w:val="1"/>
        </w:rPr>
        <w:t>части 9 статьи 14 Правил</w:t>
      </w:r>
      <w:r>
        <w:rPr>
          <w:rFonts w:eastAsia="Arial" w:cs="Arial"/>
          <w:kern w:val="1"/>
        </w:rPr>
        <w:t>:</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72576" behindDoc="0" locked="0" layoutInCell="1" allowOverlap="1">
            <wp:simplePos x="0" y="0"/>
            <wp:positionH relativeFrom="column">
              <wp:posOffset>672465</wp:posOffset>
            </wp:positionH>
            <wp:positionV relativeFrom="paragraph">
              <wp:posOffset>197485</wp:posOffset>
            </wp:positionV>
            <wp:extent cx="4594225" cy="4351655"/>
            <wp:effectExtent l="0" t="0" r="0"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94225" cy="43516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rFonts w:eastAsia="Arial" w:cs="Arial"/>
          <w:kern w:val="1"/>
        </w:rPr>
        <w:t xml:space="preserve">12. Подпункт </w:t>
      </w:r>
      <w:proofErr w:type="gramStart"/>
      <w:r w:rsidR="00030868">
        <w:rPr>
          <w:rFonts w:eastAsia="Arial" w:cs="Arial"/>
          <w:kern w:val="1"/>
        </w:rPr>
        <w:t>в</w:t>
      </w:r>
      <w:proofErr w:type="gramEnd"/>
      <w:r>
        <w:rPr>
          <w:rFonts w:eastAsia="Arial" w:cs="Arial"/>
          <w:kern w:val="1"/>
        </w:rPr>
        <w:t xml:space="preserve"> </w:t>
      </w:r>
      <w:proofErr w:type="gramStart"/>
      <w:r>
        <w:rPr>
          <w:rFonts w:eastAsia="Arial" w:cs="Arial"/>
          <w:kern w:val="1"/>
        </w:rPr>
        <w:t>пункта</w:t>
      </w:r>
      <w:proofErr w:type="gramEnd"/>
      <w:r>
        <w:rPr>
          <w:rFonts w:eastAsia="Arial" w:cs="Arial"/>
          <w:kern w:val="1"/>
        </w:rPr>
        <w:t xml:space="preserve"> </w:t>
      </w:r>
      <w:r w:rsidR="00030868">
        <w:rPr>
          <w:rFonts w:eastAsia="Arial" w:cs="Arial"/>
          <w:kern w:val="1"/>
        </w:rPr>
        <w:t>14</w:t>
      </w:r>
      <w:r>
        <w:rPr>
          <w:rFonts w:eastAsia="Arial" w:cs="Arial"/>
          <w:kern w:val="1"/>
        </w:rPr>
        <w:t xml:space="preserve"> </w:t>
      </w:r>
      <w:r w:rsidR="00030868">
        <w:rPr>
          <w:rFonts w:eastAsia="Arial" w:cs="Arial"/>
          <w:kern w:val="1"/>
        </w:rPr>
        <w:t>части 9 статьи 14 Правил</w:t>
      </w:r>
      <w:r>
        <w:rPr>
          <w:rFonts w:eastAsia="Arial" w:cs="Arial"/>
          <w:kern w:val="1"/>
        </w:rPr>
        <w:t>:</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710464" behindDoc="0" locked="0" layoutInCell="1" allowOverlap="1">
            <wp:simplePos x="0" y="0"/>
            <wp:positionH relativeFrom="column">
              <wp:align>center</wp:align>
            </wp:positionH>
            <wp:positionV relativeFrom="paragraph">
              <wp:posOffset>0</wp:posOffset>
            </wp:positionV>
            <wp:extent cx="3352165" cy="4085590"/>
            <wp:effectExtent l="0" t="0" r="635" b="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52165" cy="40855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rFonts w:eastAsia="Arial" w:cs="Arial"/>
          <w:kern w:val="1"/>
        </w:rPr>
        <w:t xml:space="preserve">13. Подпункт </w:t>
      </w:r>
      <w:r w:rsidR="00030868">
        <w:rPr>
          <w:rFonts w:eastAsia="Arial" w:cs="Arial"/>
          <w:kern w:val="1"/>
        </w:rPr>
        <w:t>д</w:t>
      </w:r>
      <w:r>
        <w:rPr>
          <w:rFonts w:eastAsia="Arial" w:cs="Arial"/>
          <w:kern w:val="1"/>
        </w:rPr>
        <w:t xml:space="preserve"> </w:t>
      </w:r>
      <w:r w:rsidR="00030868">
        <w:rPr>
          <w:rFonts w:eastAsia="Arial" w:cs="Arial"/>
          <w:kern w:val="1"/>
        </w:rPr>
        <w:t>пункта 14 части 9 статьи 14 Правил</w:t>
      </w:r>
      <w:r>
        <w:rPr>
          <w:rFonts w:eastAsia="Arial" w:cs="Arial"/>
          <w:kern w:val="1"/>
        </w:rPr>
        <w:t>:</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75648" behindDoc="0" locked="0" layoutInCell="1" allowOverlap="1">
            <wp:simplePos x="0" y="0"/>
            <wp:positionH relativeFrom="column">
              <wp:posOffset>682625</wp:posOffset>
            </wp:positionH>
            <wp:positionV relativeFrom="paragraph">
              <wp:posOffset>156845</wp:posOffset>
            </wp:positionV>
            <wp:extent cx="4314190" cy="2277745"/>
            <wp:effectExtent l="0" t="0" r="0" b="8255"/>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14190" cy="22777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74624" behindDoc="0" locked="0" layoutInCell="1" allowOverlap="1">
            <wp:simplePos x="0" y="0"/>
            <wp:positionH relativeFrom="column">
              <wp:posOffset>824865</wp:posOffset>
            </wp:positionH>
            <wp:positionV relativeFrom="paragraph">
              <wp:posOffset>108585</wp:posOffset>
            </wp:positionV>
            <wp:extent cx="4352925" cy="3368675"/>
            <wp:effectExtent l="0" t="0" r="9525" b="3175"/>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52925" cy="33686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5F3BF8">
      <w:pPr>
        <w:tabs>
          <w:tab w:val="left" w:pos="825"/>
        </w:tabs>
        <w:autoSpaceDE w:val="0"/>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8A1C61" w:rsidP="008A1C61">
      <w:pPr>
        <w:tabs>
          <w:tab w:val="left" w:pos="825"/>
        </w:tabs>
        <w:autoSpaceDE w:val="0"/>
        <w:ind w:firstLine="709"/>
        <w:jc w:val="both"/>
      </w:pPr>
      <w:r>
        <w:rPr>
          <w:rFonts w:eastAsia="Arial" w:cs="Arial"/>
          <w:kern w:val="1"/>
        </w:rPr>
        <w:t xml:space="preserve">14. Подпункт </w:t>
      </w:r>
      <w:r w:rsidR="005F3BF8">
        <w:rPr>
          <w:rFonts w:eastAsia="Arial" w:cs="Arial"/>
          <w:kern w:val="1"/>
        </w:rPr>
        <w:t>з</w:t>
      </w:r>
      <w:r>
        <w:rPr>
          <w:rFonts w:eastAsia="Arial" w:cs="Arial"/>
          <w:kern w:val="1"/>
        </w:rPr>
        <w:t xml:space="preserve"> </w:t>
      </w:r>
      <w:r w:rsidR="005F3BF8">
        <w:rPr>
          <w:rFonts w:eastAsia="Arial" w:cs="Arial"/>
          <w:kern w:val="1"/>
        </w:rPr>
        <w:t>пункта 14 части 9 статьи 14 Правил</w:t>
      </w:r>
      <w:r>
        <w:rPr>
          <w:rFonts w:eastAsia="Arial" w:cs="Arial"/>
          <w:kern w:val="1"/>
        </w:rPr>
        <w:t>:</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73600" behindDoc="0" locked="0" layoutInCell="1" allowOverlap="1">
            <wp:simplePos x="0" y="0"/>
            <wp:positionH relativeFrom="column">
              <wp:posOffset>755015</wp:posOffset>
            </wp:positionH>
            <wp:positionV relativeFrom="paragraph">
              <wp:posOffset>215900</wp:posOffset>
            </wp:positionV>
            <wp:extent cx="4170045" cy="3978275"/>
            <wp:effectExtent l="0" t="0" r="1905" b="3175"/>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70045" cy="3978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rFonts w:eastAsia="Arial" w:cs="Arial"/>
          <w:kern w:val="1"/>
        </w:rPr>
        <w:lastRenderedPageBreak/>
        <w:t>1</w:t>
      </w:r>
      <w:r w:rsidR="005F3BF8">
        <w:rPr>
          <w:rFonts w:eastAsia="Arial" w:cs="Arial"/>
          <w:kern w:val="1"/>
        </w:rPr>
        <w:t>5</w:t>
      </w:r>
      <w:r>
        <w:rPr>
          <w:rFonts w:eastAsia="Arial" w:cs="Arial"/>
          <w:kern w:val="1"/>
        </w:rPr>
        <w:t xml:space="preserve">. </w:t>
      </w:r>
      <w:proofErr w:type="gramStart"/>
      <w:r>
        <w:rPr>
          <w:rFonts w:eastAsia="Arial" w:cs="Arial"/>
          <w:kern w:val="1"/>
        </w:rPr>
        <w:t>Подпункт</w:t>
      </w:r>
      <w:proofErr w:type="gramEnd"/>
      <w:r>
        <w:rPr>
          <w:rFonts w:eastAsia="Arial" w:cs="Arial"/>
          <w:kern w:val="1"/>
        </w:rPr>
        <w:t xml:space="preserve"> </w:t>
      </w:r>
      <w:r w:rsidR="005F3BF8">
        <w:rPr>
          <w:rFonts w:eastAsia="Arial" w:cs="Arial"/>
          <w:kern w:val="1"/>
        </w:rPr>
        <w:t>а</w:t>
      </w:r>
      <w:r>
        <w:rPr>
          <w:rFonts w:eastAsia="Arial" w:cs="Arial"/>
          <w:kern w:val="1"/>
        </w:rPr>
        <w:t xml:space="preserve"> пункта </w:t>
      </w:r>
      <w:r w:rsidR="005F3BF8">
        <w:rPr>
          <w:rFonts w:eastAsia="Arial" w:cs="Arial"/>
          <w:kern w:val="1"/>
        </w:rPr>
        <w:t>17 части 9 статьи 14</w:t>
      </w:r>
      <w:r>
        <w:rPr>
          <w:rFonts w:eastAsia="Arial" w:cs="Arial"/>
          <w:kern w:val="1"/>
        </w:rPr>
        <w:t xml:space="preserve"> Правил:</w:t>
      </w:r>
    </w:p>
    <w:p w:rsidR="008A1C61" w:rsidRPr="00FB5900" w:rsidRDefault="008A1C61" w:rsidP="008A1C61">
      <w:pPr>
        <w:tabs>
          <w:tab w:val="left" w:pos="825"/>
        </w:tabs>
        <w:autoSpaceDE w:val="0"/>
        <w:ind w:firstLine="709"/>
        <w:jc w:val="both"/>
      </w:pPr>
      <w:r>
        <w:rPr>
          <w:rFonts w:eastAsia="Arial" w:cs="Arial"/>
          <w:kern w:val="1"/>
        </w:rPr>
        <w:t>1) запрещается нарушение геометрических параметров (размеров) вывесок:</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4384" behindDoc="0" locked="0" layoutInCell="1" allowOverlap="1" wp14:anchorId="6BAFA71B" wp14:editId="4CAAAE3E">
            <wp:simplePos x="0" y="0"/>
            <wp:positionH relativeFrom="column">
              <wp:posOffset>1108075</wp:posOffset>
            </wp:positionH>
            <wp:positionV relativeFrom="paragraph">
              <wp:posOffset>4811395</wp:posOffset>
            </wp:positionV>
            <wp:extent cx="2952750" cy="4169410"/>
            <wp:effectExtent l="0" t="0" r="0" b="254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52750" cy="41694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71552" behindDoc="0" locked="0" layoutInCell="1" allowOverlap="1" wp14:anchorId="6105EA0D" wp14:editId="3AF0E125">
            <wp:simplePos x="0" y="0"/>
            <wp:positionH relativeFrom="column">
              <wp:posOffset>1611630</wp:posOffset>
            </wp:positionH>
            <wp:positionV relativeFrom="paragraph">
              <wp:posOffset>93345</wp:posOffset>
            </wp:positionV>
            <wp:extent cx="2567940" cy="4277995"/>
            <wp:effectExtent l="0" t="0" r="3810" b="8255"/>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67940" cy="42779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2) запрещается нарушение установленных требований к местам размещения вывесок:</w:t>
      </w:r>
    </w:p>
    <w:p w:rsidR="00B56C69" w:rsidRDefault="000245FD" w:rsidP="008A1C61">
      <w:pPr>
        <w:tabs>
          <w:tab w:val="left" w:pos="825"/>
        </w:tabs>
        <w:autoSpaceDE w:val="0"/>
        <w:ind w:firstLine="709"/>
        <w:jc w:val="both"/>
        <w:rPr>
          <w:rFonts w:eastAsia="Arial" w:cs="Arial"/>
          <w:kern w:val="1"/>
        </w:rPr>
      </w:pPr>
      <w:r>
        <w:rPr>
          <w:rFonts w:eastAsia="Arial" w:cs="Arial"/>
          <w:kern w:val="1"/>
        </w:rPr>
        <w:lastRenderedPageBreak/>
        <w:t>3</w:t>
      </w:r>
      <w:r w:rsidR="00B56C69">
        <w:rPr>
          <w:rFonts w:eastAsia="Arial" w:cs="Arial"/>
          <w:kern w:val="1"/>
        </w:rPr>
        <w:t>) запрещается вертикальное расположение букв:</w:t>
      </w:r>
    </w:p>
    <w:p w:rsidR="000245FD" w:rsidRDefault="000245FD" w:rsidP="000245FD">
      <w:pPr>
        <w:tabs>
          <w:tab w:val="left" w:pos="825"/>
        </w:tabs>
        <w:autoSpaceDE w:val="0"/>
        <w:ind w:firstLine="709"/>
        <w:jc w:val="center"/>
        <w:rPr>
          <w:rFonts w:eastAsia="Arial" w:cs="Arial"/>
          <w:kern w:val="1"/>
        </w:rPr>
      </w:pPr>
      <w:r>
        <w:rPr>
          <w:rFonts w:eastAsia="Arial" w:cs="Arial"/>
          <w:noProof/>
          <w:kern w:val="1"/>
        </w:rPr>
        <w:drawing>
          <wp:inline distT="0" distB="0" distL="0" distR="0">
            <wp:extent cx="2227033" cy="3872286"/>
            <wp:effectExtent l="0" t="0" r="190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34282" cy="3884890"/>
                    </a:xfrm>
                    <a:prstGeom prst="rect">
                      <a:avLst/>
                    </a:prstGeom>
                  </pic:spPr>
                </pic:pic>
              </a:graphicData>
            </a:graphic>
          </wp:inline>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0245FD" w:rsidP="008A1C61">
      <w:pPr>
        <w:tabs>
          <w:tab w:val="left" w:pos="825"/>
        </w:tabs>
        <w:autoSpaceDE w:val="0"/>
        <w:ind w:firstLine="709"/>
        <w:jc w:val="both"/>
        <w:rPr>
          <w:rFonts w:eastAsia="Arial" w:cs="Arial"/>
          <w:kern w:val="1"/>
        </w:rPr>
      </w:pPr>
      <w:r>
        <w:rPr>
          <w:rFonts w:eastAsia="Arial" w:cs="Arial"/>
          <w:kern w:val="1"/>
        </w:rPr>
        <w:t>4</w:t>
      </w:r>
      <w:r w:rsidR="008A1C61">
        <w:rPr>
          <w:rFonts w:eastAsia="Arial" w:cs="Arial"/>
          <w:kern w:val="1"/>
        </w:rPr>
        <w:t>) запрещается размещение вывесок на козырьках зданий:</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5408" behindDoc="0" locked="0" layoutInCell="1" allowOverlap="1" wp14:anchorId="0BA832E7" wp14:editId="4EB56F2E">
            <wp:simplePos x="0" y="0"/>
            <wp:positionH relativeFrom="column">
              <wp:posOffset>1501140</wp:posOffset>
            </wp:positionH>
            <wp:positionV relativeFrom="paragraph">
              <wp:posOffset>0</wp:posOffset>
            </wp:positionV>
            <wp:extent cx="2460625" cy="3951605"/>
            <wp:effectExtent l="0" t="0" r="0" b="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60625" cy="39516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noProof/>
        </w:rPr>
        <w:lastRenderedPageBreak/>
        <w:drawing>
          <wp:anchor distT="0" distB="0" distL="0" distR="0" simplePos="0" relativeHeight="251666432" behindDoc="0" locked="0" layoutInCell="1" allowOverlap="1">
            <wp:simplePos x="0" y="0"/>
            <wp:positionH relativeFrom="column">
              <wp:posOffset>1050290</wp:posOffset>
            </wp:positionH>
            <wp:positionV relativeFrom="paragraph">
              <wp:posOffset>408940</wp:posOffset>
            </wp:positionV>
            <wp:extent cx="3625850" cy="4118610"/>
            <wp:effectExtent l="0" t="0" r="0" b="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25850" cy="41186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0245FD">
        <w:rPr>
          <w:rFonts w:eastAsia="Arial" w:cs="Arial"/>
          <w:kern w:val="1"/>
        </w:rPr>
        <w:t>5</w:t>
      </w:r>
      <w:r>
        <w:rPr>
          <w:rFonts w:eastAsia="Arial" w:cs="Arial"/>
          <w:kern w:val="1"/>
        </w:rPr>
        <w:t>) запрещается полное или частичное перекрытие (закрытие) оконных и дверных проемов, а также витражей и витрин:</w:t>
      </w:r>
    </w:p>
    <w:p w:rsidR="008A1C61" w:rsidRPr="00FB5900" w:rsidRDefault="000245FD" w:rsidP="008A1C61">
      <w:pPr>
        <w:tabs>
          <w:tab w:val="left" w:pos="825"/>
        </w:tabs>
        <w:autoSpaceDE w:val="0"/>
        <w:ind w:firstLine="709"/>
        <w:jc w:val="both"/>
      </w:pPr>
      <w:r>
        <w:rPr>
          <w:rFonts w:eastAsia="Arial" w:cs="Arial"/>
          <w:kern w:val="1"/>
        </w:rPr>
        <w:t>6</w:t>
      </w:r>
      <w:r w:rsidR="008A1C61">
        <w:rPr>
          <w:rFonts w:eastAsia="Arial" w:cs="Arial"/>
          <w:kern w:val="1"/>
        </w:rPr>
        <w:t>) запрещается размещение вывесок в границах жилых помещений, в том числе на глухих торцах фасада:</w:t>
      </w:r>
    </w:p>
    <w:p w:rsidR="008A1C61" w:rsidRDefault="008A1C61" w:rsidP="005F3BF8">
      <w:pPr>
        <w:tabs>
          <w:tab w:val="left" w:pos="825"/>
        </w:tabs>
        <w:autoSpaceDE w:val="0"/>
        <w:jc w:val="both"/>
        <w:rPr>
          <w:rFonts w:eastAsia="Arial" w:cs="Arial"/>
          <w:kern w:val="1"/>
        </w:rPr>
      </w:pPr>
      <w:r>
        <w:rPr>
          <w:noProof/>
        </w:rPr>
        <w:drawing>
          <wp:anchor distT="0" distB="0" distL="0" distR="0" simplePos="0" relativeHeight="251708416" behindDoc="0" locked="0" layoutInCell="1" allowOverlap="1" wp14:anchorId="27D7ECBB" wp14:editId="21A19CC0">
            <wp:simplePos x="0" y="0"/>
            <wp:positionH relativeFrom="column">
              <wp:posOffset>1058545</wp:posOffset>
            </wp:positionH>
            <wp:positionV relativeFrom="paragraph">
              <wp:posOffset>34290</wp:posOffset>
            </wp:positionV>
            <wp:extent cx="3789680" cy="4115435"/>
            <wp:effectExtent l="0" t="0" r="1270" b="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89680" cy="41154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Pr="00FB5900" w:rsidRDefault="000245FD" w:rsidP="008A1C61">
      <w:pPr>
        <w:tabs>
          <w:tab w:val="left" w:pos="825"/>
        </w:tabs>
        <w:autoSpaceDE w:val="0"/>
        <w:ind w:firstLine="709"/>
        <w:jc w:val="both"/>
      </w:pPr>
      <w:r>
        <w:rPr>
          <w:rFonts w:eastAsia="Arial" w:cs="Arial"/>
          <w:kern w:val="1"/>
        </w:rPr>
        <w:lastRenderedPageBreak/>
        <w:t>7</w:t>
      </w:r>
      <w:r w:rsidR="008A1C61">
        <w:rPr>
          <w:rFonts w:eastAsia="Arial" w:cs="Arial"/>
          <w:kern w:val="1"/>
        </w:rPr>
        <w:t>) запрещается размещение вывесок на кровлях, лоджиях и балконах:</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7456" behindDoc="0" locked="0" layoutInCell="1" allowOverlap="1">
            <wp:simplePos x="0" y="0"/>
            <wp:positionH relativeFrom="column">
              <wp:align>center</wp:align>
            </wp:positionH>
            <wp:positionV relativeFrom="paragraph">
              <wp:posOffset>0</wp:posOffset>
            </wp:positionV>
            <wp:extent cx="3276600" cy="4122420"/>
            <wp:effectExtent l="0" t="0" r="0" b="0"/>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76600" cy="41224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0245FD" w:rsidP="008A1C61">
      <w:pPr>
        <w:tabs>
          <w:tab w:val="left" w:pos="825"/>
        </w:tabs>
        <w:autoSpaceDE w:val="0"/>
        <w:ind w:firstLine="709"/>
        <w:jc w:val="both"/>
      </w:pPr>
      <w:r>
        <w:rPr>
          <w:rFonts w:eastAsia="Arial" w:cs="Arial"/>
          <w:kern w:val="1"/>
        </w:rPr>
        <w:t>8</w:t>
      </w:r>
      <w:r w:rsidR="008A1C61">
        <w:rPr>
          <w:rFonts w:eastAsia="Arial" w:cs="Arial"/>
          <w:kern w:val="1"/>
        </w:rPr>
        <w:t>) запрещается размещение вывесок на архитектурных деталях фасадов объектов (в том числе на колоннах, пилястрах, орнаментах, лепнине):</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8480" behindDoc="0" locked="0" layoutInCell="1" allowOverlap="1">
            <wp:simplePos x="0" y="0"/>
            <wp:positionH relativeFrom="column">
              <wp:posOffset>588645</wp:posOffset>
            </wp:positionH>
            <wp:positionV relativeFrom="paragraph">
              <wp:posOffset>41910</wp:posOffset>
            </wp:positionV>
            <wp:extent cx="4761865" cy="2475865"/>
            <wp:effectExtent l="0" t="0" r="635" b="635"/>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61865" cy="24758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245FD" w:rsidRDefault="000245FD" w:rsidP="008A1C61">
      <w:pPr>
        <w:tabs>
          <w:tab w:val="left" w:pos="1545"/>
        </w:tabs>
        <w:autoSpaceDE w:val="0"/>
        <w:ind w:firstLine="709"/>
        <w:jc w:val="both"/>
        <w:rPr>
          <w:rFonts w:eastAsia="Arial" w:cs="Arial"/>
          <w:kern w:val="1"/>
        </w:rPr>
      </w:pPr>
    </w:p>
    <w:p w:rsidR="000245FD" w:rsidRDefault="000245FD" w:rsidP="008A1C61">
      <w:pPr>
        <w:tabs>
          <w:tab w:val="left" w:pos="1545"/>
        </w:tabs>
        <w:autoSpaceDE w:val="0"/>
        <w:ind w:firstLine="709"/>
        <w:jc w:val="both"/>
        <w:rPr>
          <w:rFonts w:eastAsia="Arial" w:cs="Arial"/>
          <w:kern w:val="1"/>
        </w:rPr>
      </w:pPr>
    </w:p>
    <w:p w:rsidR="000245FD" w:rsidRDefault="000245FD" w:rsidP="008A1C61">
      <w:pPr>
        <w:tabs>
          <w:tab w:val="left" w:pos="1545"/>
        </w:tabs>
        <w:autoSpaceDE w:val="0"/>
        <w:ind w:firstLine="709"/>
        <w:jc w:val="both"/>
        <w:rPr>
          <w:rFonts w:eastAsia="Arial" w:cs="Arial"/>
          <w:kern w:val="1"/>
        </w:rPr>
      </w:pPr>
    </w:p>
    <w:p w:rsidR="000245FD" w:rsidRDefault="000245FD" w:rsidP="008A1C61">
      <w:pPr>
        <w:tabs>
          <w:tab w:val="left" w:pos="1545"/>
        </w:tabs>
        <w:autoSpaceDE w:val="0"/>
        <w:ind w:firstLine="709"/>
        <w:jc w:val="both"/>
        <w:rPr>
          <w:rFonts w:eastAsia="Arial" w:cs="Arial"/>
          <w:kern w:val="1"/>
        </w:rPr>
      </w:pPr>
    </w:p>
    <w:p w:rsidR="000245FD" w:rsidRDefault="000245FD" w:rsidP="008A1C61">
      <w:pPr>
        <w:tabs>
          <w:tab w:val="left" w:pos="1545"/>
        </w:tabs>
        <w:autoSpaceDE w:val="0"/>
        <w:ind w:firstLine="709"/>
        <w:jc w:val="both"/>
        <w:rPr>
          <w:rFonts w:eastAsia="Arial" w:cs="Arial"/>
          <w:kern w:val="1"/>
        </w:rPr>
      </w:pPr>
    </w:p>
    <w:p w:rsidR="008A1C61" w:rsidRPr="00FB5900" w:rsidRDefault="000245FD" w:rsidP="008A1C61">
      <w:pPr>
        <w:tabs>
          <w:tab w:val="left" w:pos="1545"/>
        </w:tabs>
        <w:autoSpaceDE w:val="0"/>
        <w:ind w:firstLine="709"/>
        <w:jc w:val="both"/>
      </w:pPr>
      <w:r>
        <w:rPr>
          <w:rFonts w:eastAsia="Arial" w:cs="Arial"/>
          <w:kern w:val="1"/>
        </w:rPr>
        <w:lastRenderedPageBreak/>
        <w:t>9</w:t>
      </w:r>
      <w:r w:rsidR="008A1C61">
        <w:rPr>
          <w:rFonts w:eastAsia="Arial" w:cs="Arial"/>
          <w:kern w:val="1"/>
        </w:rPr>
        <w:t xml:space="preserve">) запрещается размещение вывесок на расстоянии </w:t>
      </w:r>
      <w:proofErr w:type="gramStart"/>
      <w:r w:rsidR="008A1C61">
        <w:rPr>
          <w:rFonts w:eastAsia="Arial" w:cs="Arial"/>
          <w:kern w:val="1"/>
        </w:rPr>
        <w:t>ближе</w:t>
      </w:r>
      <w:proofErr w:type="gramEnd"/>
      <w:r w:rsidR="008A1C61">
        <w:rPr>
          <w:rFonts w:eastAsia="Arial" w:cs="Arial"/>
          <w:kern w:val="1"/>
        </w:rPr>
        <w:t xml:space="preserve"> чем 1 м от мемориальных досок:</w:t>
      </w:r>
    </w:p>
    <w:p w:rsidR="008A1C61" w:rsidRDefault="008A1C61" w:rsidP="008A1C61">
      <w:pPr>
        <w:tabs>
          <w:tab w:val="left" w:pos="1545"/>
        </w:tabs>
        <w:autoSpaceDE w:val="0"/>
        <w:ind w:left="720"/>
        <w:jc w:val="both"/>
        <w:rPr>
          <w:rFonts w:eastAsia="Arial" w:cs="Arial"/>
          <w:kern w:val="1"/>
        </w:rPr>
      </w:pPr>
      <w:r>
        <w:rPr>
          <w:noProof/>
        </w:rPr>
        <w:drawing>
          <wp:anchor distT="0" distB="0" distL="0" distR="0" simplePos="0" relativeHeight="251711488" behindDoc="0" locked="0" layoutInCell="1" allowOverlap="1">
            <wp:simplePos x="0" y="0"/>
            <wp:positionH relativeFrom="column">
              <wp:posOffset>699135</wp:posOffset>
            </wp:positionH>
            <wp:positionV relativeFrom="paragraph">
              <wp:posOffset>146685</wp:posOffset>
            </wp:positionV>
            <wp:extent cx="4528185" cy="3096260"/>
            <wp:effectExtent l="0" t="0" r="5715" b="8890"/>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528185" cy="30962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0245FD">
      <w:pPr>
        <w:tabs>
          <w:tab w:val="left" w:pos="825"/>
        </w:tabs>
        <w:autoSpaceDE w:val="0"/>
        <w:jc w:val="both"/>
        <w:rPr>
          <w:rFonts w:eastAsia="Arial" w:cs="Arial"/>
          <w:kern w:val="1"/>
        </w:rPr>
      </w:pPr>
    </w:p>
    <w:p w:rsidR="000245FD" w:rsidRDefault="000245FD" w:rsidP="000245FD">
      <w:pPr>
        <w:tabs>
          <w:tab w:val="left" w:pos="825"/>
        </w:tabs>
        <w:autoSpaceDE w:val="0"/>
        <w:jc w:val="both"/>
        <w:rPr>
          <w:rFonts w:eastAsia="Arial" w:cs="Arial"/>
          <w:kern w:val="1"/>
        </w:rPr>
      </w:pPr>
    </w:p>
    <w:p w:rsidR="000245FD" w:rsidRDefault="000245FD" w:rsidP="000245FD">
      <w:pPr>
        <w:tabs>
          <w:tab w:val="left" w:pos="825"/>
        </w:tabs>
        <w:autoSpaceDE w:val="0"/>
        <w:jc w:val="both"/>
        <w:rPr>
          <w:rFonts w:eastAsia="Arial" w:cs="Arial"/>
          <w:kern w:val="1"/>
        </w:rPr>
      </w:pPr>
    </w:p>
    <w:p w:rsidR="000245FD" w:rsidRDefault="000245FD" w:rsidP="000245FD">
      <w:pPr>
        <w:tabs>
          <w:tab w:val="left" w:pos="825"/>
        </w:tabs>
        <w:autoSpaceDE w:val="0"/>
        <w:jc w:val="both"/>
        <w:rPr>
          <w:rFonts w:eastAsia="Arial" w:cs="Arial"/>
          <w:kern w:val="1"/>
        </w:rPr>
      </w:pPr>
    </w:p>
    <w:p w:rsidR="000245FD" w:rsidRDefault="000245FD" w:rsidP="000245FD">
      <w:pPr>
        <w:tabs>
          <w:tab w:val="left" w:pos="825"/>
        </w:tabs>
        <w:autoSpaceDE w:val="0"/>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0245FD" w:rsidP="008A1C61">
      <w:pPr>
        <w:tabs>
          <w:tab w:val="left" w:pos="825"/>
        </w:tabs>
        <w:autoSpaceDE w:val="0"/>
        <w:ind w:firstLine="709"/>
        <w:jc w:val="both"/>
      </w:pPr>
      <w:r>
        <w:rPr>
          <w:rFonts w:eastAsia="Arial" w:cs="Arial"/>
          <w:kern w:val="1"/>
        </w:rPr>
        <w:t>10</w:t>
      </w:r>
      <w:r w:rsidR="008A1C61">
        <w:rPr>
          <w:rFonts w:eastAsia="Arial" w:cs="Arial"/>
          <w:kern w:val="1"/>
        </w:rPr>
        <w:t>) запрещается перекрытие (закрытие) указателей наименований улиц и номеров домов:</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0288" behindDoc="0" locked="0" layoutInCell="1" allowOverlap="1">
            <wp:simplePos x="0" y="0"/>
            <wp:positionH relativeFrom="column">
              <wp:align>center</wp:align>
            </wp:positionH>
            <wp:positionV relativeFrom="paragraph">
              <wp:posOffset>0</wp:posOffset>
            </wp:positionV>
            <wp:extent cx="4761865" cy="2466340"/>
            <wp:effectExtent l="0" t="0" r="635" b="0"/>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61865" cy="24663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8A1C61" w:rsidRPr="00FB5900" w:rsidRDefault="000245FD" w:rsidP="008A1C61">
      <w:pPr>
        <w:tabs>
          <w:tab w:val="left" w:pos="825"/>
        </w:tabs>
        <w:autoSpaceDE w:val="0"/>
        <w:ind w:firstLine="709"/>
        <w:jc w:val="both"/>
      </w:pPr>
      <w:r>
        <w:rPr>
          <w:noProof/>
        </w:rPr>
        <w:lastRenderedPageBreak/>
        <w:drawing>
          <wp:anchor distT="0" distB="0" distL="0" distR="0" simplePos="0" relativeHeight="251688960" behindDoc="0" locked="0" layoutInCell="1" allowOverlap="1" wp14:anchorId="3C3B9B16" wp14:editId="55B96FCF">
            <wp:simplePos x="0" y="0"/>
            <wp:positionH relativeFrom="column">
              <wp:posOffset>1702435</wp:posOffset>
            </wp:positionH>
            <wp:positionV relativeFrom="paragraph">
              <wp:posOffset>384810</wp:posOffset>
            </wp:positionV>
            <wp:extent cx="2226945" cy="4841875"/>
            <wp:effectExtent l="0" t="0" r="1905" b="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26945" cy="48418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8A1C61">
        <w:rPr>
          <w:rFonts w:eastAsia="Arial" w:cs="Arial"/>
          <w:kern w:val="1"/>
        </w:rPr>
        <w:t>1</w:t>
      </w:r>
      <w:r>
        <w:rPr>
          <w:rFonts w:eastAsia="Arial" w:cs="Arial"/>
          <w:kern w:val="1"/>
        </w:rPr>
        <w:t>1</w:t>
      </w:r>
      <w:r w:rsidR="008A1C61">
        <w:rPr>
          <w:rFonts w:eastAsia="Arial" w:cs="Arial"/>
          <w:kern w:val="1"/>
        </w:rPr>
        <w:t>) запрещается размещение консольных вывесок на расстоянии менее 10 м друг от друга, а также одной консольной вывески над другой:</w:t>
      </w:r>
    </w:p>
    <w:p w:rsidR="008A1C61" w:rsidRDefault="008A1C61" w:rsidP="008A1C61">
      <w:pPr>
        <w:tabs>
          <w:tab w:val="left" w:pos="825"/>
        </w:tabs>
        <w:autoSpaceDE w:val="0"/>
        <w:ind w:firstLine="709"/>
        <w:jc w:val="both"/>
        <w:rPr>
          <w:rFonts w:eastAsia="Arial" w:cs="Arial"/>
          <w:kern w:val="1"/>
        </w:rPr>
      </w:pPr>
    </w:p>
    <w:p w:rsidR="008A1C61" w:rsidRDefault="008A1C61" w:rsidP="000245FD">
      <w:pPr>
        <w:tabs>
          <w:tab w:val="left" w:pos="825"/>
        </w:tabs>
        <w:autoSpaceDE w:val="0"/>
        <w:jc w:val="both"/>
        <w:rPr>
          <w:rFonts w:eastAsia="Arial" w:cs="Arial"/>
          <w:kern w:val="1"/>
        </w:rPr>
      </w:pPr>
    </w:p>
    <w:p w:rsidR="008A1C61" w:rsidRPr="00FB5900" w:rsidRDefault="008A1C61" w:rsidP="008A1C61">
      <w:pPr>
        <w:tabs>
          <w:tab w:val="left" w:pos="825"/>
        </w:tabs>
        <w:autoSpaceDE w:val="0"/>
        <w:ind w:firstLine="709"/>
        <w:jc w:val="both"/>
      </w:pPr>
      <w:r>
        <w:rPr>
          <w:rFonts w:eastAsia="Arial" w:cs="Arial"/>
          <w:kern w:val="1"/>
        </w:rPr>
        <w:t>1</w:t>
      </w:r>
      <w:r w:rsidR="000245FD">
        <w:rPr>
          <w:rFonts w:eastAsia="Arial" w:cs="Arial"/>
          <w:kern w:val="1"/>
        </w:rPr>
        <w:t>2</w:t>
      </w:r>
      <w:r>
        <w:rPr>
          <w:rFonts w:eastAsia="Arial" w:cs="Arial"/>
          <w:kern w:val="1"/>
        </w:rPr>
        <w:t>) запрещается окраска и покрытие декоративными пленками поверхности остекления витрин:</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59264" behindDoc="0" locked="0" layoutInCell="1" allowOverlap="1">
            <wp:simplePos x="0" y="0"/>
            <wp:positionH relativeFrom="column">
              <wp:align>center</wp:align>
            </wp:positionH>
            <wp:positionV relativeFrom="paragraph">
              <wp:posOffset>0</wp:posOffset>
            </wp:positionV>
            <wp:extent cx="4761865" cy="2475865"/>
            <wp:effectExtent l="0" t="0" r="635" b="635"/>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61865" cy="24758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245FD" w:rsidRDefault="000245FD" w:rsidP="008A1C61">
      <w:pPr>
        <w:tabs>
          <w:tab w:val="left" w:pos="1545"/>
        </w:tabs>
        <w:autoSpaceDE w:val="0"/>
        <w:ind w:firstLine="720"/>
        <w:jc w:val="both"/>
        <w:rPr>
          <w:rFonts w:eastAsia="Arial" w:cs="Arial"/>
          <w:kern w:val="1"/>
        </w:rPr>
      </w:pPr>
    </w:p>
    <w:p w:rsidR="000245FD" w:rsidRDefault="000245FD" w:rsidP="008A1C61">
      <w:pPr>
        <w:tabs>
          <w:tab w:val="left" w:pos="1545"/>
        </w:tabs>
        <w:autoSpaceDE w:val="0"/>
        <w:ind w:firstLine="720"/>
        <w:jc w:val="both"/>
        <w:rPr>
          <w:rFonts w:eastAsia="Arial" w:cs="Arial"/>
          <w:kern w:val="1"/>
        </w:rPr>
      </w:pPr>
    </w:p>
    <w:p w:rsidR="008A1C61" w:rsidRPr="00FB5900" w:rsidRDefault="000245FD" w:rsidP="008A1C61">
      <w:pPr>
        <w:tabs>
          <w:tab w:val="left" w:pos="1545"/>
        </w:tabs>
        <w:autoSpaceDE w:val="0"/>
        <w:ind w:firstLine="720"/>
        <w:jc w:val="both"/>
      </w:pPr>
      <w:r>
        <w:rPr>
          <w:noProof/>
        </w:rPr>
        <w:lastRenderedPageBreak/>
        <w:drawing>
          <wp:anchor distT="0" distB="0" distL="0" distR="0" simplePos="0" relativeHeight="251669504" behindDoc="0" locked="0" layoutInCell="1" allowOverlap="1" wp14:anchorId="470D40FF" wp14:editId="628359C4">
            <wp:simplePos x="0" y="0"/>
            <wp:positionH relativeFrom="column">
              <wp:posOffset>939165</wp:posOffset>
            </wp:positionH>
            <wp:positionV relativeFrom="paragraph">
              <wp:posOffset>495935</wp:posOffset>
            </wp:positionV>
            <wp:extent cx="3201670" cy="4245610"/>
            <wp:effectExtent l="0" t="0" r="0" b="2540"/>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01670" cy="42456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8A1C61">
        <w:rPr>
          <w:rFonts w:eastAsia="Arial" w:cs="Arial"/>
          <w:kern w:val="1"/>
        </w:rPr>
        <w:t>1</w:t>
      </w:r>
      <w:r>
        <w:rPr>
          <w:rFonts w:eastAsia="Arial" w:cs="Arial"/>
          <w:kern w:val="1"/>
        </w:rPr>
        <w:t>3</w:t>
      </w:r>
      <w:r w:rsidR="008A1C61">
        <w:rPr>
          <w:rFonts w:eastAsia="Arial" w:cs="Arial"/>
          <w:kern w:val="1"/>
        </w:rPr>
        <w:t>) запрещается размещение вывесок с использованием картона, ткани, баннерной ткани:</w:t>
      </w:r>
    </w:p>
    <w:p w:rsidR="008A1C61" w:rsidRDefault="008A1C61" w:rsidP="000245FD">
      <w:pPr>
        <w:tabs>
          <w:tab w:val="left" w:pos="1545"/>
        </w:tabs>
        <w:autoSpaceDE w:val="0"/>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rFonts w:eastAsia="Arial" w:cs="Arial"/>
          <w:kern w:val="1"/>
        </w:rPr>
        <w:t>1</w:t>
      </w:r>
      <w:r w:rsidR="005F3BF8">
        <w:rPr>
          <w:rFonts w:eastAsia="Arial" w:cs="Arial"/>
          <w:kern w:val="1"/>
        </w:rPr>
        <w:t>6</w:t>
      </w:r>
      <w:r>
        <w:rPr>
          <w:rFonts w:eastAsia="Arial" w:cs="Arial"/>
          <w:kern w:val="1"/>
        </w:rPr>
        <w:t xml:space="preserve">. </w:t>
      </w:r>
      <w:proofErr w:type="gramStart"/>
      <w:r w:rsidR="005F3BF8">
        <w:rPr>
          <w:rFonts w:eastAsia="Arial" w:cs="Arial"/>
          <w:kern w:val="1"/>
        </w:rPr>
        <w:t>Подпункт б</w:t>
      </w:r>
      <w:proofErr w:type="gramEnd"/>
      <w:r w:rsidR="005F3BF8">
        <w:rPr>
          <w:rFonts w:eastAsia="Arial" w:cs="Arial"/>
          <w:kern w:val="1"/>
        </w:rPr>
        <w:t xml:space="preserve"> пункта 17 части 9 статьи 14 Правил:</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78720" behindDoc="0" locked="0" layoutInCell="1" allowOverlap="1">
            <wp:simplePos x="0" y="0"/>
            <wp:positionH relativeFrom="column">
              <wp:posOffset>2194560</wp:posOffset>
            </wp:positionH>
            <wp:positionV relativeFrom="paragraph">
              <wp:posOffset>181610</wp:posOffset>
            </wp:positionV>
            <wp:extent cx="2038350" cy="3958590"/>
            <wp:effectExtent l="0" t="0" r="0" b="381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38350" cy="39585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274FEE" w:rsidRDefault="00274FEE" w:rsidP="00274FEE">
      <w:pPr>
        <w:tabs>
          <w:tab w:val="left" w:pos="825"/>
        </w:tabs>
        <w:autoSpaceDE w:val="0"/>
        <w:ind w:firstLine="709"/>
        <w:jc w:val="both"/>
        <w:rPr>
          <w:rFonts w:eastAsia="Arial" w:cs="Arial"/>
          <w:kern w:val="1"/>
        </w:rPr>
      </w:pPr>
      <w:r>
        <w:rPr>
          <w:rFonts w:eastAsia="Arial" w:cs="Arial"/>
          <w:kern w:val="1"/>
        </w:rPr>
        <w:lastRenderedPageBreak/>
        <w:t xml:space="preserve"> </w:t>
      </w:r>
    </w:p>
    <w:p w:rsidR="00274FEE" w:rsidRDefault="00274FEE" w:rsidP="00274FEE">
      <w:pPr>
        <w:tabs>
          <w:tab w:val="left" w:pos="825"/>
        </w:tabs>
        <w:autoSpaceDE w:val="0"/>
        <w:ind w:firstLine="709"/>
        <w:jc w:val="both"/>
        <w:rPr>
          <w:rFonts w:eastAsia="Arial" w:cs="Arial"/>
          <w:kern w:val="1"/>
        </w:rPr>
      </w:pPr>
    </w:p>
    <w:p w:rsidR="00274FEE" w:rsidRDefault="007C5AD9" w:rsidP="00274FEE">
      <w:pPr>
        <w:tabs>
          <w:tab w:val="left" w:pos="825"/>
        </w:tabs>
        <w:autoSpaceDE w:val="0"/>
        <w:ind w:firstLine="709"/>
        <w:jc w:val="both"/>
        <w:rPr>
          <w:rFonts w:eastAsia="Arial" w:cs="Arial"/>
          <w:kern w:val="1"/>
        </w:rPr>
      </w:pPr>
      <w:r>
        <w:rPr>
          <w:rFonts w:eastAsia="Arial" w:cs="Arial"/>
          <w:kern w:val="1"/>
        </w:rPr>
        <w:t xml:space="preserve">17. Подпункт </w:t>
      </w:r>
      <w:proofErr w:type="gramStart"/>
      <w:r>
        <w:rPr>
          <w:rFonts w:eastAsia="Arial" w:cs="Arial"/>
          <w:kern w:val="1"/>
        </w:rPr>
        <w:t>г</w:t>
      </w:r>
      <w:proofErr w:type="gramEnd"/>
      <w:r>
        <w:rPr>
          <w:rFonts w:eastAsia="Arial" w:cs="Arial"/>
          <w:kern w:val="1"/>
        </w:rPr>
        <w:t xml:space="preserve"> пункта 17 части 9 статьи 14 Правил:</w:t>
      </w:r>
    </w:p>
    <w:p w:rsidR="007C5AD9" w:rsidRDefault="007C5AD9" w:rsidP="00274FEE">
      <w:pPr>
        <w:tabs>
          <w:tab w:val="left" w:pos="825"/>
        </w:tabs>
        <w:autoSpaceDE w:val="0"/>
        <w:ind w:firstLine="709"/>
        <w:jc w:val="both"/>
        <w:rPr>
          <w:rFonts w:eastAsia="Arial" w:cs="Arial"/>
          <w:kern w:val="1"/>
        </w:rPr>
      </w:pPr>
    </w:p>
    <w:p w:rsidR="007C5AD9" w:rsidRDefault="007C5AD9" w:rsidP="00274FEE">
      <w:pPr>
        <w:tabs>
          <w:tab w:val="left" w:pos="825"/>
        </w:tabs>
        <w:autoSpaceDE w:val="0"/>
        <w:ind w:firstLine="709"/>
        <w:jc w:val="both"/>
        <w:rPr>
          <w:rFonts w:eastAsia="Arial" w:cs="Arial"/>
          <w:kern w:val="1"/>
        </w:rPr>
      </w:pPr>
      <w:r>
        <w:rPr>
          <w:noProof/>
        </w:rPr>
        <w:drawing>
          <wp:inline distT="0" distB="0" distL="0" distR="0">
            <wp:extent cx="4023360" cy="3312758"/>
            <wp:effectExtent l="0" t="0" r="0"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23147" cy="3312582"/>
                    </a:xfrm>
                    <a:prstGeom prst="rect">
                      <a:avLst/>
                    </a:prstGeom>
                    <a:noFill/>
                    <a:ln>
                      <a:noFill/>
                    </a:ln>
                  </pic:spPr>
                </pic:pic>
              </a:graphicData>
            </a:graphic>
          </wp:inline>
        </w:drawing>
      </w:r>
    </w:p>
    <w:p w:rsidR="007C5AD9" w:rsidRDefault="007C5AD9" w:rsidP="00274FEE">
      <w:pPr>
        <w:tabs>
          <w:tab w:val="left" w:pos="825"/>
        </w:tabs>
        <w:autoSpaceDE w:val="0"/>
        <w:ind w:firstLine="709"/>
        <w:jc w:val="both"/>
        <w:rPr>
          <w:rFonts w:eastAsia="Arial" w:cs="Arial"/>
          <w:kern w:val="1"/>
        </w:rPr>
      </w:pPr>
    </w:p>
    <w:p w:rsidR="007C5AD9" w:rsidRDefault="007C5AD9" w:rsidP="00274FEE">
      <w:pPr>
        <w:tabs>
          <w:tab w:val="left" w:pos="825"/>
        </w:tabs>
        <w:autoSpaceDE w:val="0"/>
        <w:ind w:firstLine="709"/>
        <w:jc w:val="both"/>
        <w:rPr>
          <w:rFonts w:eastAsia="Arial" w:cs="Arial"/>
          <w:kern w:val="1"/>
        </w:rPr>
      </w:pPr>
    </w:p>
    <w:p w:rsidR="008A1C61" w:rsidRPr="00274FEE" w:rsidRDefault="00274FEE" w:rsidP="00274FEE">
      <w:pPr>
        <w:tabs>
          <w:tab w:val="left" w:pos="825"/>
        </w:tabs>
        <w:autoSpaceDE w:val="0"/>
        <w:ind w:firstLine="709"/>
        <w:jc w:val="both"/>
        <w:rPr>
          <w:rFonts w:eastAsia="Arial" w:cs="Arial"/>
          <w:kern w:val="1"/>
        </w:rPr>
      </w:pPr>
      <w:r>
        <w:rPr>
          <w:rFonts w:eastAsia="Arial" w:cs="Arial"/>
          <w:kern w:val="1"/>
        </w:rPr>
        <w:t>1</w:t>
      </w:r>
      <w:r w:rsidR="007C5AD9">
        <w:rPr>
          <w:rFonts w:eastAsia="Arial" w:cs="Arial"/>
          <w:kern w:val="1"/>
        </w:rPr>
        <w:t>8</w:t>
      </w:r>
      <w:r>
        <w:rPr>
          <w:rFonts w:eastAsia="Arial" w:cs="Arial"/>
          <w:kern w:val="1"/>
        </w:rPr>
        <w:t xml:space="preserve">. </w:t>
      </w:r>
      <w:r w:rsidRPr="00274FEE">
        <w:rPr>
          <w:rFonts w:eastAsia="Arial" w:cs="Arial"/>
          <w:kern w:val="1"/>
        </w:rPr>
        <w:t>Часть 6 статьи 14 Правил:</w:t>
      </w:r>
    </w:p>
    <w:p w:rsidR="00274FEE" w:rsidRPr="00274FEE" w:rsidRDefault="00274FEE" w:rsidP="00274FEE">
      <w:pPr>
        <w:pStyle w:val="a3"/>
        <w:tabs>
          <w:tab w:val="left" w:pos="825"/>
        </w:tabs>
        <w:autoSpaceDE w:val="0"/>
        <w:ind w:left="1211"/>
        <w:jc w:val="both"/>
        <w:rPr>
          <w:rFonts w:eastAsia="Arial" w:cs="Arial"/>
          <w:kern w:val="1"/>
        </w:rPr>
      </w:pPr>
    </w:p>
    <w:p w:rsidR="00274FEE" w:rsidRDefault="00274FEE" w:rsidP="00274FEE">
      <w:pPr>
        <w:tabs>
          <w:tab w:val="left" w:pos="825"/>
        </w:tabs>
        <w:autoSpaceDE w:val="0"/>
        <w:ind w:left="851"/>
        <w:jc w:val="both"/>
        <w:rPr>
          <w:rFonts w:eastAsia="Arial" w:cs="Arial"/>
          <w:kern w:val="1"/>
        </w:rPr>
      </w:pPr>
    </w:p>
    <w:p w:rsidR="00274FEE" w:rsidRPr="00274FEE" w:rsidRDefault="00274FEE" w:rsidP="00274FEE">
      <w:pPr>
        <w:tabs>
          <w:tab w:val="left" w:pos="825"/>
        </w:tabs>
        <w:autoSpaceDE w:val="0"/>
        <w:ind w:left="851"/>
        <w:jc w:val="both"/>
        <w:rPr>
          <w:rFonts w:eastAsia="Arial" w:cs="Arial"/>
          <w:kern w:val="1"/>
        </w:rPr>
      </w:pPr>
      <w:r>
        <w:rPr>
          <w:noProof/>
          <w:sz w:val="28"/>
          <w:szCs w:val="28"/>
        </w:rPr>
        <w:drawing>
          <wp:inline distT="0" distB="0" distL="0" distR="0">
            <wp:extent cx="4677399" cy="1812898"/>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77399" cy="1812898"/>
                    </a:xfrm>
                    <a:prstGeom prst="rect">
                      <a:avLst/>
                    </a:prstGeom>
                    <a:noFill/>
                  </pic:spPr>
                </pic:pic>
              </a:graphicData>
            </a:graphic>
          </wp:inline>
        </w:drawing>
      </w:r>
    </w:p>
    <w:p w:rsidR="008A1C61" w:rsidRPr="00BD00CD" w:rsidRDefault="008A1C61" w:rsidP="008A1C61">
      <w:pPr>
        <w:tabs>
          <w:tab w:val="left" w:pos="825"/>
        </w:tabs>
        <w:autoSpaceDE w:val="0"/>
        <w:ind w:firstLine="709"/>
        <w:jc w:val="both"/>
      </w:pPr>
    </w:p>
    <w:p w:rsidR="008A1C61" w:rsidRPr="00BD00CD" w:rsidRDefault="008A1C61" w:rsidP="008A1C61">
      <w:pPr>
        <w:tabs>
          <w:tab w:val="left" w:pos="825"/>
        </w:tabs>
        <w:autoSpaceDE w:val="0"/>
        <w:ind w:firstLine="709"/>
        <w:jc w:val="both"/>
      </w:pPr>
    </w:p>
    <w:p w:rsidR="008A1C61" w:rsidRPr="00BD00CD" w:rsidRDefault="008A1C61" w:rsidP="008A1C61">
      <w:pPr>
        <w:tabs>
          <w:tab w:val="left" w:pos="825"/>
        </w:tabs>
        <w:autoSpaceDE w:val="0"/>
        <w:ind w:firstLine="709"/>
        <w:jc w:val="both"/>
      </w:pPr>
    </w:p>
    <w:p w:rsidR="008A1C61" w:rsidRPr="00BD00CD" w:rsidRDefault="008A1C61" w:rsidP="008A1C61">
      <w:pPr>
        <w:tabs>
          <w:tab w:val="left" w:pos="825"/>
        </w:tabs>
        <w:autoSpaceDE w:val="0"/>
        <w:ind w:firstLine="709"/>
        <w:jc w:val="both"/>
      </w:pPr>
    </w:p>
    <w:p w:rsidR="00DC6E49" w:rsidRDefault="00DC6E49">
      <w:pPr>
        <w:spacing w:after="200" w:line="276" w:lineRule="auto"/>
      </w:pPr>
      <w:r>
        <w:br w:type="page"/>
      </w:r>
    </w:p>
    <w:p w:rsidR="00DC6E49" w:rsidRPr="00DC6E49" w:rsidRDefault="00DC6E49" w:rsidP="00DC6E49">
      <w:pPr>
        <w:pStyle w:val="a3"/>
        <w:ind w:firstLine="851"/>
        <w:jc w:val="right"/>
      </w:pPr>
      <w:r w:rsidRPr="00DC6E49">
        <w:lastRenderedPageBreak/>
        <w:t xml:space="preserve">ПРИЛОЖЕНИЕ </w:t>
      </w:r>
      <w:r w:rsidR="00D55535">
        <w:t>4</w:t>
      </w:r>
    </w:p>
    <w:p w:rsidR="005D2866" w:rsidRDefault="00607322" w:rsidP="00607322">
      <w:pPr>
        <w:pStyle w:val="a3"/>
        <w:ind w:left="4678" w:firstLine="851"/>
        <w:jc w:val="right"/>
      </w:pPr>
      <w:r w:rsidRPr="008A1C61">
        <w:rPr>
          <w:rFonts w:eastAsia="Arial"/>
          <w:lang w:eastAsia="ar-SA"/>
        </w:rPr>
        <w:t xml:space="preserve">к </w:t>
      </w:r>
      <w:r w:rsidRPr="008A1C61">
        <w:t>Правилам</w:t>
      </w:r>
      <w:r w:rsidRPr="008A1C61">
        <w:rPr>
          <w:rFonts w:eastAsia="Arial"/>
          <w:lang w:eastAsia="ar-SA"/>
        </w:rPr>
        <w:t xml:space="preserve"> </w:t>
      </w:r>
      <w:r>
        <w:rPr>
          <w:rFonts w:eastAsia="Arial"/>
          <w:lang w:eastAsia="ar-SA"/>
        </w:rPr>
        <w:t xml:space="preserve">благоустройства территории </w:t>
      </w:r>
      <w:proofErr w:type="gramStart"/>
      <w:r>
        <w:rPr>
          <w:rFonts w:eastAsia="Arial"/>
          <w:lang w:eastAsia="ar-SA"/>
        </w:rPr>
        <w:t>Белоярский</w:t>
      </w:r>
      <w:proofErr w:type="gramEnd"/>
    </w:p>
    <w:p w:rsidR="00DC6E49" w:rsidRDefault="00DC6E49" w:rsidP="00DC6E49">
      <w:pPr>
        <w:pStyle w:val="a3"/>
        <w:ind w:left="0" w:firstLine="851"/>
        <w:jc w:val="right"/>
      </w:pPr>
    </w:p>
    <w:p w:rsidR="00DC6E49" w:rsidRPr="00593B3B" w:rsidRDefault="00DC6E49" w:rsidP="001E146A">
      <w:pPr>
        <w:pStyle w:val="a3"/>
        <w:numPr>
          <w:ilvl w:val="0"/>
          <w:numId w:val="96"/>
        </w:numPr>
      </w:pPr>
      <w:r w:rsidRPr="00593B3B">
        <w:t xml:space="preserve">Односторонний световой короб – </w:t>
      </w:r>
      <w:proofErr w:type="spellStart"/>
      <w:r w:rsidRPr="00593B3B">
        <w:t>лайтбокс</w:t>
      </w:r>
      <w:proofErr w:type="spellEnd"/>
      <w:r w:rsidRPr="00593B3B">
        <w:t>. Размер 400х800х90. Шрифт «</w:t>
      </w:r>
      <w:proofErr w:type="spellStart"/>
      <w:r w:rsidRPr="00593B3B">
        <w:t>петербург</w:t>
      </w:r>
      <w:proofErr w:type="spellEnd"/>
      <w:r w:rsidRPr="00593B3B">
        <w:t xml:space="preserve"> </w:t>
      </w:r>
      <w:proofErr w:type="spellStart"/>
      <w:r w:rsidRPr="00593B3B">
        <w:t>болд</w:t>
      </w:r>
      <w:proofErr w:type="spellEnd"/>
      <w:r w:rsidRPr="00593B3B">
        <w:t>»</w:t>
      </w:r>
    </w:p>
    <w:p w:rsidR="00DC6E49" w:rsidRDefault="00DC6E49" w:rsidP="00DC6E49">
      <w:r>
        <w:rPr>
          <w:noProof/>
        </w:rPr>
        <w:drawing>
          <wp:anchor distT="0" distB="0" distL="114300" distR="114300" simplePos="0" relativeHeight="251713536" behindDoc="1" locked="0" layoutInCell="1" allowOverlap="1">
            <wp:simplePos x="0" y="0"/>
            <wp:positionH relativeFrom="column">
              <wp:posOffset>220980</wp:posOffset>
            </wp:positionH>
            <wp:positionV relativeFrom="paragraph">
              <wp:posOffset>190500</wp:posOffset>
            </wp:positionV>
            <wp:extent cx="4756150" cy="3175000"/>
            <wp:effectExtent l="0" t="0" r="6350" b="6350"/>
            <wp:wrapNone/>
            <wp:docPr id="107" name="Рисунок 107" descr="Описание: C:\Users\MelnikovaNY\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MelnikovaNY\Desktop\Безымянный.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56150" cy="3175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294967295" distB="4294967295" distL="114300" distR="114300" simplePos="0" relativeHeight="251721728" behindDoc="0" locked="0" layoutInCell="1" allowOverlap="1">
                <wp:simplePos x="0" y="0"/>
                <wp:positionH relativeFrom="column">
                  <wp:posOffset>2353945</wp:posOffset>
                </wp:positionH>
                <wp:positionV relativeFrom="paragraph">
                  <wp:posOffset>260349</wp:posOffset>
                </wp:positionV>
                <wp:extent cx="2195195" cy="0"/>
                <wp:effectExtent l="0" t="76200" r="14605" b="114300"/>
                <wp:wrapNone/>
                <wp:docPr id="106" name="Прямая со стрелкой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519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106" o:spid="_x0000_s1026" type="#_x0000_t32" style="position:absolute;margin-left:185.35pt;margin-top:20.5pt;width:172.85pt;height:0;z-index:251721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">
                <v:stroke endarrow="open"/>
                <o:lock v:ext="edit" shapetype="f"/>
              </v:shape>
            </w:pict>
          </mc:Fallback>
        </mc:AlternateContent>
      </w:r>
      <w:r>
        <w:rPr>
          <w:noProof/>
        </w:rPr>
        <mc:AlternateContent>
          <mc:Choice Requires="wps">
            <w:drawing>
              <wp:anchor distT="4294967295" distB="4294967295" distL="114300" distR="114300" simplePos="0" relativeHeight="251720704" behindDoc="0" locked="0" layoutInCell="1" allowOverlap="1">
                <wp:simplePos x="0" y="0"/>
                <wp:positionH relativeFrom="column">
                  <wp:posOffset>326390</wp:posOffset>
                </wp:positionH>
                <wp:positionV relativeFrom="paragraph">
                  <wp:posOffset>260349</wp:posOffset>
                </wp:positionV>
                <wp:extent cx="1828800" cy="0"/>
                <wp:effectExtent l="38100" t="76200" r="0" b="114300"/>
                <wp:wrapNone/>
                <wp:docPr id="105" name="Прямая со стрелкой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82880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05" o:spid="_x0000_s1026" type="#_x0000_t32" style="position:absolute;margin-left:25.7pt;margin-top:20.5pt;width:2in;height:0;flip:x;z-index:251720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">
                <v:stroke endarrow="open"/>
                <o:lock v:ext="edit" shapetype="f"/>
              </v:shape>
            </w:pict>
          </mc:Fallback>
        </mc:AlternateContent>
      </w:r>
      <w:r>
        <w:rPr>
          <w:noProof/>
        </w:rPr>
        <mc:AlternateContent>
          <mc:Choice Requires="wps">
            <w:drawing>
              <wp:anchor distT="0" distB="0" distL="114300" distR="114300" simplePos="0" relativeHeight="251719680" behindDoc="0" locked="0" layoutInCell="1" allowOverlap="1">
                <wp:simplePos x="0" y="0"/>
                <wp:positionH relativeFrom="column">
                  <wp:posOffset>2057400</wp:posOffset>
                </wp:positionH>
                <wp:positionV relativeFrom="paragraph">
                  <wp:posOffset>130810</wp:posOffset>
                </wp:positionV>
                <wp:extent cx="492125" cy="252095"/>
                <wp:effectExtent l="0" t="0" r="3175" b="0"/>
                <wp:wrapNone/>
                <wp:docPr id="104" name="Поле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25209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722BC" w:rsidRDefault="00A722BC" w:rsidP="00DC6E49">
                            <w:r w:rsidRPr="00D660FB">
                              <w:t>800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04" o:spid="_x0000_s1026" type="#_x0000_t202" style="position:absolute;margin-left:162pt;margin-top:10.3pt;width:38.75pt;height:19.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" stroked="f" strokeweight=".5pt">
                <v:textbox>
                  <w:txbxContent>
                    <w:p w:rsidR="00A722BC" w:rsidRDefault="00A722BC" w:rsidP="00DC6E49">
                      <w:r w:rsidRPr="00D660FB">
                        <w:t>800</w:t>
                      </w:r>
                    </w:p>
                  </w:txbxContent>
                </v:textbox>
              </v:shape>
            </w:pict>
          </mc:Fallback>
        </mc:AlternateContent>
      </w:r>
      <w:r>
        <w:rPr>
          <w:noProof/>
        </w:rPr>
        <mc:AlternateContent>
          <mc:Choice Requires="wps">
            <w:drawing>
              <wp:anchor distT="0" distB="0" distL="114299" distR="114299" simplePos="0" relativeHeight="251716608" behindDoc="0" locked="0" layoutInCell="1" allowOverlap="1">
                <wp:simplePos x="0" y="0"/>
                <wp:positionH relativeFrom="column">
                  <wp:posOffset>4548504</wp:posOffset>
                </wp:positionH>
                <wp:positionV relativeFrom="paragraph">
                  <wp:posOffset>161925</wp:posOffset>
                </wp:positionV>
                <wp:extent cx="0" cy="756920"/>
                <wp:effectExtent l="0" t="0" r="19050" b="24130"/>
                <wp:wrapNone/>
                <wp:docPr id="103" name="Прямая соединительная линия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5692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3" o:spid="_x0000_s1026" style="position:absolute;flip:y;z-index:2517166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58.15pt,12.75pt" to="358.15pt,7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">
                <o:lock v:ext="edit" shapetype="f"/>
              </v:line>
            </w:pict>
          </mc:Fallback>
        </mc:AlternateContent>
      </w:r>
      <w:r>
        <w:rPr>
          <w:noProof/>
        </w:rPr>
        <mc:AlternateContent>
          <mc:Choice Requires="wps">
            <w:drawing>
              <wp:anchor distT="0" distB="0" distL="114299" distR="114299" simplePos="0" relativeHeight="251715584" behindDoc="0" locked="0" layoutInCell="1" allowOverlap="1">
                <wp:simplePos x="0" y="0"/>
                <wp:positionH relativeFrom="column">
                  <wp:posOffset>327024</wp:posOffset>
                </wp:positionH>
                <wp:positionV relativeFrom="paragraph">
                  <wp:posOffset>111125</wp:posOffset>
                </wp:positionV>
                <wp:extent cx="0" cy="1188720"/>
                <wp:effectExtent l="0" t="0" r="19050" b="11430"/>
                <wp:wrapNone/>
                <wp:docPr id="102" name="Прямая соединительная линия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18872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2" o:spid="_x0000_s1026" style="position:absolute;flip:y;z-index:2517155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75pt,8.75pt" to="25.75pt,10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">
                <o:lock v:ext="edit" shapetype="f"/>
              </v:line>
            </w:pict>
          </mc:Fallback>
        </mc:AlternateContent>
      </w:r>
    </w:p>
    <w:p w:rsidR="00DC6E49" w:rsidRDefault="00DC6E49" w:rsidP="00DC6E49"/>
    <w:p w:rsidR="00DC6E49" w:rsidRDefault="00DC6E49" w:rsidP="00DC6E49"/>
    <w:p w:rsidR="00DC6E49" w:rsidRDefault="00DC6E49" w:rsidP="00DC6E49">
      <w:r>
        <w:rPr>
          <w:noProof/>
        </w:rPr>
        <mc:AlternateContent>
          <mc:Choice Requires="wps">
            <w:drawing>
              <wp:anchor distT="0" distB="0" distL="114300" distR="114300" simplePos="0" relativeHeight="251723776" behindDoc="0" locked="0" layoutInCell="1" allowOverlap="1">
                <wp:simplePos x="0" y="0"/>
                <wp:positionH relativeFrom="column">
                  <wp:posOffset>5034280</wp:posOffset>
                </wp:positionH>
                <wp:positionV relativeFrom="paragraph">
                  <wp:posOffset>123825</wp:posOffset>
                </wp:positionV>
                <wp:extent cx="17780" cy="1057275"/>
                <wp:effectExtent l="95250" t="38100" r="58420" b="28575"/>
                <wp:wrapNone/>
                <wp:docPr id="101" name="Прямая со стрелкой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7780" cy="105727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Прямая со стрелкой 101" o:spid="_x0000_s1026" type="#_x0000_t32" style="position:absolute;margin-left:396.4pt;margin-top:9.75pt;width:1.4pt;height:83.25pt;flip:x 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">
                <v:stroke endarrow="open"/>
                <o:lock v:ext="edit" shapetype="f"/>
              </v:shape>
            </w:pict>
          </mc:Fallback>
        </mc:AlternateContent>
      </w:r>
      <w:r>
        <w:rPr>
          <w:noProof/>
        </w:rPr>
        <mc:AlternateContent>
          <mc:Choice Requires="wps">
            <w:drawing>
              <wp:anchor distT="4294967295" distB="4294967295" distL="114300" distR="114300" simplePos="0" relativeHeight="251717632" behindDoc="0" locked="0" layoutInCell="1" allowOverlap="1">
                <wp:simplePos x="0" y="0"/>
                <wp:positionH relativeFrom="column">
                  <wp:posOffset>3896995</wp:posOffset>
                </wp:positionH>
                <wp:positionV relativeFrom="paragraph">
                  <wp:posOffset>123824</wp:posOffset>
                </wp:positionV>
                <wp:extent cx="1214755" cy="0"/>
                <wp:effectExtent l="0" t="0" r="23495" b="19050"/>
                <wp:wrapNone/>
                <wp:docPr id="100" name="Прямая соединительная линия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1475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0" o:spid="_x0000_s1026" style="position:absolute;z-index:251717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06.85pt,9.75pt" to="402.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">
                <o:lock v:ext="edit" shapetype="f"/>
              </v:line>
            </w:pict>
          </mc:Fallback>
        </mc:AlternateContent>
      </w:r>
    </w:p>
    <w:p w:rsidR="00DC6E49" w:rsidRDefault="00DC6E49" w:rsidP="00DC6E49"/>
    <w:p w:rsidR="00DC6E49" w:rsidRDefault="00DC6E49" w:rsidP="00DC6E49"/>
    <w:p w:rsidR="00DC6E49" w:rsidRDefault="00DC6E49" w:rsidP="00DC6E49"/>
    <w:p w:rsidR="00DC6E49" w:rsidRDefault="00DC6E49" w:rsidP="00DC6E49">
      <w:r>
        <w:rPr>
          <w:noProof/>
        </w:rPr>
        <mc:AlternateContent>
          <mc:Choice Requires="wps">
            <w:drawing>
              <wp:anchor distT="0" distB="0" distL="114299" distR="114299" simplePos="0" relativeHeight="251728896" behindDoc="0" locked="0" layoutInCell="1" allowOverlap="1">
                <wp:simplePos x="0" y="0"/>
                <wp:positionH relativeFrom="column">
                  <wp:posOffset>4769484</wp:posOffset>
                </wp:positionH>
                <wp:positionV relativeFrom="paragraph">
                  <wp:posOffset>142875</wp:posOffset>
                </wp:positionV>
                <wp:extent cx="0" cy="80010"/>
                <wp:effectExtent l="0" t="0" r="19050" b="15240"/>
                <wp:wrapNone/>
                <wp:docPr id="99" name="Прямая соединительная линия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800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9" o:spid="_x0000_s1026" style="position:absolute;flip:y;z-index:2517288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5.55pt,11.25pt" to="375.55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">
                <o:lock v:ext="edit" shapetype="f"/>
              </v:line>
            </w:pict>
          </mc:Fallback>
        </mc:AlternateContent>
      </w:r>
      <w:r>
        <w:rPr>
          <w:noProof/>
        </w:rPr>
        <mc:AlternateContent>
          <mc:Choice Requires="wps">
            <w:drawing>
              <wp:anchor distT="4294967295" distB="4294967295" distL="114300" distR="114300" simplePos="0" relativeHeight="251725824" behindDoc="0" locked="0" layoutInCell="1" allowOverlap="1">
                <wp:simplePos x="0" y="0"/>
                <wp:positionH relativeFrom="column">
                  <wp:posOffset>4243705</wp:posOffset>
                </wp:positionH>
                <wp:positionV relativeFrom="paragraph">
                  <wp:posOffset>137159</wp:posOffset>
                </wp:positionV>
                <wp:extent cx="626745" cy="0"/>
                <wp:effectExtent l="0" t="0" r="20955" b="19050"/>
                <wp:wrapNone/>
                <wp:docPr id="98" name="Прямая соединительная линия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674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Прямая соединительная линия 98" o:spid="_x0000_s1026" style="position:absolute;z-index:251725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34.15pt,10.8pt" to="383.5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">
                <o:lock v:ext="edit" shapetype="f"/>
              </v:line>
            </w:pict>
          </mc:Fallback>
        </mc:AlternateContent>
      </w:r>
    </w:p>
    <w:p w:rsidR="00DC6E49" w:rsidRDefault="00DC6E49" w:rsidP="00DC6E49">
      <w:r>
        <w:rPr>
          <w:noProof/>
        </w:rPr>
        <mc:AlternateContent>
          <mc:Choice Requires="wps">
            <w:drawing>
              <wp:anchor distT="0" distB="0" distL="114299" distR="114299" simplePos="0" relativeHeight="251729920" behindDoc="0" locked="0" layoutInCell="1" allowOverlap="1">
                <wp:simplePos x="0" y="0"/>
                <wp:positionH relativeFrom="column">
                  <wp:posOffset>4767579</wp:posOffset>
                </wp:positionH>
                <wp:positionV relativeFrom="paragraph">
                  <wp:posOffset>135255</wp:posOffset>
                </wp:positionV>
                <wp:extent cx="0" cy="114935"/>
                <wp:effectExtent l="0" t="0" r="19050" b="18415"/>
                <wp:wrapNone/>
                <wp:docPr id="97" name="Прямая соединительная линия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493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7" o:spid="_x0000_s1026" style="position:absolute;z-index:2517299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5.4pt,10.65pt" to="375.4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">
                <o:lock v:ext="edit" shapetype="f"/>
              </v:line>
            </w:pict>
          </mc:Fallback>
        </mc:AlternateContent>
      </w:r>
      <w:r>
        <w:rPr>
          <w:noProof/>
        </w:rPr>
        <mc:AlternateContent>
          <mc:Choice Requires="wps">
            <w:drawing>
              <wp:anchor distT="0" distB="0" distL="114300" distR="114300" simplePos="0" relativeHeight="251727872" behindDoc="0" locked="0" layoutInCell="1" allowOverlap="1">
                <wp:simplePos x="0" y="0"/>
                <wp:positionH relativeFrom="column">
                  <wp:posOffset>4628515</wp:posOffset>
                </wp:positionH>
                <wp:positionV relativeFrom="paragraph">
                  <wp:posOffset>-1270</wp:posOffset>
                </wp:positionV>
                <wp:extent cx="348615" cy="251460"/>
                <wp:effectExtent l="0" t="0" r="4445" b="0"/>
                <wp:wrapNone/>
                <wp:docPr id="96" name="Поле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 cy="25146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722BC" w:rsidRPr="00EC75F8" w:rsidRDefault="00A722BC" w:rsidP="00DC6E49">
                            <w:pPr>
                              <w:rPr>
                                <w:sz w:val="20"/>
                                <w:szCs w:val="20"/>
                              </w:rPr>
                            </w:pPr>
                            <w:r>
                              <w:rPr>
                                <w:sz w:val="20"/>
                                <w:szCs w:val="20"/>
                              </w:rPr>
                              <w:t>80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96" o:spid="_x0000_s1027" type="#_x0000_t202" style="position:absolute;margin-left:364.45pt;margin-top:-.1pt;width:27.45pt;height:19.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" stroked="f" strokeweight=".5pt">
                <v:textbox>
                  <w:txbxContent>
                    <w:p w:rsidR="00A722BC" w:rsidRPr="00EC75F8" w:rsidRDefault="00A722BC" w:rsidP="00DC6E49">
                      <w:pPr>
                        <w:rPr>
                          <w:sz w:val="20"/>
                          <w:szCs w:val="20"/>
                        </w:rPr>
                      </w:pPr>
                      <w:r>
                        <w:rPr>
                          <w:sz w:val="20"/>
                          <w:szCs w:val="20"/>
                        </w:rPr>
                        <w:t>80</w:t>
                      </w:r>
                    </w:p>
                  </w:txbxContent>
                </v:textbox>
              </v:shape>
            </w:pict>
          </mc:Fallback>
        </mc:AlternateContent>
      </w:r>
    </w:p>
    <w:p w:rsidR="00DC6E49" w:rsidRDefault="00DC6E49" w:rsidP="00DC6E49">
      <w:r>
        <w:rPr>
          <w:noProof/>
        </w:rPr>
        <mc:AlternateContent>
          <mc:Choice Requires="wps">
            <w:drawing>
              <wp:anchor distT="0" distB="0" distL="114300" distR="114300" simplePos="0" relativeHeight="251722752" behindDoc="0" locked="0" layoutInCell="1" allowOverlap="1">
                <wp:simplePos x="0" y="0"/>
                <wp:positionH relativeFrom="column">
                  <wp:posOffset>4870450</wp:posOffset>
                </wp:positionH>
                <wp:positionV relativeFrom="paragraph">
                  <wp:posOffset>74930</wp:posOffset>
                </wp:positionV>
                <wp:extent cx="471170" cy="293370"/>
                <wp:effectExtent l="3175" t="0" r="1905" b="3175"/>
                <wp:wrapNone/>
                <wp:docPr id="95" name="Поле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 cy="29337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722BC" w:rsidRDefault="00A722BC" w:rsidP="00DC6E49">
                            <w:r>
                              <w:t>400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95" o:spid="_x0000_s1028" type="#_x0000_t202" style="position:absolute;margin-left:383.5pt;margin-top:5.9pt;width:37.1pt;height:23.1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" stroked="f" strokeweight=".5pt">
                <v:textbox>
                  <w:txbxContent>
                    <w:p w:rsidR="00A722BC" w:rsidRDefault="00A722BC" w:rsidP="00DC6E49">
                      <w:r>
                        <w:t>400</w:t>
                      </w:r>
                    </w:p>
                  </w:txbxContent>
                </v:textbox>
              </v:shape>
            </w:pict>
          </mc:Fallback>
        </mc:AlternateContent>
      </w:r>
      <w:r>
        <w:rPr>
          <w:noProof/>
        </w:rPr>
        <mc:AlternateContent>
          <mc:Choice Requires="wps">
            <w:drawing>
              <wp:anchor distT="4294967295" distB="4294967295" distL="114300" distR="114300" simplePos="0" relativeHeight="251726848" behindDoc="0" locked="0" layoutInCell="1" allowOverlap="1">
                <wp:simplePos x="0" y="0"/>
                <wp:positionH relativeFrom="column">
                  <wp:posOffset>4244340</wp:posOffset>
                </wp:positionH>
                <wp:positionV relativeFrom="paragraph">
                  <wp:posOffset>129539</wp:posOffset>
                </wp:positionV>
                <wp:extent cx="626745" cy="0"/>
                <wp:effectExtent l="0" t="0" r="20955" b="19050"/>
                <wp:wrapNone/>
                <wp:docPr id="94" name="Прямая соединительная линия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674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Прямая соединительная линия 94" o:spid="_x0000_s1026" style="position:absolute;z-index:251726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34.2pt,10.2pt" to="383.5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">
                <o:lock v:ext="edit" shapetype="f"/>
              </v:line>
            </w:pict>
          </mc:Fallback>
        </mc:AlternateContent>
      </w:r>
    </w:p>
    <w:p w:rsidR="00DC6E49" w:rsidRDefault="00DC6E49" w:rsidP="00DC6E49">
      <w:r>
        <w:rPr>
          <w:noProof/>
        </w:rPr>
        <mc:AlternateContent>
          <mc:Choice Requires="wps">
            <w:drawing>
              <wp:anchor distT="0" distB="0" distL="114299" distR="114299" simplePos="0" relativeHeight="251724800" behindDoc="0" locked="0" layoutInCell="1" allowOverlap="1">
                <wp:simplePos x="0" y="0"/>
                <wp:positionH relativeFrom="column">
                  <wp:posOffset>5052059</wp:posOffset>
                </wp:positionH>
                <wp:positionV relativeFrom="paragraph">
                  <wp:posOffset>135890</wp:posOffset>
                </wp:positionV>
                <wp:extent cx="0" cy="1134110"/>
                <wp:effectExtent l="95250" t="0" r="57150" b="66040"/>
                <wp:wrapNone/>
                <wp:docPr id="93" name="Прямая со стрелкой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3411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3" o:spid="_x0000_s1026" type="#_x0000_t32" style="position:absolute;margin-left:397.8pt;margin-top:10.7pt;width:0;height:89.3pt;z-index:2517248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">
                <v:stroke endarrow="open"/>
                <o:lock v:ext="edit" shapetype="f"/>
              </v:shape>
            </w:pict>
          </mc:Fallback>
        </mc:AlternateContent>
      </w:r>
    </w:p>
    <w:p w:rsidR="00DC6E49" w:rsidRDefault="00DC6E49" w:rsidP="00DC6E49"/>
    <w:p w:rsidR="00DC6E49" w:rsidRDefault="00DC6E49" w:rsidP="00DC6E49"/>
    <w:p w:rsidR="00DC6E49" w:rsidRDefault="00DC6E49" w:rsidP="00DC6E49">
      <w:r>
        <w:t xml:space="preserve">                                                                                                                                                                 </w:t>
      </w:r>
    </w:p>
    <w:p w:rsidR="00DC6E49" w:rsidRDefault="00DC6E49" w:rsidP="00DC6E49">
      <w:r>
        <w:t xml:space="preserve">                                                                                                                                                              </w:t>
      </w:r>
    </w:p>
    <w:p w:rsidR="00DC6E49" w:rsidRDefault="00DC6E49" w:rsidP="00DC6E49"/>
    <w:p w:rsidR="00DC6E49" w:rsidRDefault="00DC6E49" w:rsidP="00DC6E49"/>
    <w:p w:rsidR="00DC6E49" w:rsidRDefault="00DC6E49" w:rsidP="00DC6E49">
      <w:r>
        <w:rPr>
          <w:noProof/>
        </w:rPr>
        <mc:AlternateContent>
          <mc:Choice Requires="wps">
            <w:drawing>
              <wp:anchor distT="4294967295" distB="4294967295" distL="114300" distR="114300" simplePos="0" relativeHeight="251718656" behindDoc="0" locked="0" layoutInCell="1" allowOverlap="1">
                <wp:simplePos x="0" y="0"/>
                <wp:positionH relativeFrom="column">
                  <wp:posOffset>2444750</wp:posOffset>
                </wp:positionH>
                <wp:positionV relativeFrom="paragraph">
                  <wp:posOffset>43814</wp:posOffset>
                </wp:positionV>
                <wp:extent cx="2705100" cy="0"/>
                <wp:effectExtent l="0" t="0" r="19050" b="19050"/>
                <wp:wrapNone/>
                <wp:docPr id="92" name="Прямая соединительная линия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051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2" o:spid="_x0000_s1026" style="position:absolute;z-index:251718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2.5pt,3.45pt" to="405.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">
                <o:lock v:ext="edit" shapetype="f"/>
              </v:line>
            </w:pict>
          </mc:Fallback>
        </mc:AlternateContent>
      </w:r>
    </w:p>
    <w:p w:rsidR="00DC6E49" w:rsidRPr="00AB24DC" w:rsidRDefault="00DC6E49" w:rsidP="00DC6E49">
      <w:pPr>
        <w:rPr>
          <w:rFonts w:ascii="Do431" w:hAnsi="Do431"/>
        </w:rPr>
      </w:pPr>
      <w:r>
        <w:t xml:space="preserve">                                                        </w:t>
      </w:r>
    </w:p>
    <w:p w:rsidR="00DC6E49" w:rsidRPr="00593B3B" w:rsidRDefault="00DC6E49" w:rsidP="001E146A">
      <w:pPr>
        <w:pStyle w:val="a3"/>
        <w:numPr>
          <w:ilvl w:val="0"/>
          <w:numId w:val="96"/>
        </w:numPr>
      </w:pPr>
      <w:r w:rsidRPr="00593B3B">
        <w:t>Металлический адресный знак 400х800 мм. Шрифт «</w:t>
      </w:r>
      <w:proofErr w:type="spellStart"/>
      <w:r w:rsidRPr="00593B3B">
        <w:t>петербург</w:t>
      </w:r>
      <w:proofErr w:type="spellEnd"/>
      <w:r w:rsidRPr="00593B3B">
        <w:t xml:space="preserve"> </w:t>
      </w:r>
      <w:proofErr w:type="spellStart"/>
      <w:r w:rsidRPr="00593B3B">
        <w:t>болд</w:t>
      </w:r>
      <w:proofErr w:type="spellEnd"/>
      <w:r w:rsidRPr="00593B3B">
        <w:t>»</w:t>
      </w:r>
    </w:p>
    <w:p w:rsidR="00DC6E49" w:rsidRDefault="00DC6E49" w:rsidP="00DC6E49">
      <w:r>
        <w:rPr>
          <w:noProof/>
        </w:rPr>
        <mc:AlternateContent>
          <mc:Choice Requires="wps">
            <w:drawing>
              <wp:anchor distT="0" distB="0" distL="114299" distR="114299" simplePos="0" relativeHeight="251740160" behindDoc="0" locked="0" layoutInCell="1" allowOverlap="1">
                <wp:simplePos x="0" y="0"/>
                <wp:positionH relativeFrom="column">
                  <wp:posOffset>5151119</wp:posOffset>
                </wp:positionH>
                <wp:positionV relativeFrom="paragraph">
                  <wp:posOffset>1828800</wp:posOffset>
                </wp:positionV>
                <wp:extent cx="0" cy="906780"/>
                <wp:effectExtent l="95250" t="0" r="57150" b="64770"/>
                <wp:wrapNone/>
                <wp:docPr id="91" name="Прямая со стрелкой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0678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1" o:spid="_x0000_s1026" type="#_x0000_t32" style="position:absolute;margin-left:405.6pt;margin-top:2in;width:0;height:71.4pt;z-index:2517401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">
                <v:stroke endarrow="open"/>
                <o:lock v:ext="edit" shapetype="f"/>
              </v:shape>
            </w:pict>
          </mc:Fallback>
        </mc:AlternateContent>
      </w:r>
      <w:r>
        <w:rPr>
          <w:noProof/>
        </w:rPr>
        <mc:AlternateContent>
          <mc:Choice Requires="wps">
            <w:drawing>
              <wp:anchor distT="0" distB="0" distL="114299" distR="114299" simplePos="0" relativeHeight="251739136" behindDoc="0" locked="0" layoutInCell="1" allowOverlap="1">
                <wp:simplePos x="0" y="0"/>
                <wp:positionH relativeFrom="column">
                  <wp:posOffset>5149214</wp:posOffset>
                </wp:positionH>
                <wp:positionV relativeFrom="paragraph">
                  <wp:posOffset>987425</wp:posOffset>
                </wp:positionV>
                <wp:extent cx="0" cy="701675"/>
                <wp:effectExtent l="95250" t="38100" r="57150" b="22225"/>
                <wp:wrapNone/>
                <wp:docPr id="90" name="Прямая со стрелкой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0167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0" o:spid="_x0000_s1026" type="#_x0000_t32" style="position:absolute;margin-left:405.45pt;margin-top:77.75pt;width:0;height:55.25pt;flip:y;z-index:2517391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">
                <v:stroke endarrow="open"/>
                <o:lock v:ext="edit" shapetype="f"/>
              </v:shape>
            </w:pict>
          </mc:Fallback>
        </mc:AlternateContent>
      </w:r>
      <w:r>
        <w:rPr>
          <w:noProof/>
        </w:rPr>
        <mc:AlternateContent>
          <mc:Choice Requires="wps">
            <w:drawing>
              <wp:anchor distT="0" distB="0" distL="114300" distR="114300" simplePos="0" relativeHeight="251738112" behindDoc="0" locked="0" layoutInCell="1" allowOverlap="1">
                <wp:simplePos x="0" y="0"/>
                <wp:positionH relativeFrom="column">
                  <wp:posOffset>4939665</wp:posOffset>
                </wp:positionH>
                <wp:positionV relativeFrom="paragraph">
                  <wp:posOffset>1622425</wp:posOffset>
                </wp:positionV>
                <wp:extent cx="410210" cy="295275"/>
                <wp:effectExtent l="0" t="3175" r="3175" b="0"/>
                <wp:wrapNone/>
                <wp:docPr id="89" name="Поле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9527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722BC" w:rsidRDefault="00A722BC" w:rsidP="00DC6E49">
                            <w:r>
                              <w:t>390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89" o:spid="_x0000_s1029" type="#_x0000_t202" style="position:absolute;margin-left:388.95pt;margin-top:127.75pt;width:32.3pt;height:23.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" stroked="f" strokeweight=".5pt">
                <v:textbox>
                  <w:txbxContent>
                    <w:p w:rsidR="00A722BC" w:rsidRDefault="00A722BC" w:rsidP="00DC6E49">
                      <w:r>
                        <w:t>390</w:t>
                      </w:r>
                    </w:p>
                  </w:txbxContent>
                </v:textbox>
              </v:shape>
            </w:pict>
          </mc:Fallback>
        </mc:AlternateContent>
      </w:r>
      <w:r>
        <w:rPr>
          <w:noProof/>
        </w:rPr>
        <mc:AlternateContent>
          <mc:Choice Requires="wps">
            <w:drawing>
              <wp:anchor distT="4294967295" distB="4294967295" distL="114300" distR="114300" simplePos="0" relativeHeight="251737088" behindDoc="0" locked="0" layoutInCell="1" allowOverlap="1">
                <wp:simplePos x="0" y="0"/>
                <wp:positionH relativeFrom="column">
                  <wp:posOffset>4788535</wp:posOffset>
                </wp:positionH>
                <wp:positionV relativeFrom="paragraph">
                  <wp:posOffset>988059</wp:posOffset>
                </wp:positionV>
                <wp:extent cx="473710" cy="0"/>
                <wp:effectExtent l="0" t="0" r="21590" b="19050"/>
                <wp:wrapNone/>
                <wp:docPr id="88" name="Прямая соединительная линия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371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8" o:spid="_x0000_s1026" style="position:absolute;z-index:251737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77.05pt,77.8pt" to="414.3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">
                <o:lock v:ext="edit" shapetype="f"/>
              </v:line>
            </w:pict>
          </mc:Fallback>
        </mc:AlternateContent>
      </w:r>
      <w:r>
        <w:rPr>
          <w:noProof/>
        </w:rPr>
        <mc:AlternateContent>
          <mc:Choice Requires="wps">
            <w:drawing>
              <wp:anchor distT="4294967295" distB="4294967295" distL="114300" distR="114300" simplePos="0" relativeHeight="251736064" behindDoc="0" locked="0" layoutInCell="1" allowOverlap="1">
                <wp:simplePos x="0" y="0"/>
                <wp:positionH relativeFrom="column">
                  <wp:posOffset>2606675</wp:posOffset>
                </wp:positionH>
                <wp:positionV relativeFrom="paragraph">
                  <wp:posOffset>2736214</wp:posOffset>
                </wp:positionV>
                <wp:extent cx="2654935" cy="0"/>
                <wp:effectExtent l="0" t="0" r="12065" b="19050"/>
                <wp:wrapNone/>
                <wp:docPr id="87" name="Прямая соединительная линия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5493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7" o:spid="_x0000_s1026" style="position:absolute;z-index:251736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05.25pt,215.45pt" to="414.3pt,2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">
                <o:lock v:ext="edit" shapetype="f"/>
              </v:line>
            </w:pict>
          </mc:Fallback>
        </mc:AlternateContent>
      </w:r>
      <w:r>
        <w:rPr>
          <w:noProof/>
        </w:rPr>
        <mc:AlternateContent>
          <mc:Choice Requires="wps">
            <w:drawing>
              <wp:anchor distT="4294967295" distB="4294967295" distL="114300" distR="114300" simplePos="0" relativeHeight="251735040" behindDoc="0" locked="0" layoutInCell="1" allowOverlap="1">
                <wp:simplePos x="0" y="0"/>
                <wp:positionH relativeFrom="column">
                  <wp:posOffset>431800</wp:posOffset>
                </wp:positionH>
                <wp:positionV relativeFrom="paragraph">
                  <wp:posOffset>391159</wp:posOffset>
                </wp:positionV>
                <wp:extent cx="2072005" cy="0"/>
                <wp:effectExtent l="38100" t="76200" r="0" b="114300"/>
                <wp:wrapNone/>
                <wp:docPr id="86" name="Прямая со стрелкой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7200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86" o:spid="_x0000_s1026" type="#_x0000_t32" style="position:absolute;margin-left:34pt;margin-top:30.8pt;width:163.15pt;height:0;flip:x;z-index:251735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">
                <v:stroke endarrow="open"/>
                <o:lock v:ext="edit" shapetype="f"/>
              </v:shape>
            </w:pict>
          </mc:Fallback>
        </mc:AlternateContent>
      </w:r>
      <w:r>
        <w:rPr>
          <w:noProof/>
        </w:rPr>
        <mc:AlternateContent>
          <mc:Choice Requires="wps">
            <w:drawing>
              <wp:anchor distT="4294967295" distB="4294967295" distL="114300" distR="114300" simplePos="0" relativeHeight="251734016" behindDoc="0" locked="0" layoutInCell="1" allowOverlap="1">
                <wp:simplePos x="0" y="0"/>
                <wp:positionH relativeFrom="column">
                  <wp:posOffset>2747010</wp:posOffset>
                </wp:positionH>
                <wp:positionV relativeFrom="paragraph">
                  <wp:posOffset>391159</wp:posOffset>
                </wp:positionV>
                <wp:extent cx="2020570" cy="0"/>
                <wp:effectExtent l="0" t="76200" r="17780" b="114300"/>
                <wp:wrapNone/>
                <wp:docPr id="85" name="Прямая со стрелкой 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2057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85" o:spid="_x0000_s1026" type="#_x0000_t32" style="position:absolute;margin-left:216.3pt;margin-top:30.8pt;width:159.1pt;height:0;z-index:2517340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">
                <v:stroke endarrow="open"/>
                <o:lock v:ext="edit" shapetype="f"/>
              </v:shape>
            </w:pict>
          </mc:Fallback>
        </mc:AlternateContent>
      </w:r>
      <w:r>
        <w:rPr>
          <w:noProof/>
        </w:rPr>
        <mc:AlternateContent>
          <mc:Choice Requires="wps">
            <w:drawing>
              <wp:anchor distT="0" distB="0" distL="114300" distR="114300" simplePos="0" relativeHeight="251732992" behindDoc="0" locked="0" layoutInCell="1" allowOverlap="1">
                <wp:simplePos x="0" y="0"/>
                <wp:positionH relativeFrom="column">
                  <wp:posOffset>2407920</wp:posOffset>
                </wp:positionH>
                <wp:positionV relativeFrom="paragraph">
                  <wp:posOffset>250825</wp:posOffset>
                </wp:positionV>
                <wp:extent cx="412115" cy="295275"/>
                <wp:effectExtent l="0" t="3175" r="0" b="0"/>
                <wp:wrapNone/>
                <wp:docPr id="84" name="Поле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115" cy="29527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722BC" w:rsidRPr="00BC0B80" w:rsidRDefault="00A722BC" w:rsidP="00DC6E49">
                            <w:r w:rsidRPr="00BC0B80">
                              <w:t>800</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Поле 84" o:spid="_x0000_s1030" type="#_x0000_t202" style="position:absolute;margin-left:189.6pt;margin-top:19.75pt;width:32.45pt;height:23.25pt;z-index:251732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" stroked="f" strokeweight=".5pt">
                <v:textbox>
                  <w:txbxContent>
                    <w:p w:rsidR="00A722BC" w:rsidRPr="00BC0B80" w:rsidRDefault="00A722BC" w:rsidP="00DC6E49">
                      <w:r w:rsidRPr="00BC0B80">
                        <w:t>800</w:t>
                      </w:r>
                    </w:p>
                  </w:txbxContent>
                </v:textbox>
              </v:shape>
            </w:pict>
          </mc:Fallback>
        </mc:AlternateContent>
      </w:r>
      <w:r>
        <w:rPr>
          <w:noProof/>
        </w:rPr>
        <mc:AlternateContent>
          <mc:Choice Requires="wps">
            <w:drawing>
              <wp:anchor distT="0" distB="0" distL="114299" distR="114299" simplePos="0" relativeHeight="251731968" behindDoc="0" locked="0" layoutInCell="1" allowOverlap="1">
                <wp:simplePos x="0" y="0"/>
                <wp:positionH relativeFrom="column">
                  <wp:posOffset>4788534</wp:posOffset>
                </wp:positionH>
                <wp:positionV relativeFrom="paragraph">
                  <wp:posOffset>250825</wp:posOffset>
                </wp:positionV>
                <wp:extent cx="0" cy="737235"/>
                <wp:effectExtent l="0" t="0" r="19050" b="24765"/>
                <wp:wrapNone/>
                <wp:docPr id="83" name="Прямая соединительная линия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3723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3" o:spid="_x0000_s1026" style="position:absolute;flip:y;z-index:2517319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7.05pt,19.75pt" to="377.0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">
                <o:lock v:ext="edit" shapetype="f"/>
              </v:line>
            </w:pict>
          </mc:Fallback>
        </mc:AlternateContent>
      </w:r>
      <w:r>
        <w:rPr>
          <w:noProof/>
        </w:rPr>
        <mc:AlternateContent>
          <mc:Choice Requires="wps">
            <w:drawing>
              <wp:anchor distT="0" distB="0" distL="114299" distR="114299" simplePos="0" relativeHeight="251730944" behindDoc="0" locked="0" layoutInCell="1" allowOverlap="1">
                <wp:simplePos x="0" y="0"/>
                <wp:positionH relativeFrom="column">
                  <wp:posOffset>431799</wp:posOffset>
                </wp:positionH>
                <wp:positionV relativeFrom="paragraph">
                  <wp:posOffset>295275</wp:posOffset>
                </wp:positionV>
                <wp:extent cx="0" cy="693420"/>
                <wp:effectExtent l="0" t="0" r="19050" b="11430"/>
                <wp:wrapNone/>
                <wp:docPr id="82" name="Прямая соединительная линия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69342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2" o:spid="_x0000_s1026" style="position:absolute;flip:y;z-index:2517309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4pt,23.25pt" to="34pt,7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">
                <o:lock v:ext="edit" shapetype="f"/>
              </v:line>
            </w:pict>
          </mc:Fallback>
        </mc:AlternateContent>
      </w:r>
      <w:r>
        <w:rPr>
          <w:noProof/>
        </w:rPr>
        <w:drawing>
          <wp:anchor distT="0" distB="0" distL="114300" distR="114935" simplePos="0" relativeHeight="251714560" behindDoc="1" locked="0" layoutInCell="1" allowOverlap="1">
            <wp:simplePos x="0" y="0"/>
            <wp:positionH relativeFrom="column">
              <wp:posOffset>-11430</wp:posOffset>
            </wp:positionH>
            <wp:positionV relativeFrom="paragraph">
              <wp:posOffset>250825</wp:posOffset>
            </wp:positionV>
            <wp:extent cx="5272405" cy="3225800"/>
            <wp:effectExtent l="0" t="0" r="4445" b="0"/>
            <wp:wrapThrough wrapText="bothSides">
              <wp:wrapPolygon edited="0">
                <wp:start x="312" y="0"/>
                <wp:lineTo x="0" y="255"/>
                <wp:lineTo x="0" y="21302"/>
                <wp:lineTo x="312" y="21430"/>
                <wp:lineTo x="21228" y="21430"/>
                <wp:lineTo x="21540" y="21302"/>
                <wp:lineTo x="21540" y="255"/>
                <wp:lineTo x="21228" y="0"/>
                <wp:lineTo x="312" y="0"/>
              </wp:wrapPolygon>
            </wp:wrapThrough>
            <wp:docPr id="81" name="Рисунок 81" descr="C:\Users\MelnikovaNY\Desktop\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C:\Users\MelnikovaNY\Desktop\2_8.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72405" cy="3225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C6E49" w:rsidRDefault="00DC6E49" w:rsidP="00DC6E49"/>
    <w:p w:rsidR="00DC6E49" w:rsidRDefault="00DC6E49" w:rsidP="00DC6E49"/>
    <w:p w:rsidR="00DC6E49" w:rsidRDefault="00DC6E49" w:rsidP="00DC6E49"/>
    <w:p w:rsidR="00DC6E49" w:rsidRDefault="00DC6E49" w:rsidP="00DC6E49"/>
    <w:p w:rsidR="00DC6E49" w:rsidRDefault="00DC6E49" w:rsidP="00DC6E49"/>
    <w:p w:rsidR="00DC6E49" w:rsidRDefault="00DC6E49" w:rsidP="00DC6E49">
      <w:r w:rsidRPr="00593B3B">
        <w:t>3.</w:t>
      </w:r>
      <w:r w:rsidRPr="00593B3B">
        <w:tab/>
      </w:r>
    </w:p>
    <w:p w:rsidR="00DC6E49" w:rsidRDefault="00DC6E49" w:rsidP="00DC6E49"/>
    <w:p w:rsidR="00DC6E49" w:rsidRDefault="00DC6E49" w:rsidP="00DC6E49"/>
    <w:p w:rsidR="00DC6E49" w:rsidRPr="00593B3B" w:rsidRDefault="00DC6E49" w:rsidP="00DC6E49">
      <w:r>
        <w:br w:type="page"/>
      </w:r>
      <w:r w:rsidRPr="00593B3B">
        <w:lastRenderedPageBreak/>
        <w:t>Металлический адресный знак 300 х800 мм. Шрифт «</w:t>
      </w:r>
      <w:proofErr w:type="spellStart"/>
      <w:r w:rsidRPr="00593B3B">
        <w:t>петербург</w:t>
      </w:r>
      <w:proofErr w:type="spellEnd"/>
      <w:r w:rsidRPr="00593B3B">
        <w:t xml:space="preserve"> </w:t>
      </w:r>
      <w:proofErr w:type="spellStart"/>
      <w:r w:rsidRPr="00593B3B">
        <w:t>болд</w:t>
      </w:r>
      <w:proofErr w:type="spellEnd"/>
      <w:r w:rsidRPr="00593B3B">
        <w:t>»</w:t>
      </w:r>
    </w:p>
    <w:p w:rsidR="00DC6E49" w:rsidRDefault="00DC6E49" w:rsidP="00DC6E49">
      <w:r>
        <w:rPr>
          <w:noProof/>
        </w:rPr>
        <mc:AlternateContent>
          <mc:Choice Requires="wps">
            <w:drawing>
              <wp:anchor distT="0" distB="0" distL="114299" distR="114299" simplePos="0" relativeHeight="251741184" behindDoc="0" locked="0" layoutInCell="1" allowOverlap="1">
                <wp:simplePos x="0" y="0"/>
                <wp:positionH relativeFrom="column">
                  <wp:posOffset>467994</wp:posOffset>
                </wp:positionH>
                <wp:positionV relativeFrom="paragraph">
                  <wp:posOffset>258445</wp:posOffset>
                </wp:positionV>
                <wp:extent cx="0" cy="449580"/>
                <wp:effectExtent l="0" t="0" r="19050" b="26670"/>
                <wp:wrapNone/>
                <wp:docPr id="80" name="Прямая соединительная линия 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44958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Прямая соединительная линия 80" o:spid="_x0000_s1026" style="position:absolute;flip:y;z-index:2517411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6.85pt,20.35pt" to="36.85pt,5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">
                <o:lock v:ext="edit" shapetype="f"/>
              </v:line>
            </w:pict>
          </mc:Fallback>
        </mc:AlternateContent>
      </w:r>
      <w:r>
        <w:rPr>
          <w:noProof/>
        </w:rPr>
        <mc:AlternateContent>
          <mc:Choice Requires="wps">
            <w:drawing>
              <wp:anchor distT="0" distB="0" distL="114299" distR="114299" simplePos="0" relativeHeight="251742208" behindDoc="0" locked="0" layoutInCell="1" allowOverlap="1">
                <wp:simplePos x="0" y="0"/>
                <wp:positionH relativeFrom="column">
                  <wp:posOffset>5527039</wp:posOffset>
                </wp:positionH>
                <wp:positionV relativeFrom="paragraph">
                  <wp:posOffset>258445</wp:posOffset>
                </wp:positionV>
                <wp:extent cx="0" cy="448945"/>
                <wp:effectExtent l="0" t="0" r="19050" b="27305"/>
                <wp:wrapNone/>
                <wp:docPr id="79" name="Прямая соединительная линия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44894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Прямая соединительная линия 79" o:spid="_x0000_s1026" style="position:absolute;flip:y;z-index:2517422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435.2pt,20.35pt" to="435.2pt,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">
                <o:lock v:ext="edit" shapetype="f"/>
              </v:line>
            </w:pict>
          </mc:Fallback>
        </mc:AlternateContent>
      </w:r>
      <w:r>
        <w:rPr>
          <w:noProof/>
        </w:rPr>
        <mc:AlternateContent>
          <mc:Choice Requires="wps">
            <w:drawing>
              <wp:anchor distT="0" distB="0" distL="114300" distR="114300" simplePos="0" relativeHeight="251743232" behindDoc="0" locked="0" layoutInCell="1" allowOverlap="1">
                <wp:simplePos x="0" y="0"/>
                <wp:positionH relativeFrom="column">
                  <wp:posOffset>2694305</wp:posOffset>
                </wp:positionH>
                <wp:positionV relativeFrom="paragraph">
                  <wp:posOffset>220980</wp:posOffset>
                </wp:positionV>
                <wp:extent cx="552450" cy="331470"/>
                <wp:effectExtent l="0" t="1905" r="1270" b="0"/>
                <wp:wrapNone/>
                <wp:docPr id="78" name="Поле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33147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722BC" w:rsidRDefault="00A722BC" w:rsidP="00DC6E49">
                            <w:r>
                              <w:t>800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id="Поле 78" o:spid="_x0000_s1031" type="#_x0000_t202" style="position:absolute;margin-left:212.15pt;margin-top:17.4pt;width:43.5pt;height:26.1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" stroked="f" strokeweight=".5pt">
                <v:textbox>
                  <w:txbxContent>
                    <w:p w:rsidR="00A722BC" w:rsidRDefault="00A722BC" w:rsidP="00DC6E49">
                      <w:r>
                        <w:t>800</w:t>
                      </w:r>
                    </w:p>
                  </w:txbxContent>
                </v:textbox>
              </v:shape>
            </w:pict>
          </mc:Fallback>
        </mc:AlternateContent>
      </w:r>
    </w:p>
    <w:p w:rsidR="00DC6E49" w:rsidRDefault="00DC6E49" w:rsidP="00DC6E49">
      <w:r>
        <w:rPr>
          <w:noProof/>
        </w:rPr>
        <mc:AlternateContent>
          <mc:Choice Requires="wps">
            <w:drawing>
              <wp:anchor distT="4294967295" distB="4294967295" distL="114300" distR="114300" simplePos="0" relativeHeight="251744256" behindDoc="0" locked="0" layoutInCell="1" allowOverlap="1">
                <wp:simplePos x="0" y="0"/>
                <wp:positionH relativeFrom="column">
                  <wp:posOffset>468630</wp:posOffset>
                </wp:positionH>
                <wp:positionV relativeFrom="paragraph">
                  <wp:posOffset>33019</wp:posOffset>
                </wp:positionV>
                <wp:extent cx="2329815" cy="0"/>
                <wp:effectExtent l="38100" t="76200" r="0" b="114300"/>
                <wp:wrapNone/>
                <wp:docPr id="77" name="Прямая со стрелкой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32981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id="Прямая со стрелкой 77" o:spid="_x0000_s1026" type="#_x0000_t32" style="position:absolute;margin-left:36.9pt;margin-top:2.6pt;width:183.45pt;height:0;flip:x;z-index:251744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">
                <v:stroke endarrow="open"/>
                <o:lock v:ext="edit" shapetype="f"/>
              </v:shape>
            </w:pict>
          </mc:Fallback>
        </mc:AlternateContent>
      </w:r>
      <w:r>
        <w:rPr>
          <w:noProof/>
        </w:rPr>
        <mc:AlternateContent>
          <mc:Choice Requires="wps">
            <w:drawing>
              <wp:anchor distT="4294967295" distB="4294967295" distL="114300" distR="114300" simplePos="0" relativeHeight="251745280" behindDoc="0" locked="0" layoutInCell="1" allowOverlap="1">
                <wp:simplePos x="0" y="0"/>
                <wp:positionH relativeFrom="column">
                  <wp:posOffset>3027045</wp:posOffset>
                </wp:positionH>
                <wp:positionV relativeFrom="paragraph">
                  <wp:posOffset>39369</wp:posOffset>
                </wp:positionV>
                <wp:extent cx="2498090" cy="0"/>
                <wp:effectExtent l="0" t="76200" r="16510" b="114300"/>
                <wp:wrapNone/>
                <wp:docPr id="76" name="Прямая со стрелкой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9809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id="Прямая со стрелкой 76" o:spid="_x0000_s1026" type="#_x0000_t32" style="position:absolute;margin-left:238.35pt;margin-top:3.1pt;width:196.7pt;height:0;z-index:251745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">
                <v:stroke endarrow="open"/>
                <o:lock v:ext="edit" shapetype="f"/>
              </v:shape>
            </w:pict>
          </mc:Fallback>
        </mc:AlternateContent>
      </w:r>
    </w:p>
    <w:p w:rsidR="00DC6E49" w:rsidRDefault="00DC6E49" w:rsidP="00DC6E49">
      <w:pPr>
        <w:jc w:val="center"/>
      </w:pPr>
      <w:r>
        <w:rPr>
          <w:noProof/>
        </w:rPr>
        <mc:AlternateContent>
          <mc:Choice Requires="wps">
            <w:drawing>
              <wp:anchor distT="0" distB="0" distL="114299" distR="114299" simplePos="0" relativeHeight="251750400" behindDoc="0" locked="0" layoutInCell="1" allowOverlap="1">
                <wp:simplePos x="0" y="0"/>
                <wp:positionH relativeFrom="column">
                  <wp:posOffset>5784849</wp:posOffset>
                </wp:positionH>
                <wp:positionV relativeFrom="paragraph">
                  <wp:posOffset>685165</wp:posOffset>
                </wp:positionV>
                <wp:extent cx="0" cy="457200"/>
                <wp:effectExtent l="95250" t="0" r="57150" b="57150"/>
                <wp:wrapNone/>
                <wp:docPr id="75" name="Прямая со стрелкой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572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Прямая со стрелкой 75" o:spid="_x0000_s1026" type="#_x0000_t32" style="position:absolute;margin-left:455.5pt;margin-top:53.95pt;width:0;height:36pt;z-index:2517504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">
                <v:stroke endarrow="open"/>
                <o:lock v:ext="edit" shapetype="f"/>
              </v:shape>
            </w:pict>
          </mc:Fallback>
        </mc:AlternateContent>
      </w:r>
      <w:r>
        <w:rPr>
          <w:noProof/>
        </w:rPr>
        <mc:AlternateContent>
          <mc:Choice Requires="wps">
            <w:drawing>
              <wp:anchor distT="4294967295" distB="4294967295" distL="114300" distR="114300" simplePos="0" relativeHeight="251746304" behindDoc="0" locked="0" layoutInCell="1" allowOverlap="1">
                <wp:simplePos x="0" y="0"/>
                <wp:positionH relativeFrom="column">
                  <wp:posOffset>5474970</wp:posOffset>
                </wp:positionH>
                <wp:positionV relativeFrom="paragraph">
                  <wp:posOffset>1142364</wp:posOffset>
                </wp:positionV>
                <wp:extent cx="449580" cy="0"/>
                <wp:effectExtent l="0" t="0" r="26670" b="19050"/>
                <wp:wrapNone/>
                <wp:docPr id="74" name="Прямая соединительная линия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958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4" o:spid="_x0000_s1026" style="position:absolute;z-index:251746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31.1pt,89.95pt" to="466.5pt,8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">
                <o:lock v:ext="edit" shapetype="f"/>
              </v:line>
            </w:pict>
          </mc:Fallback>
        </mc:AlternateContent>
      </w:r>
      <w:r>
        <w:rPr>
          <w:noProof/>
        </w:rPr>
        <mc:AlternateContent>
          <mc:Choice Requires="wps">
            <w:drawing>
              <wp:anchor distT="0" distB="0" distL="114299" distR="114299" simplePos="0" relativeHeight="251749376" behindDoc="0" locked="0" layoutInCell="1" allowOverlap="1">
                <wp:simplePos x="0" y="0"/>
                <wp:positionH relativeFrom="column">
                  <wp:posOffset>5785484</wp:posOffset>
                </wp:positionH>
                <wp:positionV relativeFrom="paragraph">
                  <wp:posOffset>51435</wp:posOffset>
                </wp:positionV>
                <wp:extent cx="0" cy="530860"/>
                <wp:effectExtent l="95250" t="38100" r="57150" b="21590"/>
                <wp:wrapNone/>
                <wp:docPr id="73" name="Прямая со стрелкой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53086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73" o:spid="_x0000_s1026" type="#_x0000_t32" style="position:absolute;margin-left:455.55pt;margin-top:4.05pt;width:0;height:41.8pt;flip:y;z-index:2517493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">
                <v:stroke endarrow="open"/>
                <o:lock v:ext="edit" shapetype="f"/>
              </v:shape>
            </w:pict>
          </mc:Fallback>
        </mc:AlternateContent>
      </w:r>
      <w:r>
        <w:rPr>
          <w:noProof/>
        </w:rPr>
        <mc:AlternateContent>
          <mc:Choice Requires="wps">
            <w:drawing>
              <wp:anchor distT="0" distB="0" distL="114300" distR="114300" simplePos="0" relativeHeight="251748352" behindDoc="0" locked="0" layoutInCell="1" allowOverlap="1">
                <wp:simplePos x="0" y="0"/>
                <wp:positionH relativeFrom="column">
                  <wp:posOffset>5586095</wp:posOffset>
                </wp:positionH>
                <wp:positionV relativeFrom="paragraph">
                  <wp:posOffset>494030</wp:posOffset>
                </wp:positionV>
                <wp:extent cx="479425" cy="332105"/>
                <wp:effectExtent l="4445" t="0" r="1905" b="2540"/>
                <wp:wrapNone/>
                <wp:docPr id="72" name="Поле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25" cy="33210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722BC" w:rsidRDefault="00A722BC" w:rsidP="00DC6E49">
                            <w:r>
                              <w:t>200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72" o:spid="_x0000_s1032" type="#_x0000_t202" style="position:absolute;left:0;text-align:left;margin-left:439.85pt;margin-top:38.9pt;width:37.75pt;height:26.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" stroked="f" strokeweight=".5pt">
                <v:textbox>
                  <w:txbxContent>
                    <w:p w:rsidR="00A722BC" w:rsidRDefault="00A722BC" w:rsidP="00DC6E49">
                      <w:r>
                        <w:t>200</w:t>
                      </w:r>
                    </w:p>
                  </w:txbxContent>
                </v:textbox>
              </v:shape>
            </w:pict>
          </mc:Fallback>
        </mc:AlternateContent>
      </w:r>
      <w:r>
        <w:rPr>
          <w:noProof/>
        </w:rPr>
        <mc:AlternateContent>
          <mc:Choice Requires="wps">
            <w:drawing>
              <wp:anchor distT="4294967295" distB="4294967295" distL="114300" distR="114300" simplePos="0" relativeHeight="251747328" behindDoc="0" locked="0" layoutInCell="1" allowOverlap="1">
                <wp:simplePos x="0" y="0"/>
                <wp:positionH relativeFrom="column">
                  <wp:posOffset>5526405</wp:posOffset>
                </wp:positionH>
                <wp:positionV relativeFrom="paragraph">
                  <wp:posOffset>50799</wp:posOffset>
                </wp:positionV>
                <wp:extent cx="398780" cy="0"/>
                <wp:effectExtent l="0" t="0" r="20320" b="19050"/>
                <wp:wrapNone/>
                <wp:docPr id="68" name="Прямая соединительная линия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878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68" o:spid="_x0000_s1026" style="position:absolute;z-index:2517473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35.15pt,4pt" to="466.5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">
                <o:lock v:ext="edit" shapetype="f"/>
              </v:line>
            </w:pict>
          </mc:Fallback>
        </mc:AlternateContent>
      </w:r>
      <w:r>
        <w:rPr>
          <w:noProof/>
        </w:rPr>
        <w:drawing>
          <wp:inline distT="0" distB="0" distL="0" distR="0">
            <wp:extent cx="5017135" cy="1144905"/>
            <wp:effectExtent l="0" t="0" r="0" b="0"/>
            <wp:docPr id="59" name="Рисунок 59" descr="Описание: C:\Users\MelnikovaNY\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писание: C:\Users\MelnikovaNY\Desktop\2.jpg"/>
                    <pic:cNvPicPr>
                      <a:picLocks noChangeAspect="1" noChangeArrowheads="1"/>
                    </pic:cNvPicPr>
                  </pic:nvPicPr>
                  <pic:blipFill>
                    <a:blip r:embed="rId81">
                      <a:extLst>
                        <a:ext uri="{28A0092B-C50C-407E-A947-70E740481C1C}">
                          <a14:useLocalDpi xmlns:a14="http://schemas.microsoft.com/office/drawing/2010/main" val="0"/>
                        </a:ext>
                      </a:extLst>
                    </a:blip>
                    <a:srcRect l="534" t="4047" r="499" b="4643"/>
                    <a:stretch>
                      <a:fillRect/>
                    </a:stretch>
                  </pic:blipFill>
                  <pic:spPr bwMode="auto">
                    <a:xfrm>
                      <a:off x="0" y="0"/>
                      <a:ext cx="5017135" cy="1144905"/>
                    </a:xfrm>
                    <a:prstGeom prst="rect">
                      <a:avLst/>
                    </a:prstGeom>
                    <a:noFill/>
                    <a:ln>
                      <a:noFill/>
                    </a:ln>
                  </pic:spPr>
                </pic:pic>
              </a:graphicData>
            </a:graphic>
          </wp:inline>
        </w:drawing>
      </w:r>
    </w:p>
    <w:p w:rsidR="00DC6E49" w:rsidRDefault="00DC6E49" w:rsidP="00DC6E49">
      <w:pPr>
        <w:jc w:val="center"/>
      </w:pPr>
    </w:p>
    <w:p w:rsidR="00DC6E49" w:rsidRPr="00593B3B" w:rsidRDefault="00DC6E49" w:rsidP="001E146A">
      <w:pPr>
        <w:pStyle w:val="a3"/>
        <w:numPr>
          <w:ilvl w:val="0"/>
          <w:numId w:val="96"/>
        </w:numPr>
      </w:pPr>
      <w:r w:rsidRPr="00593B3B">
        <w:t>Металлический адресный знак 200 х 200 мм. Шрифт «</w:t>
      </w:r>
      <w:proofErr w:type="spellStart"/>
      <w:r w:rsidRPr="00593B3B">
        <w:t>петербург</w:t>
      </w:r>
      <w:proofErr w:type="spellEnd"/>
      <w:r w:rsidRPr="00593B3B">
        <w:t xml:space="preserve"> </w:t>
      </w:r>
      <w:proofErr w:type="spellStart"/>
      <w:r w:rsidRPr="00593B3B">
        <w:t>болд</w:t>
      </w:r>
      <w:proofErr w:type="spellEnd"/>
      <w:r w:rsidRPr="00593B3B">
        <w:t>»</w:t>
      </w:r>
    </w:p>
    <w:p w:rsidR="00DC6E49" w:rsidRDefault="00DC6E49" w:rsidP="00DC6E49">
      <w:pPr>
        <w:jc w:val="center"/>
      </w:pPr>
      <w:r>
        <w:rPr>
          <w:noProof/>
        </w:rPr>
        <mc:AlternateContent>
          <mc:Choice Requires="wps">
            <w:drawing>
              <wp:anchor distT="0" distB="0" distL="114299" distR="114299" simplePos="0" relativeHeight="251755520" behindDoc="0" locked="0" layoutInCell="1" allowOverlap="1">
                <wp:simplePos x="0" y="0"/>
                <wp:positionH relativeFrom="column">
                  <wp:posOffset>2149474</wp:posOffset>
                </wp:positionH>
                <wp:positionV relativeFrom="paragraph">
                  <wp:posOffset>318135</wp:posOffset>
                </wp:positionV>
                <wp:extent cx="0" cy="331470"/>
                <wp:effectExtent l="0" t="0" r="19050" b="11430"/>
                <wp:wrapNone/>
                <wp:docPr id="66" name="Прямая соединительная линия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3147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Прямая соединительная линия 66" o:spid="_x0000_s1026" style="position:absolute;flip:y;z-index:2517555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169.25pt,25.05pt" to="169.25pt,5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">
                <o:lock v:ext="edit" shapetype="f"/>
              </v:line>
            </w:pict>
          </mc:Fallback>
        </mc:AlternateContent>
      </w:r>
      <w:r>
        <w:rPr>
          <w:noProof/>
        </w:rPr>
        <mc:AlternateContent>
          <mc:Choice Requires="wps">
            <w:drawing>
              <wp:anchor distT="0" distB="0" distL="114299" distR="114299" simplePos="0" relativeHeight="251756544" behindDoc="0" locked="0" layoutInCell="1" allowOverlap="1">
                <wp:simplePos x="0" y="0"/>
                <wp:positionH relativeFrom="column">
                  <wp:posOffset>3778884</wp:posOffset>
                </wp:positionH>
                <wp:positionV relativeFrom="paragraph">
                  <wp:posOffset>318135</wp:posOffset>
                </wp:positionV>
                <wp:extent cx="0" cy="331470"/>
                <wp:effectExtent l="0" t="0" r="19050" b="11430"/>
                <wp:wrapNone/>
                <wp:docPr id="65" name="Прямая соединительная линия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3147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Прямая соединительная линия 65" o:spid="_x0000_s1026" style="position:absolute;flip:y;z-index:2517565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97.55pt,25.05pt" to="297.55pt,5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">
                <o:lock v:ext="edit" shapetype="f"/>
              </v:line>
            </w:pict>
          </mc:Fallback>
        </mc:AlternateContent>
      </w:r>
      <w:r>
        <w:rPr>
          <w:noProof/>
        </w:rPr>
        <mc:AlternateContent>
          <mc:Choice Requires="wps">
            <w:drawing>
              <wp:anchor distT="0" distB="0" distL="114300" distR="114300" simplePos="0" relativeHeight="251757568" behindDoc="0" locked="0" layoutInCell="1" allowOverlap="1">
                <wp:simplePos x="0" y="0"/>
                <wp:positionH relativeFrom="column">
                  <wp:posOffset>2794635</wp:posOffset>
                </wp:positionH>
                <wp:positionV relativeFrom="paragraph">
                  <wp:posOffset>280035</wp:posOffset>
                </wp:positionV>
                <wp:extent cx="530860" cy="243205"/>
                <wp:effectExtent l="3810" t="3810" r="0" b="635"/>
                <wp:wrapNone/>
                <wp:docPr id="64" name="Поле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860" cy="24320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722BC" w:rsidRDefault="00A722BC" w:rsidP="00DC6E49">
                            <w:r>
                              <w:t>200</w:t>
                            </w:r>
                          </w:p>
                          <w:p w:rsidR="00A722BC" w:rsidRDefault="00A722BC" w:rsidP="00DC6E49">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64" o:spid="_x0000_s1033" type="#_x0000_t202" style="position:absolute;left:0;text-align:left;margin-left:220.05pt;margin-top:22.05pt;width:41.8pt;height:19.1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" stroked="f" strokeweight=".5pt">
                <v:textbox>
                  <w:txbxContent>
                    <w:p w:rsidR="00A722BC" w:rsidRDefault="00A722BC" w:rsidP="00DC6E49">
                      <w:r>
                        <w:t>200</w:t>
                      </w:r>
                    </w:p>
                    <w:p w:rsidR="00A722BC" w:rsidRDefault="00A722BC" w:rsidP="00DC6E49">
                      <w:r>
                        <w:t>,</w:t>
                      </w:r>
                    </w:p>
                  </w:txbxContent>
                </v:textbox>
              </v:shape>
            </w:pict>
          </mc:Fallback>
        </mc:AlternateContent>
      </w:r>
    </w:p>
    <w:p w:rsidR="00DC6E49" w:rsidRDefault="00DC6E49" w:rsidP="00DC6E49">
      <w:r>
        <w:rPr>
          <w:noProof/>
        </w:rPr>
        <mc:AlternateContent>
          <mc:Choice Requires="wps">
            <w:drawing>
              <wp:anchor distT="4294967295" distB="4294967295" distL="114300" distR="114300" simplePos="0" relativeHeight="251758592" behindDoc="0" locked="0" layoutInCell="1" allowOverlap="1">
                <wp:simplePos x="0" y="0"/>
                <wp:positionH relativeFrom="column">
                  <wp:posOffset>3115310</wp:posOffset>
                </wp:positionH>
                <wp:positionV relativeFrom="paragraph">
                  <wp:posOffset>90169</wp:posOffset>
                </wp:positionV>
                <wp:extent cx="663575" cy="0"/>
                <wp:effectExtent l="0" t="76200" r="22225" b="114300"/>
                <wp:wrapNone/>
                <wp:docPr id="67" name="Прямая со стрелкой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357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7" o:spid="_x0000_s1026" type="#_x0000_t32" style="position:absolute;margin-left:245.3pt;margin-top:7.1pt;width:52.25pt;height:0;z-index:251758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">
                <v:stroke endarrow="open"/>
                <o:lock v:ext="edit" shapetype="f"/>
              </v:shape>
            </w:pict>
          </mc:Fallback>
        </mc:AlternateContent>
      </w:r>
      <w:r>
        <w:rPr>
          <w:noProof/>
        </w:rPr>
        <mc:AlternateContent>
          <mc:Choice Requires="wps">
            <w:drawing>
              <wp:anchor distT="4294967295" distB="4294967295" distL="114300" distR="114300" simplePos="0" relativeHeight="251759616" behindDoc="0" locked="0" layoutInCell="1" allowOverlap="1">
                <wp:simplePos x="0" y="0"/>
                <wp:positionH relativeFrom="column">
                  <wp:posOffset>2149475</wp:posOffset>
                </wp:positionH>
                <wp:positionV relativeFrom="paragraph">
                  <wp:posOffset>90169</wp:posOffset>
                </wp:positionV>
                <wp:extent cx="744220" cy="0"/>
                <wp:effectExtent l="38100" t="76200" r="0" b="114300"/>
                <wp:wrapNone/>
                <wp:docPr id="69" name="Прямая со стрелкой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4422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9" o:spid="_x0000_s1026" type="#_x0000_t32" style="position:absolute;margin-left:169.25pt;margin-top:7.1pt;width:58.6pt;height:0;flip:x;z-index:251759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">
                <v:stroke endarrow="open"/>
                <o:lock v:ext="edit" shapetype="f"/>
              </v:shape>
            </w:pict>
          </mc:Fallback>
        </mc:AlternateContent>
      </w:r>
    </w:p>
    <w:p w:rsidR="00DC6E49" w:rsidRDefault="00DC6E49" w:rsidP="00DC6E49">
      <w:pPr>
        <w:jc w:val="center"/>
      </w:pPr>
      <w:r>
        <w:rPr>
          <w:noProof/>
        </w:rPr>
        <mc:AlternateContent>
          <mc:Choice Requires="wps">
            <w:drawing>
              <wp:anchor distT="4294967295" distB="4294967295" distL="114300" distR="114300" simplePos="0" relativeHeight="251753472" behindDoc="0" locked="0" layoutInCell="1" allowOverlap="1">
                <wp:simplePos x="0" y="0"/>
                <wp:positionH relativeFrom="column">
                  <wp:posOffset>3778885</wp:posOffset>
                </wp:positionH>
                <wp:positionV relativeFrom="paragraph">
                  <wp:posOffset>1583689</wp:posOffset>
                </wp:positionV>
                <wp:extent cx="441960" cy="0"/>
                <wp:effectExtent l="0" t="0" r="15240" b="19050"/>
                <wp:wrapNone/>
                <wp:docPr id="63" name="Прямая соединительная линия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196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Прямая соединительная линия 63" o:spid="_x0000_s1026" style="position:absolute;z-index:2517534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97.55pt,124.7pt" to="332.35pt,1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">
                <o:lock v:ext="edit" shapetype="f"/>
              </v:line>
            </w:pict>
          </mc:Fallback>
        </mc:AlternateContent>
      </w:r>
      <w:r>
        <w:rPr>
          <w:noProof/>
        </w:rPr>
        <mc:AlternateContent>
          <mc:Choice Requires="wps">
            <w:drawing>
              <wp:anchor distT="4294967295" distB="4294967295" distL="114300" distR="114300" simplePos="0" relativeHeight="251752448" behindDoc="0" locked="0" layoutInCell="1" allowOverlap="1">
                <wp:simplePos x="0" y="0"/>
                <wp:positionH relativeFrom="column">
                  <wp:posOffset>3778885</wp:posOffset>
                </wp:positionH>
                <wp:positionV relativeFrom="paragraph">
                  <wp:posOffset>-1906</wp:posOffset>
                </wp:positionV>
                <wp:extent cx="441960" cy="0"/>
                <wp:effectExtent l="0" t="0" r="15240" b="19050"/>
                <wp:wrapNone/>
                <wp:docPr id="62" name="Прямая соединительная линия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196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Прямая соединительная линия 62" o:spid="_x0000_s1026" style="position:absolute;z-index:2517524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97.55pt,-.15pt" to="332.3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">
                <o:lock v:ext="edit" shapetype="f"/>
              </v:line>
            </w:pict>
          </mc:Fallback>
        </mc:AlternateContent>
      </w:r>
      <w:r>
        <w:rPr>
          <w:noProof/>
        </w:rPr>
        <mc:AlternateContent>
          <mc:Choice Requires="wps">
            <w:drawing>
              <wp:anchor distT="0" distB="0" distL="114300" distR="114300" simplePos="0" relativeHeight="251754496" behindDoc="0" locked="0" layoutInCell="1" allowOverlap="1">
                <wp:simplePos x="0" y="0"/>
                <wp:positionH relativeFrom="column">
                  <wp:posOffset>3859530</wp:posOffset>
                </wp:positionH>
                <wp:positionV relativeFrom="paragraph">
                  <wp:posOffset>666750</wp:posOffset>
                </wp:positionV>
                <wp:extent cx="412750" cy="250190"/>
                <wp:effectExtent l="1905" t="0" r="4445" b="0"/>
                <wp:wrapNone/>
                <wp:docPr id="61" name="Поле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750" cy="25019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722BC" w:rsidRDefault="00A722BC" w:rsidP="00DC6E49">
                            <w:r>
                              <w:t>200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61" o:spid="_x0000_s1034" type="#_x0000_t202" style="position:absolute;left:0;text-align:left;margin-left:303.9pt;margin-top:52.5pt;width:32.5pt;height:19.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" stroked="f" strokeweight=".5pt">
                <v:textbox>
                  <w:txbxContent>
                    <w:p w:rsidR="00A722BC" w:rsidRDefault="00A722BC" w:rsidP="00DC6E49">
                      <w:r>
                        <w:t>200</w:t>
                      </w:r>
                    </w:p>
                  </w:txbxContent>
                </v:textbox>
              </v:shape>
            </w:pict>
          </mc:Fallback>
        </mc:AlternateContent>
      </w:r>
      <w:r>
        <w:rPr>
          <w:noProof/>
        </w:rPr>
        <mc:AlternateContent>
          <mc:Choice Requires="wps">
            <w:drawing>
              <wp:anchor distT="0" distB="0" distL="114299" distR="114299" simplePos="0" relativeHeight="251760640" behindDoc="0" locked="0" layoutInCell="1" allowOverlap="1">
                <wp:simplePos x="0" y="0"/>
                <wp:positionH relativeFrom="column">
                  <wp:posOffset>4088764</wp:posOffset>
                </wp:positionH>
                <wp:positionV relativeFrom="paragraph">
                  <wp:posOffset>843915</wp:posOffset>
                </wp:positionV>
                <wp:extent cx="0" cy="737870"/>
                <wp:effectExtent l="95250" t="0" r="57150" b="62230"/>
                <wp:wrapNone/>
                <wp:docPr id="70" name="Прямая со стрелкой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3787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Прямая со стрелкой 70" o:spid="_x0000_s1026" type="#_x0000_t32" style="position:absolute;margin-left:321.95pt;margin-top:66.45pt;width:0;height:58.1pt;z-index:2517606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">
                <v:stroke endarrow="open"/>
                <o:lock v:ext="edit" shapetype="f"/>
              </v:shape>
            </w:pict>
          </mc:Fallback>
        </mc:AlternateContent>
      </w:r>
      <w:r>
        <w:rPr>
          <w:noProof/>
        </w:rPr>
        <mc:AlternateContent>
          <mc:Choice Requires="wps">
            <w:drawing>
              <wp:anchor distT="0" distB="0" distL="114299" distR="114299" simplePos="0" relativeHeight="251761664" behindDoc="0" locked="0" layoutInCell="1" allowOverlap="1">
                <wp:simplePos x="0" y="0"/>
                <wp:positionH relativeFrom="column">
                  <wp:posOffset>4088764</wp:posOffset>
                </wp:positionH>
                <wp:positionV relativeFrom="paragraph">
                  <wp:posOffset>-3175</wp:posOffset>
                </wp:positionV>
                <wp:extent cx="0" cy="744855"/>
                <wp:effectExtent l="95250" t="38100" r="57150" b="17145"/>
                <wp:wrapNone/>
                <wp:docPr id="71" name="Прямая со стрелкой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4485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71" o:spid="_x0000_s1026" type="#_x0000_t32" style="position:absolute;margin-left:321.95pt;margin-top:-.25pt;width:0;height:58.65pt;flip:y;z-index:251761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">
                <v:stroke endarrow="open"/>
                <o:lock v:ext="edit" shapetype="f"/>
              </v:shape>
            </w:pict>
          </mc:Fallback>
        </mc:AlternateContent>
      </w:r>
      <w:r>
        <w:rPr>
          <w:noProof/>
        </w:rPr>
        <w:drawing>
          <wp:anchor distT="0" distB="0" distL="114300" distR="114300" simplePos="0" relativeHeight="251751424" behindDoc="0" locked="0" layoutInCell="1" allowOverlap="1">
            <wp:simplePos x="0" y="0"/>
            <wp:positionH relativeFrom="column">
              <wp:posOffset>2149475</wp:posOffset>
            </wp:positionH>
            <wp:positionV relativeFrom="paragraph">
              <wp:posOffset>-3810</wp:posOffset>
            </wp:positionV>
            <wp:extent cx="1629410" cy="1583690"/>
            <wp:effectExtent l="0" t="0" r="8890" b="0"/>
            <wp:wrapSquare wrapText="bothSides"/>
            <wp:docPr id="60" name="Рисунок 60" descr="Описание: C:\Users\MelnikovaNY\AppData\Local\Microsoft\Windows\Temporary Internet Files\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Описание: C:\Users\MelnikovaNY\AppData\Local\Microsoft\Windows\Temporary Internet Files\Content.Word\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29410" cy="1583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6E49" w:rsidRDefault="00DC6E49" w:rsidP="00DC6E49"/>
    <w:p w:rsidR="00DC6E49" w:rsidRDefault="00DC6E49" w:rsidP="00DC6E49">
      <w:pPr>
        <w:autoSpaceDE w:val="0"/>
        <w:autoSpaceDN w:val="0"/>
        <w:adjustRightInd w:val="0"/>
        <w:ind w:firstLine="540"/>
        <w:jc w:val="right"/>
        <w:rPr>
          <w:b/>
        </w:rPr>
      </w:pPr>
    </w:p>
    <w:p w:rsidR="00DC6E49" w:rsidRDefault="00DC6E49" w:rsidP="00DC6E49">
      <w:pPr>
        <w:pStyle w:val="a3"/>
        <w:ind w:left="0" w:firstLine="851"/>
        <w:jc w:val="right"/>
      </w:pPr>
    </w:p>
    <w:p w:rsidR="00DC6E49" w:rsidRPr="00DC6E49" w:rsidRDefault="00DC6E49" w:rsidP="00DC6E49"/>
    <w:p w:rsidR="00DC6E49" w:rsidRPr="00DC6E49" w:rsidRDefault="00DC6E49" w:rsidP="00DC6E49"/>
    <w:p w:rsidR="00DC6E49" w:rsidRPr="00DC6E49" w:rsidRDefault="00DC6E49" w:rsidP="00DC6E49"/>
    <w:p w:rsidR="00DC6E49" w:rsidRPr="00DC6E49" w:rsidRDefault="00DC6E49" w:rsidP="00DC6E49"/>
    <w:p w:rsidR="00DC6E49" w:rsidRPr="00DC6E49" w:rsidRDefault="00DC6E49" w:rsidP="00DC6E49"/>
    <w:p w:rsidR="00DC6E49" w:rsidRPr="00DC6E49" w:rsidRDefault="00DC6E49" w:rsidP="00DC6E49"/>
    <w:p w:rsidR="00DC6E49" w:rsidRPr="00DC6E49" w:rsidRDefault="00DC6E49" w:rsidP="00DC6E49"/>
    <w:p w:rsidR="00DC6E49" w:rsidRPr="00DC6E49" w:rsidRDefault="00DC6E49" w:rsidP="00DC6E49"/>
    <w:p w:rsidR="00DC6E49" w:rsidRDefault="00DC6E49" w:rsidP="00DC6E49"/>
    <w:p w:rsidR="00DC6E49" w:rsidRDefault="00DC6E49" w:rsidP="001E146A">
      <w:pPr>
        <w:pStyle w:val="a3"/>
        <w:numPr>
          <w:ilvl w:val="0"/>
          <w:numId w:val="96"/>
        </w:numPr>
        <w:tabs>
          <w:tab w:val="left" w:pos="1315"/>
        </w:tabs>
      </w:pPr>
      <w:r>
        <w:t>Навигационный указатель на мачте</w:t>
      </w:r>
    </w:p>
    <w:p w:rsidR="00DC6E49" w:rsidRDefault="00DC6E49" w:rsidP="00DC6E49">
      <w:pPr>
        <w:pStyle w:val="a3"/>
        <w:tabs>
          <w:tab w:val="left" w:pos="1315"/>
        </w:tabs>
      </w:pPr>
    </w:p>
    <w:p w:rsidR="00607322" w:rsidRDefault="00DC6E49" w:rsidP="00DC6E49">
      <w:pPr>
        <w:pStyle w:val="a3"/>
        <w:tabs>
          <w:tab w:val="left" w:pos="1315"/>
        </w:tabs>
      </w:pPr>
      <w:r>
        <w:rPr>
          <w:noProof/>
        </w:rPr>
        <w:drawing>
          <wp:inline distT="0" distB="0" distL="0" distR="0">
            <wp:extent cx="2399864" cy="4198288"/>
            <wp:effectExtent l="0" t="0" r="63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казатель вариант2.jpeg"/>
                    <pic:cNvPicPr/>
                  </pic:nvPicPr>
                  <pic:blipFill>
                    <a:blip r:embed="rId83">
                      <a:extLst>
                        <a:ext uri="{28A0092B-C50C-407E-A947-70E740481C1C}">
                          <a14:useLocalDpi xmlns:a14="http://schemas.microsoft.com/office/drawing/2010/main" val="0"/>
                        </a:ext>
                      </a:extLst>
                    </a:blip>
                    <a:stretch>
                      <a:fillRect/>
                    </a:stretch>
                  </pic:blipFill>
                  <pic:spPr>
                    <a:xfrm>
                      <a:off x="0" y="0"/>
                      <a:ext cx="2397434" cy="4194037"/>
                    </a:xfrm>
                    <a:prstGeom prst="rect">
                      <a:avLst/>
                    </a:prstGeom>
                  </pic:spPr>
                </pic:pic>
              </a:graphicData>
            </a:graphic>
          </wp:inline>
        </w:drawing>
      </w:r>
    </w:p>
    <w:p w:rsidR="00D830FF" w:rsidRPr="00D830FF" w:rsidRDefault="00607322" w:rsidP="00D830FF">
      <w:pPr>
        <w:pStyle w:val="ConsPlusNormal"/>
        <w:jc w:val="right"/>
        <w:outlineLvl w:val="1"/>
        <w:rPr>
          <w:rFonts w:ascii="Times New Roman" w:hAnsi="Times New Roman" w:cs="Times New Roman"/>
          <w:sz w:val="24"/>
          <w:szCs w:val="24"/>
        </w:rPr>
      </w:pPr>
      <w:r>
        <w:br w:type="page"/>
      </w:r>
      <w:r w:rsidR="00D830FF" w:rsidRPr="00D830FF">
        <w:rPr>
          <w:rFonts w:ascii="Times New Roman" w:hAnsi="Times New Roman" w:cs="Times New Roman"/>
          <w:sz w:val="24"/>
          <w:szCs w:val="24"/>
        </w:rPr>
        <w:lastRenderedPageBreak/>
        <w:t>ПРИЛОЖЕНИЕ 4</w:t>
      </w:r>
    </w:p>
    <w:p w:rsidR="00D830FF" w:rsidRDefault="00D830FF" w:rsidP="00D830FF">
      <w:pPr>
        <w:pStyle w:val="ConsPlusNormal"/>
        <w:ind w:left="6096"/>
        <w:jc w:val="right"/>
        <w:outlineLvl w:val="1"/>
        <w:rPr>
          <w:rFonts w:ascii="Times New Roman" w:hAnsi="Times New Roman" w:cs="Times New Roman"/>
          <w:sz w:val="24"/>
          <w:szCs w:val="24"/>
        </w:rPr>
      </w:pPr>
      <w:r w:rsidRPr="00D830FF">
        <w:rPr>
          <w:rFonts w:ascii="Times New Roman" w:hAnsi="Times New Roman" w:cs="Times New Roman"/>
          <w:sz w:val="24"/>
          <w:szCs w:val="24"/>
        </w:rPr>
        <w:t xml:space="preserve">к Правилам благоустройства территории </w:t>
      </w:r>
      <w:proofErr w:type="gramStart"/>
      <w:r w:rsidRPr="00D830FF">
        <w:rPr>
          <w:rFonts w:ascii="Times New Roman" w:hAnsi="Times New Roman" w:cs="Times New Roman"/>
          <w:sz w:val="24"/>
          <w:szCs w:val="24"/>
        </w:rPr>
        <w:t>Белоярский</w:t>
      </w:r>
      <w:proofErr w:type="gramEnd"/>
    </w:p>
    <w:p w:rsidR="00D830FF" w:rsidRDefault="00D830FF" w:rsidP="00D830FF">
      <w:pPr>
        <w:pStyle w:val="ConsPlusNormal"/>
        <w:ind w:left="6096"/>
        <w:jc w:val="right"/>
        <w:outlineLvl w:val="1"/>
        <w:rPr>
          <w:rFonts w:ascii="Times New Roman" w:hAnsi="Times New Roman" w:cs="Times New Roman"/>
          <w:sz w:val="24"/>
          <w:szCs w:val="24"/>
        </w:rPr>
      </w:pPr>
    </w:p>
    <w:p w:rsidR="00D830FF" w:rsidRPr="00D7700A" w:rsidRDefault="00D830FF" w:rsidP="00D830FF">
      <w:pPr>
        <w:pStyle w:val="ConsPlusNormal"/>
        <w:ind w:left="-567"/>
        <w:jc w:val="right"/>
        <w:outlineLvl w:val="1"/>
        <w:rPr>
          <w:rFonts w:ascii="Times New Roman" w:hAnsi="Times New Roman" w:cs="Times New Roman"/>
          <w:sz w:val="24"/>
          <w:szCs w:val="24"/>
        </w:rPr>
      </w:pPr>
      <w:r>
        <w:rPr>
          <w:noProof/>
        </w:rPr>
        <w:drawing>
          <wp:inline distT="0" distB="0" distL="0" distR="0" wp14:anchorId="4C77D51B" wp14:editId="2C375170">
            <wp:extent cx="6472555" cy="4580255"/>
            <wp:effectExtent l="0" t="0" r="4445" b="0"/>
            <wp:docPr id="433" name="Рисунок 433" descr="Концепция освещения г Белоярский - альбом 1_Страниц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8" descr="Концепция освещения г Белоярский - альбом 1_Страница_0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472555" cy="4580255"/>
                    </a:xfrm>
                    <a:prstGeom prst="rect">
                      <a:avLst/>
                    </a:prstGeom>
                    <a:noFill/>
                    <a:ln>
                      <a:noFill/>
                    </a:ln>
                  </pic:spPr>
                </pic:pic>
              </a:graphicData>
            </a:graphic>
          </wp:inline>
        </w:drawing>
      </w:r>
    </w:p>
    <w:p w:rsidR="00D830FF" w:rsidRDefault="00D830FF" w:rsidP="00D830FF">
      <w:pPr>
        <w:ind w:left="-567"/>
        <w:jc w:val="center"/>
      </w:pPr>
      <w:r>
        <w:rPr>
          <w:noProof/>
        </w:rPr>
        <w:lastRenderedPageBreak/>
        <w:drawing>
          <wp:inline distT="0" distB="0" distL="0" distR="0" wp14:anchorId="3BEEF3B9" wp14:editId="5908C7D6">
            <wp:extent cx="6472555" cy="4572000"/>
            <wp:effectExtent l="0" t="0" r="4445" b="0"/>
            <wp:docPr id="432" name="Рисунок 432" descr="Концепция освещения г Белоярский - альбом 1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9" descr="Концепция освещения г Белоярский - альбом 1_Страница_0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40E74F75" wp14:editId="04E018DE">
            <wp:extent cx="6472555" cy="4572000"/>
            <wp:effectExtent l="0" t="0" r="4445" b="0"/>
            <wp:docPr id="431" name="Рисунок 431" descr="Концепция освещения г Белоярский - альбом 1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0" descr="Концепция освещения г Белоярский - альбом 1_Страница_0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2426BC90" wp14:editId="7D1CB7D3">
            <wp:extent cx="6472555" cy="4572000"/>
            <wp:effectExtent l="0" t="0" r="4445" b="0"/>
            <wp:docPr id="430" name="Рисунок 430" descr="Концепция освещения г Белоярский - альбом 1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1" descr="Концепция освещения г Белоярский - альбом 1_Страница_0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51C51FD9" wp14:editId="1263ADF6">
            <wp:extent cx="6472555" cy="4572000"/>
            <wp:effectExtent l="0" t="0" r="4445" b="0"/>
            <wp:docPr id="429" name="Рисунок 429" descr="Концепция освещения г Белоярский - альбом 1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2" descr="Концепция освещения г Белоярский - альбом 1_Страница_0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15157FF3" wp14:editId="74DA4EFD">
            <wp:extent cx="6472555" cy="4572000"/>
            <wp:effectExtent l="0" t="0" r="4445" b="0"/>
            <wp:docPr id="428" name="Рисунок 428" descr="Концепция освещения г Белоярский - альбом 1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3" descr="Концепция освещения г Белоярский - альбом 1_Страница_0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76152536" wp14:editId="244178A3">
            <wp:extent cx="6472555" cy="4572000"/>
            <wp:effectExtent l="0" t="0" r="4445" b="0"/>
            <wp:docPr id="427" name="Рисунок 427" descr="Концепция освещения г Белоярский - альбом 1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4" descr="Концепция освещения г Белоярский - альбом 1_Страница_0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7EBDCDF7" wp14:editId="52938B3E">
            <wp:extent cx="6472555" cy="4572000"/>
            <wp:effectExtent l="0" t="0" r="4445" b="0"/>
            <wp:docPr id="426" name="Рисунок 426" descr="Концепция освещения г Белоярский - альбом 1_Страниц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5" descr="Концепция освещения г Белоярский - альбом 1_Страница_0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0151B5CD" wp14:editId="36B818A5">
            <wp:extent cx="6472555" cy="4572000"/>
            <wp:effectExtent l="0" t="0" r="4445" b="0"/>
            <wp:docPr id="425" name="Рисунок 425" descr="Концепция освещения г Белоярский - альбом 1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6" descr="Концепция освещения г Белоярский - альбом 1_Страница_0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4F963AFF" wp14:editId="516231C3">
            <wp:extent cx="6472555" cy="4572000"/>
            <wp:effectExtent l="0" t="0" r="4445" b="0"/>
            <wp:docPr id="424" name="Рисунок 424" descr="Концепция освещения г Белоярский - альбом 1_Страниц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7" descr="Концепция освещения г Белоярский - альбом 1_Страница_1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3F1BD99C" wp14:editId="2A78125C">
            <wp:extent cx="6472555" cy="4572000"/>
            <wp:effectExtent l="0" t="0" r="4445" b="0"/>
            <wp:docPr id="423" name="Рисунок 423" descr="Концепция освещения г Белоярский - альбом 1_Страниц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8" descr="Концепция освещения г Белоярский - альбом 1_Страница_1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5B652159" wp14:editId="51BD2993">
            <wp:extent cx="6472555" cy="4572000"/>
            <wp:effectExtent l="0" t="0" r="4445" b="0"/>
            <wp:docPr id="422" name="Рисунок 422" descr="Концепция освещения г Белоярский - альбом 1_Страница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9" descr="Концепция освещения г Белоярский - альбом 1_Страница_1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60F0C8DD" wp14:editId="1056A5AC">
            <wp:extent cx="6472555" cy="4572000"/>
            <wp:effectExtent l="0" t="0" r="4445" b="0"/>
            <wp:docPr id="421" name="Рисунок 421" descr="Концепция освещения г Белоярский - альбом 1_Страница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0" descr="Концепция освещения г Белоярский - альбом 1_Страница_1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671E73BA" wp14:editId="164A81E9">
            <wp:extent cx="6472555" cy="4572000"/>
            <wp:effectExtent l="0" t="0" r="4445" b="0"/>
            <wp:docPr id="420" name="Рисунок 420" descr="Концепция освещения г Белоярский - альбом 1_Страница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1" descr="Концепция освещения г Белоярский - альбом 1_Страница_1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43668B3B" wp14:editId="4FF82A21">
            <wp:extent cx="6472555" cy="4572000"/>
            <wp:effectExtent l="0" t="0" r="4445" b="0"/>
            <wp:docPr id="419" name="Рисунок 419" descr="Концепция освещения г Белоярский - альбом 1_Страница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2" descr="Концепция освещения г Белоярский - альбом 1_Страница_1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7E7509B4" wp14:editId="6B0236CC">
            <wp:extent cx="6472555" cy="4572000"/>
            <wp:effectExtent l="0" t="0" r="4445" b="0"/>
            <wp:docPr id="418" name="Рисунок 418" descr="Концепция освещения г Белоярский - альбом 1_Страница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3" descr="Концепция освещения г Белоярский - альбом 1_Страница_1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4EFD2C6A" wp14:editId="619DC588">
            <wp:extent cx="6472555" cy="4572000"/>
            <wp:effectExtent l="0" t="0" r="4445" b="0"/>
            <wp:docPr id="417" name="Рисунок 417" descr="Концепция освещения г Белоярский - альбом 1_Страница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4" descr="Концепция освещения г Белоярский - альбом 1_Страница_1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7CAFE93D" wp14:editId="0393CC83">
            <wp:extent cx="6472555" cy="4572000"/>
            <wp:effectExtent l="0" t="0" r="4445" b="0"/>
            <wp:docPr id="416" name="Рисунок 416" descr="Концепция освещения г Белоярский - альбом 1_Страница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5" descr="Концепция освещения г Белоярский - альбом 1_Страница_1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58198119" wp14:editId="657A8F2C">
            <wp:extent cx="6472555" cy="4572000"/>
            <wp:effectExtent l="0" t="0" r="4445" b="0"/>
            <wp:docPr id="415" name="Рисунок 415" descr="Концепция освещения г Белоярский - альбом 1_Страница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6" descr="Концепция освещения г Белоярский - альбом 1_Страница_1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3C148E83" wp14:editId="7BABFCD2">
            <wp:extent cx="6472555" cy="4580255"/>
            <wp:effectExtent l="0" t="0" r="4445" b="0"/>
            <wp:docPr id="414" name="Рисунок 414" descr="Концепция освещения г Белоярский - альбом 2_Страниц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7" descr="Концепция освещения г Белоярский - альбом 2_Страница_0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472555" cy="4580255"/>
                    </a:xfrm>
                    <a:prstGeom prst="rect">
                      <a:avLst/>
                    </a:prstGeom>
                    <a:noFill/>
                    <a:ln>
                      <a:noFill/>
                    </a:ln>
                  </pic:spPr>
                </pic:pic>
              </a:graphicData>
            </a:graphic>
          </wp:inline>
        </w:drawing>
      </w:r>
      <w:r>
        <w:rPr>
          <w:noProof/>
        </w:rPr>
        <w:drawing>
          <wp:inline distT="0" distB="0" distL="0" distR="0">
            <wp:extent cx="6472555" cy="4572000"/>
            <wp:effectExtent l="0" t="0" r="4445" b="0"/>
            <wp:docPr id="413" name="Рисунок 413" descr="Концепция освещения г Белоярский - альбом 2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8" descr="Концепция освещения г Белоярский - альбом 2_Страница_0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extent cx="6472555" cy="4572000"/>
            <wp:effectExtent l="0" t="0" r="4445" b="0"/>
            <wp:docPr id="412" name="Рисунок 412" descr="Концепция освещения г Белоярский - альбом 2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9" descr="Концепция освещения г Белоярский - альбом 2_Страница_0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extent cx="6472555" cy="4572000"/>
            <wp:effectExtent l="0" t="0" r="4445" b="0"/>
            <wp:docPr id="411" name="Рисунок 411" descr="Концепция освещения г Белоярский - альбом 2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0" descr="Концепция освещения г Белоярский - альбом 2_Страница_0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extent cx="6472555" cy="4572000"/>
            <wp:effectExtent l="0" t="0" r="4445" b="0"/>
            <wp:docPr id="410" name="Рисунок 410" descr="Концепция освещения г Белоярский - альбом 2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1" descr="Концепция освещения г Белоярский - альбом 2_Страница_0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extent cx="6472555" cy="4572000"/>
            <wp:effectExtent l="0" t="0" r="4445" b="0"/>
            <wp:docPr id="409" name="Рисунок 409" descr="Концепция освещения г Белоярский - альбом 2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2" descr="Концепция освещения г Белоярский - альбом 2_Страница_0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extent cx="6472555" cy="4572000"/>
            <wp:effectExtent l="0" t="0" r="4445" b="0"/>
            <wp:docPr id="408" name="Рисунок 408" descr="Концепция освещения г Белоярский - альбом 2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3" descr="Концепция освещения г Белоярский - альбом 2_Страница_0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extent cx="6472555" cy="4572000"/>
            <wp:effectExtent l="0" t="0" r="4445" b="0"/>
            <wp:docPr id="407" name="Рисунок 407" descr="Концепция освещения г Белоярский - альбом 2_Страниц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4" descr="Концепция освещения г Белоярский - альбом 2_Страница_0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extent cx="6472555" cy="4572000"/>
            <wp:effectExtent l="0" t="0" r="4445" b="0"/>
            <wp:docPr id="406" name="Рисунок 406" descr="Концепция освещения г Белоярский - альбом 2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5" descr="Концепция освещения г Белоярский - альбом 2_Страница_0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extent cx="6472555" cy="4572000"/>
            <wp:effectExtent l="0" t="0" r="4445" b="0"/>
            <wp:docPr id="405" name="Рисунок 405" descr="Концепция освещения г Белоярский - альбом 2_Страниц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6" descr="Концепция освещения г Белоярский - альбом 2_Страница_1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p>
    <w:p w:rsidR="00DC6E49" w:rsidRPr="00D55535" w:rsidRDefault="00D830FF" w:rsidP="00760EF3">
      <w:pPr>
        <w:ind w:left="-567"/>
        <w:jc w:val="center"/>
        <w:rPr>
          <w:b/>
        </w:rPr>
      </w:pPr>
      <w:r>
        <w:br w:type="page"/>
      </w:r>
      <w:r>
        <w:rPr>
          <w:noProof/>
        </w:rPr>
        <w:lastRenderedPageBreak/>
        <w:drawing>
          <wp:inline distT="0" distB="0" distL="0" distR="0" wp14:anchorId="090250DB" wp14:editId="38E48FCA">
            <wp:extent cx="6472555" cy="4580255"/>
            <wp:effectExtent l="0" t="0" r="4445" b="0"/>
            <wp:docPr id="404" name="Рисунок 404" descr="Концепция освещения г Белоярский - альбом 3_Страниц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7" descr="Концепция освещения г Белоярский - альбом 3_Страница_0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472555" cy="4580255"/>
                    </a:xfrm>
                    <a:prstGeom prst="rect">
                      <a:avLst/>
                    </a:prstGeom>
                    <a:noFill/>
                    <a:ln>
                      <a:noFill/>
                    </a:ln>
                  </pic:spPr>
                </pic:pic>
              </a:graphicData>
            </a:graphic>
          </wp:inline>
        </w:drawing>
      </w:r>
      <w:r>
        <w:rPr>
          <w:noProof/>
        </w:rPr>
        <w:drawing>
          <wp:inline distT="0" distB="0" distL="0" distR="0" wp14:anchorId="336D14FF" wp14:editId="7ACB4197">
            <wp:extent cx="6472555" cy="4572000"/>
            <wp:effectExtent l="0" t="0" r="4445" b="0"/>
            <wp:docPr id="403" name="Рисунок 403" descr="Концепция освещения г Белоярский - альбом 3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8" descr="Концепция освещения г Белоярский - альбом 3_Страница_0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62A03E95" wp14:editId="388DB637">
            <wp:extent cx="6472555" cy="4572000"/>
            <wp:effectExtent l="0" t="0" r="4445" b="0"/>
            <wp:docPr id="402" name="Рисунок 402" descr="Концепция освещения г Белоярский - альбом 3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9" descr="Концепция освещения г Белоярский - альбом 3_Страница_0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2F943EE3" wp14:editId="653D5B4F">
            <wp:extent cx="6472555" cy="4572000"/>
            <wp:effectExtent l="0" t="0" r="4445" b="0"/>
            <wp:docPr id="401" name="Рисунок 401" descr="Концепция освещения г Белоярский - альбом 3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0" descr="Концепция освещения г Белоярский - альбом 3_Страница_0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7DE4E586" wp14:editId="5146413C">
            <wp:extent cx="6472555" cy="4572000"/>
            <wp:effectExtent l="0" t="0" r="4445" b="0"/>
            <wp:docPr id="400" name="Рисунок 400" descr="Концепция освещения г Белоярский - альбом 3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1" descr="Концепция освещения г Белоярский - альбом 3_Страница_0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0F4188DF" wp14:editId="602C7FF8">
            <wp:extent cx="6472555" cy="4572000"/>
            <wp:effectExtent l="0" t="0" r="4445" b="0"/>
            <wp:docPr id="399" name="Рисунок 399" descr="Концепция освещения г Белоярский - альбом 3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2" descr="Концепция освещения г Белоярский - альбом 3_Страница_0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26362656" wp14:editId="06697189">
            <wp:extent cx="6472555" cy="4572000"/>
            <wp:effectExtent l="0" t="0" r="4445" b="0"/>
            <wp:docPr id="398" name="Рисунок 398" descr="Концепция освещения г Белоярский - альбом 3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3" descr="Концепция освещения г Белоярский - альбом 3_Страница_0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16354267" wp14:editId="144134A6">
            <wp:extent cx="6472555" cy="4572000"/>
            <wp:effectExtent l="0" t="0" r="4445" b="0"/>
            <wp:docPr id="397" name="Рисунок 397" descr="Концепция освещения г Белоярский - альбом 3_Страниц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4" descr="Концепция освещения г Белоярский - альбом 3_Страница_0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248D85DE" wp14:editId="64556D03">
            <wp:extent cx="6472555" cy="4572000"/>
            <wp:effectExtent l="0" t="0" r="4445" b="0"/>
            <wp:docPr id="396" name="Рисунок 396" descr="Концепция освещения г Белоярский - альбом 3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5" descr="Концепция освещения г Белоярский - альбом 3_Страница_0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3C44045A" wp14:editId="1867B8A1">
            <wp:extent cx="6472555" cy="4572000"/>
            <wp:effectExtent l="0" t="0" r="4445" b="0"/>
            <wp:docPr id="395" name="Рисунок 395" descr="Концепция освещения г Белоярский - альбом 3_Страниц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6" descr="Концепция освещения г Белоярский - альбом 3_Страница_1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5E22BA59" wp14:editId="7553DB92">
            <wp:extent cx="6472555" cy="4572000"/>
            <wp:effectExtent l="0" t="0" r="4445" b="0"/>
            <wp:docPr id="394" name="Рисунок 394" descr="Концепция освещения г Белоярский - альбом 3_Страниц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7" descr="Концепция освещения г Белоярский - альбом 3_Страница_1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2D1B57D1" wp14:editId="0D04B66F">
            <wp:extent cx="6472555" cy="4572000"/>
            <wp:effectExtent l="0" t="0" r="4445" b="0"/>
            <wp:docPr id="393" name="Рисунок 393" descr="Концепция освещения г Белоярский - альбом 3_Страница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8" descr="Концепция освещения г Белоярский - альбом 3_Страница_1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08D77B12" wp14:editId="4D992499">
            <wp:extent cx="6472555" cy="4572000"/>
            <wp:effectExtent l="0" t="0" r="4445" b="0"/>
            <wp:docPr id="392" name="Рисунок 392" descr="Концепция освещения г Белоярский - альбом 3_Страница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9" descr="Концепция освещения г Белоярский - альбом 3_Страница_1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071DF13B" wp14:editId="22BC0A46">
            <wp:extent cx="6472555" cy="4572000"/>
            <wp:effectExtent l="0" t="0" r="4445" b="0"/>
            <wp:docPr id="391" name="Рисунок 391" descr="Концепция освещения г Белоярский - альбом 3_Страница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0" descr="Концепция освещения г Белоярский - альбом 3_Страница_1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22E2EEDB" wp14:editId="76F20FB6">
            <wp:extent cx="6472555" cy="4572000"/>
            <wp:effectExtent l="0" t="0" r="4445" b="0"/>
            <wp:docPr id="390" name="Рисунок 390" descr="Концепция освещения г Белоярский - альбом 3_Страница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1" descr="Концепция освещения г Белоярский - альбом 3_Страница_1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3F51B63F" wp14:editId="3CC975C4">
            <wp:extent cx="6472555" cy="4572000"/>
            <wp:effectExtent l="0" t="0" r="4445" b="0"/>
            <wp:docPr id="389" name="Рисунок 389" descr="Концепция освещения г Белоярский - альбом 3_Страница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2" descr="Концепция освещения г Белоярский - альбом 3_Страница_1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17B7A2BE" wp14:editId="7AEB11E3">
            <wp:extent cx="6472555" cy="4572000"/>
            <wp:effectExtent l="0" t="0" r="4445" b="0"/>
            <wp:docPr id="388" name="Рисунок 388" descr="Концепция освещения г Белоярский - альбом 3_Страница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3" descr="Концепция освещения г Белоярский - альбом 3_Страница_1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271A1A84" wp14:editId="2F7806C2">
            <wp:extent cx="6472555" cy="4572000"/>
            <wp:effectExtent l="0" t="0" r="4445" b="0"/>
            <wp:docPr id="387" name="Рисунок 387" descr="Концепция освещения г Белоярский - альбом 3_Страница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4" descr="Концепция освещения г Белоярский - альбом 3_Страница_1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2AA7FAEC" wp14:editId="0951FD4A">
            <wp:extent cx="6472555" cy="4572000"/>
            <wp:effectExtent l="0" t="0" r="4445" b="0"/>
            <wp:docPr id="386" name="Рисунок 386" descr="Концепция освещения г Белоярский - альбом 3_Страница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5" descr="Концепция освещения г Белоярский - альбом 3_Страница_1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296EB349" wp14:editId="16E0C23A">
            <wp:extent cx="6472555" cy="4572000"/>
            <wp:effectExtent l="0" t="0" r="4445" b="0"/>
            <wp:docPr id="385" name="Рисунок 385" descr="Концепция освещения г Белоярский - альбом 3_Страница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6" descr="Концепция освещения г Белоярский - альбом 3_Страница_2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4787E238" wp14:editId="42FE4C32">
            <wp:extent cx="6472555" cy="4572000"/>
            <wp:effectExtent l="0" t="0" r="4445" b="0"/>
            <wp:docPr id="384" name="Рисунок 384" descr="Концепция освещения г Белоярский - альбом 3_Страница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7" descr="Концепция освещения г Белоярский - альбом 3_Страница_2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30BDE971" wp14:editId="00B14E46">
            <wp:extent cx="6472555" cy="4572000"/>
            <wp:effectExtent l="0" t="0" r="4445" b="0"/>
            <wp:docPr id="383" name="Рисунок 383" descr="Концепция освещения г Белоярский - альбом 3_Страница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8" descr="Концепция освещения г Белоярский - альбом 3_Страница_2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2D148C14" wp14:editId="084E9B09">
            <wp:extent cx="6472555" cy="4572000"/>
            <wp:effectExtent l="0" t="0" r="4445" b="0"/>
            <wp:docPr id="382" name="Рисунок 382" descr="Концепция освещения г Белоярский - альбом 3_Страница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9" descr="Концепция освещения г Белоярский - альбом 3_Страница_2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4A9E56FD" wp14:editId="377BF846">
            <wp:extent cx="6472555" cy="4572000"/>
            <wp:effectExtent l="0" t="0" r="4445" b="0"/>
            <wp:docPr id="381" name="Рисунок 381" descr="Концепция освещения г Белоярский - альбом 3_Страница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0" descr="Концепция освещения г Белоярский - альбом 3_Страница_2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29F054D2" wp14:editId="03F2C965">
            <wp:extent cx="6472555" cy="4572000"/>
            <wp:effectExtent l="0" t="0" r="4445" b="0"/>
            <wp:docPr id="380" name="Рисунок 380" descr="Концепция освещения г Белоярский - альбом 3_Страница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1" descr="Концепция освещения г Белоярский - альбом 3_Страница_2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1424D7A6" wp14:editId="6471B85F">
            <wp:extent cx="6472555" cy="4572000"/>
            <wp:effectExtent l="0" t="0" r="4445" b="0"/>
            <wp:docPr id="379" name="Рисунок 379" descr="Концепция освещения г Белоярский - альбом 3_Страница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2" descr="Концепция освещения г Белоярский - альбом 3_Страница_2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p>
    <w:sectPr w:rsidR="00DC6E49" w:rsidRPr="00D5553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22BC" w:rsidRDefault="00A722BC">
      <w:r>
        <w:separator/>
      </w:r>
    </w:p>
  </w:endnote>
  <w:endnote w:type="continuationSeparator" w:id="0">
    <w:p w:rsidR="00A722BC" w:rsidRDefault="00A722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Do431">
    <w:panose1 w:val="020B7200000000000000"/>
    <w:charset w:val="00"/>
    <w:family w:val="swiss"/>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22BC" w:rsidRDefault="00A722BC">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22BC" w:rsidRDefault="00A722BC">
    <w:pPr>
      <w:pStyle w:val="aa"/>
      <w:tabs>
        <w:tab w:val="clear" w:pos="4677"/>
        <w:tab w:val="clear" w:pos="9355"/>
        <w:tab w:val="center" w:pos="8079"/>
        <w:tab w:val="right" w:pos="12757"/>
      </w:tabs>
      <w:ind w:left="3402"/>
      <w:jc w:val="right"/>
    </w:pPr>
    <w:r>
      <w:rPr>
        <w:lang w:val="ru-RU"/>
      </w:rPr>
      <w:fldChar w:fldCharType="begin"/>
    </w:r>
    <w:r>
      <w:rPr>
        <w:lang w:val="ru-RU"/>
      </w:rPr>
      <w:instrText xml:space="preserve"> PAGE </w:instrText>
    </w:r>
    <w:r>
      <w:rPr>
        <w:lang w:val="ru-RU"/>
      </w:rPr>
      <w:fldChar w:fldCharType="separate"/>
    </w:r>
    <w:r w:rsidR="0086302B">
      <w:rPr>
        <w:noProof/>
        <w:lang w:val="ru-RU"/>
      </w:rPr>
      <w:t>2</w:t>
    </w:r>
    <w:r>
      <w:rPr>
        <w:lang w:val="ru-RU"/>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22BC" w:rsidRPr="001A2A64" w:rsidRDefault="00A722BC" w:rsidP="008E712C">
    <w:pPr>
      <w:pStyle w:val="aa"/>
      <w:rPr>
        <w:lang w:val="ru-RU"/>
      </w:rPr>
    </w:pPr>
    <w:r>
      <w:rPr>
        <w:rFonts w:ascii="Arial" w:hAnsi="Arial" w:cs="Arial"/>
        <w:sz w:val="12"/>
        <w:szCs w:val="12"/>
        <w:lang w:val="ru-RU"/>
      </w:rPr>
      <w:t xml:space="preserve">от </w:t>
    </w:r>
    <w:r>
      <w:rPr>
        <w:rFonts w:ascii="Arial" w:hAnsi="Arial" w:cs="Arial"/>
        <w:sz w:val="12"/>
        <w:szCs w:val="12"/>
      </w:rPr>
      <w:t>19.12.2017 №</w:t>
    </w:r>
    <w:r>
      <w:rPr>
        <w:rFonts w:ascii="Arial" w:hAnsi="Arial" w:cs="Arial"/>
        <w:sz w:val="12"/>
        <w:szCs w:val="12"/>
        <w:lang w:val="ru-RU"/>
      </w:rPr>
      <w:t xml:space="preserve"> </w:t>
    </w:r>
    <w:r>
      <w:rPr>
        <w:rFonts w:ascii="Arial" w:hAnsi="Arial" w:cs="Arial"/>
        <w:sz w:val="12"/>
        <w:szCs w:val="12"/>
      </w:rPr>
      <w:t>36/4</w:t>
    </w:r>
    <w:r>
      <w:rPr>
        <w:rFonts w:ascii="Arial" w:hAnsi="Arial" w:cs="Arial"/>
        <w:sz w:val="12"/>
        <w:szCs w:val="12"/>
      </w:rPr>
      <w:tab/>
    </w:r>
    <w:r>
      <w:rPr>
        <w:rFonts w:ascii="Arial" w:hAnsi="Arial" w:cs="Arial"/>
        <w:sz w:val="12"/>
        <w:szCs w:val="12"/>
        <w:lang w:val="ru-RU"/>
      </w:rPr>
      <w:t xml:space="preserve">                                                                                                                                                                                                                                 </w:t>
    </w:r>
    <w:r>
      <w:rPr>
        <w:rFonts w:ascii="Arial" w:hAnsi="Arial" w:cs="Arial"/>
        <w:sz w:val="12"/>
        <w:szCs w:val="12"/>
      </w:rPr>
      <w:t>1d36r04</w:t>
    </w:r>
    <w:proofErr w:type="spellStart"/>
    <w:r>
      <w:rPr>
        <w:rFonts w:ascii="Arial" w:hAnsi="Arial" w:cs="Arial"/>
        <w:sz w:val="12"/>
        <w:szCs w:val="12"/>
        <w:lang w:val="ru-RU"/>
      </w:rPr>
      <w:t>рр</w:t>
    </w:r>
    <w:proofErr w:type="spellEnd"/>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22BC" w:rsidRDefault="00A722BC">
      <w:r>
        <w:separator/>
      </w:r>
    </w:p>
  </w:footnote>
  <w:footnote w:type="continuationSeparator" w:id="0">
    <w:p w:rsidR="00A722BC" w:rsidRDefault="00A722B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22BC" w:rsidRDefault="00A722BC">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22BC" w:rsidRDefault="00A722BC">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22BC" w:rsidRDefault="00A722BC">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367F"/>
    <w:multiLevelType w:val="hybridMultilevel"/>
    <w:tmpl w:val="15AA91B8"/>
    <w:lvl w:ilvl="0" w:tplc="7472A61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nsid w:val="00A039C5"/>
    <w:multiLevelType w:val="hybridMultilevel"/>
    <w:tmpl w:val="B7B8A146"/>
    <w:lvl w:ilvl="0" w:tplc="962200B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
    <w:nsid w:val="02A100B7"/>
    <w:multiLevelType w:val="hybridMultilevel"/>
    <w:tmpl w:val="22CC6322"/>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
    <w:nsid w:val="04D80795"/>
    <w:multiLevelType w:val="hybridMultilevel"/>
    <w:tmpl w:val="6D2489CE"/>
    <w:lvl w:ilvl="0" w:tplc="ED9AC9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
    <w:nsid w:val="050D663A"/>
    <w:multiLevelType w:val="hybridMultilevel"/>
    <w:tmpl w:val="4A60AE04"/>
    <w:lvl w:ilvl="0" w:tplc="EDBA9F0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
    <w:nsid w:val="06372155"/>
    <w:multiLevelType w:val="hybridMultilevel"/>
    <w:tmpl w:val="445A8B10"/>
    <w:lvl w:ilvl="0" w:tplc="04190011">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6">
    <w:nsid w:val="07DB139F"/>
    <w:multiLevelType w:val="hybridMultilevel"/>
    <w:tmpl w:val="21E0E64A"/>
    <w:lvl w:ilvl="0" w:tplc="AB3A58B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
    <w:nsid w:val="08042E6C"/>
    <w:multiLevelType w:val="hybridMultilevel"/>
    <w:tmpl w:val="2AE89144"/>
    <w:lvl w:ilvl="0" w:tplc="21CC163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
    <w:nsid w:val="0B090BCF"/>
    <w:multiLevelType w:val="hybridMultilevel"/>
    <w:tmpl w:val="09488324"/>
    <w:lvl w:ilvl="0" w:tplc="0C186FB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
    <w:nsid w:val="0B667FE7"/>
    <w:multiLevelType w:val="hybridMultilevel"/>
    <w:tmpl w:val="2F7AC458"/>
    <w:lvl w:ilvl="0" w:tplc="5A18BA3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nsid w:val="0BE449C5"/>
    <w:multiLevelType w:val="hybridMultilevel"/>
    <w:tmpl w:val="15CEEF9E"/>
    <w:lvl w:ilvl="0" w:tplc="AC8A96C4">
      <w:start w:val="1"/>
      <w:numFmt w:val="russianLow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1">
    <w:nsid w:val="0C071277"/>
    <w:multiLevelType w:val="hybridMultilevel"/>
    <w:tmpl w:val="A8A0841E"/>
    <w:lvl w:ilvl="0" w:tplc="F246325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
    <w:nsid w:val="0FB00E57"/>
    <w:multiLevelType w:val="hybridMultilevel"/>
    <w:tmpl w:val="49164CD4"/>
    <w:lvl w:ilvl="0" w:tplc="ED9AC9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
    <w:nsid w:val="0FB713A6"/>
    <w:multiLevelType w:val="hybridMultilevel"/>
    <w:tmpl w:val="445A8B10"/>
    <w:lvl w:ilvl="0" w:tplc="04190011">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4">
    <w:nsid w:val="0FBA0533"/>
    <w:multiLevelType w:val="hybridMultilevel"/>
    <w:tmpl w:val="44246980"/>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5">
    <w:nsid w:val="0FC40B0E"/>
    <w:multiLevelType w:val="hybridMultilevel"/>
    <w:tmpl w:val="74CAD2BA"/>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6">
    <w:nsid w:val="164637EB"/>
    <w:multiLevelType w:val="hybridMultilevel"/>
    <w:tmpl w:val="CEF2D9C8"/>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7">
    <w:nsid w:val="167E0A6F"/>
    <w:multiLevelType w:val="hybridMultilevel"/>
    <w:tmpl w:val="12B40166"/>
    <w:lvl w:ilvl="0" w:tplc="1EC02CF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8">
    <w:nsid w:val="17FB2D6C"/>
    <w:multiLevelType w:val="hybridMultilevel"/>
    <w:tmpl w:val="6812DD12"/>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9">
    <w:nsid w:val="18BF08ED"/>
    <w:multiLevelType w:val="hybridMultilevel"/>
    <w:tmpl w:val="64929FC6"/>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0">
    <w:nsid w:val="1A3F24CA"/>
    <w:multiLevelType w:val="hybridMultilevel"/>
    <w:tmpl w:val="88F6C8FC"/>
    <w:lvl w:ilvl="0" w:tplc="CA26CF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1">
    <w:nsid w:val="1BBE1089"/>
    <w:multiLevelType w:val="hybridMultilevel"/>
    <w:tmpl w:val="B7024DC2"/>
    <w:lvl w:ilvl="0" w:tplc="0970843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2">
    <w:nsid w:val="1C1F1742"/>
    <w:multiLevelType w:val="hybridMultilevel"/>
    <w:tmpl w:val="BF86F29A"/>
    <w:lvl w:ilvl="0" w:tplc="ED9AC9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3">
    <w:nsid w:val="1C4A7639"/>
    <w:multiLevelType w:val="hybridMultilevel"/>
    <w:tmpl w:val="1CE6EC92"/>
    <w:lvl w:ilvl="0" w:tplc="47C8347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4">
    <w:nsid w:val="1D225E8F"/>
    <w:multiLevelType w:val="hybridMultilevel"/>
    <w:tmpl w:val="2356147C"/>
    <w:lvl w:ilvl="0" w:tplc="492ECD9A">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5">
    <w:nsid w:val="1D95098B"/>
    <w:multiLevelType w:val="hybridMultilevel"/>
    <w:tmpl w:val="5CFE1A08"/>
    <w:lvl w:ilvl="0" w:tplc="A9D27C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6">
    <w:nsid w:val="1D9D44AB"/>
    <w:multiLevelType w:val="hybridMultilevel"/>
    <w:tmpl w:val="8DC0A564"/>
    <w:lvl w:ilvl="0" w:tplc="ED9AC9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7">
    <w:nsid w:val="1EAD7F49"/>
    <w:multiLevelType w:val="hybridMultilevel"/>
    <w:tmpl w:val="756A0228"/>
    <w:lvl w:ilvl="0" w:tplc="ED9AC9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8">
    <w:nsid w:val="1F1776B0"/>
    <w:multiLevelType w:val="hybridMultilevel"/>
    <w:tmpl w:val="F496DFC2"/>
    <w:lvl w:ilvl="0" w:tplc="03E0048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9">
    <w:nsid w:val="1F537B76"/>
    <w:multiLevelType w:val="hybridMultilevel"/>
    <w:tmpl w:val="3C1458B6"/>
    <w:lvl w:ilvl="0" w:tplc="86EC9A7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0">
    <w:nsid w:val="1F801E2C"/>
    <w:multiLevelType w:val="hybridMultilevel"/>
    <w:tmpl w:val="4460A238"/>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1">
    <w:nsid w:val="1FA2509B"/>
    <w:multiLevelType w:val="hybridMultilevel"/>
    <w:tmpl w:val="0B76EB50"/>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2">
    <w:nsid w:val="1FF53BC6"/>
    <w:multiLevelType w:val="hybridMultilevel"/>
    <w:tmpl w:val="CBAC0670"/>
    <w:lvl w:ilvl="0" w:tplc="2AEABE22">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3">
    <w:nsid w:val="20C970FE"/>
    <w:multiLevelType w:val="hybridMultilevel"/>
    <w:tmpl w:val="4E3A7F46"/>
    <w:lvl w:ilvl="0" w:tplc="67940A1C">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4">
    <w:nsid w:val="21295300"/>
    <w:multiLevelType w:val="hybridMultilevel"/>
    <w:tmpl w:val="C8F274F6"/>
    <w:lvl w:ilvl="0" w:tplc="DC98684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5">
    <w:nsid w:val="219A57F0"/>
    <w:multiLevelType w:val="hybridMultilevel"/>
    <w:tmpl w:val="94E2513A"/>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6">
    <w:nsid w:val="229E3B4B"/>
    <w:multiLevelType w:val="hybridMultilevel"/>
    <w:tmpl w:val="CF126512"/>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7">
    <w:nsid w:val="22BE1045"/>
    <w:multiLevelType w:val="hybridMultilevel"/>
    <w:tmpl w:val="C6AE9798"/>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8">
    <w:nsid w:val="22F2462A"/>
    <w:multiLevelType w:val="hybridMultilevel"/>
    <w:tmpl w:val="ECFE53CE"/>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9">
    <w:nsid w:val="230956C5"/>
    <w:multiLevelType w:val="hybridMultilevel"/>
    <w:tmpl w:val="A85A1CFA"/>
    <w:lvl w:ilvl="0" w:tplc="C32E47F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0">
    <w:nsid w:val="2455042D"/>
    <w:multiLevelType w:val="hybridMultilevel"/>
    <w:tmpl w:val="CA26CAAA"/>
    <w:lvl w:ilvl="0" w:tplc="A768D13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1">
    <w:nsid w:val="24C5557C"/>
    <w:multiLevelType w:val="hybridMultilevel"/>
    <w:tmpl w:val="99EA20C6"/>
    <w:lvl w:ilvl="0" w:tplc="AC8A96C4">
      <w:start w:val="1"/>
      <w:numFmt w:val="russianLow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42">
    <w:nsid w:val="256A03AC"/>
    <w:multiLevelType w:val="hybridMultilevel"/>
    <w:tmpl w:val="C7EC1F4E"/>
    <w:lvl w:ilvl="0" w:tplc="273CACE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3">
    <w:nsid w:val="27620780"/>
    <w:multiLevelType w:val="hybridMultilevel"/>
    <w:tmpl w:val="985A39F0"/>
    <w:lvl w:ilvl="0" w:tplc="B8F871F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4">
    <w:nsid w:val="278A0888"/>
    <w:multiLevelType w:val="hybridMultilevel"/>
    <w:tmpl w:val="15665238"/>
    <w:lvl w:ilvl="0" w:tplc="01B8414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5">
    <w:nsid w:val="278F5603"/>
    <w:multiLevelType w:val="hybridMultilevel"/>
    <w:tmpl w:val="03623358"/>
    <w:lvl w:ilvl="0" w:tplc="AC8A96C4">
      <w:start w:val="1"/>
      <w:numFmt w:val="russianLow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46">
    <w:nsid w:val="2861587E"/>
    <w:multiLevelType w:val="hybridMultilevel"/>
    <w:tmpl w:val="3F3A1C9E"/>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7">
    <w:nsid w:val="286A2855"/>
    <w:multiLevelType w:val="hybridMultilevel"/>
    <w:tmpl w:val="D6BEBD7E"/>
    <w:lvl w:ilvl="0" w:tplc="400A46E2">
      <w:start w:val="1"/>
      <w:numFmt w:val="decimal"/>
      <w:lvlText w:val="%1)"/>
      <w:lvlJc w:val="left"/>
      <w:pPr>
        <w:ind w:left="1919" w:hanging="360"/>
      </w:pPr>
      <w:rPr>
        <w:rFonts w:hint="default"/>
      </w:rPr>
    </w:lvl>
    <w:lvl w:ilvl="1" w:tplc="04190019" w:tentative="1">
      <w:start w:val="1"/>
      <w:numFmt w:val="lowerLetter"/>
      <w:lvlText w:val="%2."/>
      <w:lvlJc w:val="left"/>
      <w:pPr>
        <w:ind w:left="2639" w:hanging="360"/>
      </w:pPr>
    </w:lvl>
    <w:lvl w:ilvl="2" w:tplc="0419001B" w:tentative="1">
      <w:start w:val="1"/>
      <w:numFmt w:val="lowerRoman"/>
      <w:lvlText w:val="%3."/>
      <w:lvlJc w:val="right"/>
      <w:pPr>
        <w:ind w:left="3359" w:hanging="180"/>
      </w:pPr>
    </w:lvl>
    <w:lvl w:ilvl="3" w:tplc="0419000F" w:tentative="1">
      <w:start w:val="1"/>
      <w:numFmt w:val="decimal"/>
      <w:lvlText w:val="%4."/>
      <w:lvlJc w:val="left"/>
      <w:pPr>
        <w:ind w:left="4079" w:hanging="360"/>
      </w:pPr>
    </w:lvl>
    <w:lvl w:ilvl="4" w:tplc="04190019" w:tentative="1">
      <w:start w:val="1"/>
      <w:numFmt w:val="lowerLetter"/>
      <w:lvlText w:val="%5."/>
      <w:lvlJc w:val="left"/>
      <w:pPr>
        <w:ind w:left="4799" w:hanging="360"/>
      </w:pPr>
    </w:lvl>
    <w:lvl w:ilvl="5" w:tplc="0419001B" w:tentative="1">
      <w:start w:val="1"/>
      <w:numFmt w:val="lowerRoman"/>
      <w:lvlText w:val="%6."/>
      <w:lvlJc w:val="right"/>
      <w:pPr>
        <w:ind w:left="5519" w:hanging="180"/>
      </w:pPr>
    </w:lvl>
    <w:lvl w:ilvl="6" w:tplc="0419000F" w:tentative="1">
      <w:start w:val="1"/>
      <w:numFmt w:val="decimal"/>
      <w:lvlText w:val="%7."/>
      <w:lvlJc w:val="left"/>
      <w:pPr>
        <w:ind w:left="6239" w:hanging="360"/>
      </w:pPr>
    </w:lvl>
    <w:lvl w:ilvl="7" w:tplc="04190019" w:tentative="1">
      <w:start w:val="1"/>
      <w:numFmt w:val="lowerLetter"/>
      <w:lvlText w:val="%8."/>
      <w:lvlJc w:val="left"/>
      <w:pPr>
        <w:ind w:left="6959" w:hanging="360"/>
      </w:pPr>
    </w:lvl>
    <w:lvl w:ilvl="8" w:tplc="0419001B" w:tentative="1">
      <w:start w:val="1"/>
      <w:numFmt w:val="lowerRoman"/>
      <w:lvlText w:val="%9."/>
      <w:lvlJc w:val="right"/>
      <w:pPr>
        <w:ind w:left="7679" w:hanging="180"/>
      </w:pPr>
    </w:lvl>
  </w:abstractNum>
  <w:abstractNum w:abstractNumId="48">
    <w:nsid w:val="28B31090"/>
    <w:multiLevelType w:val="hybridMultilevel"/>
    <w:tmpl w:val="F5A44212"/>
    <w:lvl w:ilvl="0" w:tplc="BBF2B81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9">
    <w:nsid w:val="28F04004"/>
    <w:multiLevelType w:val="hybridMultilevel"/>
    <w:tmpl w:val="A28A2194"/>
    <w:lvl w:ilvl="0" w:tplc="365025C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0">
    <w:nsid w:val="2A3F79BD"/>
    <w:multiLevelType w:val="hybridMultilevel"/>
    <w:tmpl w:val="307EADC0"/>
    <w:lvl w:ilvl="0" w:tplc="677453A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1">
    <w:nsid w:val="2A8E5050"/>
    <w:multiLevelType w:val="hybridMultilevel"/>
    <w:tmpl w:val="96E078DE"/>
    <w:lvl w:ilvl="0" w:tplc="AC8A96C4">
      <w:start w:val="1"/>
      <w:numFmt w:val="russianLower"/>
      <w:lvlText w:val="%1)"/>
      <w:lvlJc w:val="left"/>
      <w:pPr>
        <w:ind w:left="1931" w:hanging="360"/>
      </w:pPr>
      <w:rPr>
        <w:rFonts w:hint="default"/>
      </w:rPr>
    </w:lvl>
    <w:lvl w:ilvl="1" w:tplc="04190019" w:tentative="1">
      <w:start w:val="1"/>
      <w:numFmt w:val="lowerLetter"/>
      <w:lvlText w:val="%2."/>
      <w:lvlJc w:val="left"/>
      <w:pPr>
        <w:ind w:left="2651" w:hanging="360"/>
      </w:pPr>
    </w:lvl>
    <w:lvl w:ilvl="2" w:tplc="0419001B" w:tentative="1">
      <w:start w:val="1"/>
      <w:numFmt w:val="lowerRoman"/>
      <w:lvlText w:val="%3."/>
      <w:lvlJc w:val="right"/>
      <w:pPr>
        <w:ind w:left="3371" w:hanging="180"/>
      </w:pPr>
    </w:lvl>
    <w:lvl w:ilvl="3" w:tplc="0419000F" w:tentative="1">
      <w:start w:val="1"/>
      <w:numFmt w:val="decimal"/>
      <w:lvlText w:val="%4."/>
      <w:lvlJc w:val="left"/>
      <w:pPr>
        <w:ind w:left="4091" w:hanging="360"/>
      </w:pPr>
    </w:lvl>
    <w:lvl w:ilvl="4" w:tplc="04190019" w:tentative="1">
      <w:start w:val="1"/>
      <w:numFmt w:val="lowerLetter"/>
      <w:lvlText w:val="%5."/>
      <w:lvlJc w:val="left"/>
      <w:pPr>
        <w:ind w:left="4811" w:hanging="360"/>
      </w:pPr>
    </w:lvl>
    <w:lvl w:ilvl="5" w:tplc="0419001B" w:tentative="1">
      <w:start w:val="1"/>
      <w:numFmt w:val="lowerRoman"/>
      <w:lvlText w:val="%6."/>
      <w:lvlJc w:val="right"/>
      <w:pPr>
        <w:ind w:left="5531" w:hanging="180"/>
      </w:pPr>
    </w:lvl>
    <w:lvl w:ilvl="6" w:tplc="0419000F" w:tentative="1">
      <w:start w:val="1"/>
      <w:numFmt w:val="decimal"/>
      <w:lvlText w:val="%7."/>
      <w:lvlJc w:val="left"/>
      <w:pPr>
        <w:ind w:left="6251" w:hanging="360"/>
      </w:pPr>
    </w:lvl>
    <w:lvl w:ilvl="7" w:tplc="04190019" w:tentative="1">
      <w:start w:val="1"/>
      <w:numFmt w:val="lowerLetter"/>
      <w:lvlText w:val="%8."/>
      <w:lvlJc w:val="left"/>
      <w:pPr>
        <w:ind w:left="6971" w:hanging="360"/>
      </w:pPr>
    </w:lvl>
    <w:lvl w:ilvl="8" w:tplc="0419001B" w:tentative="1">
      <w:start w:val="1"/>
      <w:numFmt w:val="lowerRoman"/>
      <w:lvlText w:val="%9."/>
      <w:lvlJc w:val="right"/>
      <w:pPr>
        <w:ind w:left="7691" w:hanging="180"/>
      </w:pPr>
    </w:lvl>
  </w:abstractNum>
  <w:abstractNum w:abstractNumId="52">
    <w:nsid w:val="2ACE510F"/>
    <w:multiLevelType w:val="hybridMultilevel"/>
    <w:tmpl w:val="D610B340"/>
    <w:lvl w:ilvl="0" w:tplc="AC8A96C4">
      <w:start w:val="1"/>
      <w:numFmt w:val="russianLower"/>
      <w:lvlText w:val="%1)"/>
      <w:lvlJc w:val="left"/>
      <w:pPr>
        <w:ind w:left="1931" w:hanging="360"/>
      </w:pPr>
      <w:rPr>
        <w:rFonts w:hint="default"/>
      </w:rPr>
    </w:lvl>
    <w:lvl w:ilvl="1" w:tplc="04190019" w:tentative="1">
      <w:start w:val="1"/>
      <w:numFmt w:val="lowerLetter"/>
      <w:lvlText w:val="%2."/>
      <w:lvlJc w:val="left"/>
      <w:pPr>
        <w:ind w:left="2651" w:hanging="360"/>
      </w:pPr>
    </w:lvl>
    <w:lvl w:ilvl="2" w:tplc="0419001B" w:tentative="1">
      <w:start w:val="1"/>
      <w:numFmt w:val="lowerRoman"/>
      <w:lvlText w:val="%3."/>
      <w:lvlJc w:val="right"/>
      <w:pPr>
        <w:ind w:left="3371" w:hanging="180"/>
      </w:pPr>
    </w:lvl>
    <w:lvl w:ilvl="3" w:tplc="0419000F" w:tentative="1">
      <w:start w:val="1"/>
      <w:numFmt w:val="decimal"/>
      <w:lvlText w:val="%4."/>
      <w:lvlJc w:val="left"/>
      <w:pPr>
        <w:ind w:left="4091" w:hanging="360"/>
      </w:pPr>
    </w:lvl>
    <w:lvl w:ilvl="4" w:tplc="04190019" w:tentative="1">
      <w:start w:val="1"/>
      <w:numFmt w:val="lowerLetter"/>
      <w:lvlText w:val="%5."/>
      <w:lvlJc w:val="left"/>
      <w:pPr>
        <w:ind w:left="4811" w:hanging="360"/>
      </w:pPr>
    </w:lvl>
    <w:lvl w:ilvl="5" w:tplc="0419001B" w:tentative="1">
      <w:start w:val="1"/>
      <w:numFmt w:val="lowerRoman"/>
      <w:lvlText w:val="%6."/>
      <w:lvlJc w:val="right"/>
      <w:pPr>
        <w:ind w:left="5531" w:hanging="180"/>
      </w:pPr>
    </w:lvl>
    <w:lvl w:ilvl="6" w:tplc="0419000F" w:tentative="1">
      <w:start w:val="1"/>
      <w:numFmt w:val="decimal"/>
      <w:lvlText w:val="%7."/>
      <w:lvlJc w:val="left"/>
      <w:pPr>
        <w:ind w:left="6251" w:hanging="360"/>
      </w:pPr>
    </w:lvl>
    <w:lvl w:ilvl="7" w:tplc="04190019" w:tentative="1">
      <w:start w:val="1"/>
      <w:numFmt w:val="lowerLetter"/>
      <w:lvlText w:val="%8."/>
      <w:lvlJc w:val="left"/>
      <w:pPr>
        <w:ind w:left="6971" w:hanging="360"/>
      </w:pPr>
    </w:lvl>
    <w:lvl w:ilvl="8" w:tplc="0419001B" w:tentative="1">
      <w:start w:val="1"/>
      <w:numFmt w:val="lowerRoman"/>
      <w:lvlText w:val="%9."/>
      <w:lvlJc w:val="right"/>
      <w:pPr>
        <w:ind w:left="7691" w:hanging="180"/>
      </w:pPr>
    </w:lvl>
  </w:abstractNum>
  <w:abstractNum w:abstractNumId="53">
    <w:nsid w:val="2BA04DC3"/>
    <w:multiLevelType w:val="hybridMultilevel"/>
    <w:tmpl w:val="FF7035FA"/>
    <w:lvl w:ilvl="0" w:tplc="677453A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4">
    <w:nsid w:val="2BCF6ABA"/>
    <w:multiLevelType w:val="hybridMultilevel"/>
    <w:tmpl w:val="C7B4DAA8"/>
    <w:lvl w:ilvl="0" w:tplc="47C8347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5">
    <w:nsid w:val="2C310EA2"/>
    <w:multiLevelType w:val="hybridMultilevel"/>
    <w:tmpl w:val="E9C24642"/>
    <w:lvl w:ilvl="0" w:tplc="04190011">
      <w:start w:val="1"/>
      <w:numFmt w:val="decimal"/>
      <w:lvlText w:val="%1)"/>
      <w:lvlJc w:val="left"/>
      <w:pPr>
        <w:ind w:left="3011" w:hanging="360"/>
      </w:pPr>
    </w:lvl>
    <w:lvl w:ilvl="1" w:tplc="04190019" w:tentative="1">
      <w:start w:val="1"/>
      <w:numFmt w:val="lowerLetter"/>
      <w:lvlText w:val="%2."/>
      <w:lvlJc w:val="left"/>
      <w:pPr>
        <w:ind w:left="3731" w:hanging="360"/>
      </w:pPr>
    </w:lvl>
    <w:lvl w:ilvl="2" w:tplc="0419001B" w:tentative="1">
      <w:start w:val="1"/>
      <w:numFmt w:val="lowerRoman"/>
      <w:lvlText w:val="%3."/>
      <w:lvlJc w:val="right"/>
      <w:pPr>
        <w:ind w:left="4451" w:hanging="180"/>
      </w:pPr>
    </w:lvl>
    <w:lvl w:ilvl="3" w:tplc="0419000F" w:tentative="1">
      <w:start w:val="1"/>
      <w:numFmt w:val="decimal"/>
      <w:lvlText w:val="%4."/>
      <w:lvlJc w:val="left"/>
      <w:pPr>
        <w:ind w:left="5171" w:hanging="360"/>
      </w:pPr>
    </w:lvl>
    <w:lvl w:ilvl="4" w:tplc="04190019" w:tentative="1">
      <w:start w:val="1"/>
      <w:numFmt w:val="lowerLetter"/>
      <w:lvlText w:val="%5."/>
      <w:lvlJc w:val="left"/>
      <w:pPr>
        <w:ind w:left="5891" w:hanging="360"/>
      </w:pPr>
    </w:lvl>
    <w:lvl w:ilvl="5" w:tplc="0419001B" w:tentative="1">
      <w:start w:val="1"/>
      <w:numFmt w:val="lowerRoman"/>
      <w:lvlText w:val="%6."/>
      <w:lvlJc w:val="right"/>
      <w:pPr>
        <w:ind w:left="6611" w:hanging="180"/>
      </w:pPr>
    </w:lvl>
    <w:lvl w:ilvl="6" w:tplc="0419000F" w:tentative="1">
      <w:start w:val="1"/>
      <w:numFmt w:val="decimal"/>
      <w:lvlText w:val="%7."/>
      <w:lvlJc w:val="left"/>
      <w:pPr>
        <w:ind w:left="7331" w:hanging="360"/>
      </w:pPr>
    </w:lvl>
    <w:lvl w:ilvl="7" w:tplc="04190019" w:tentative="1">
      <w:start w:val="1"/>
      <w:numFmt w:val="lowerLetter"/>
      <w:lvlText w:val="%8."/>
      <w:lvlJc w:val="left"/>
      <w:pPr>
        <w:ind w:left="8051" w:hanging="360"/>
      </w:pPr>
    </w:lvl>
    <w:lvl w:ilvl="8" w:tplc="0419001B" w:tentative="1">
      <w:start w:val="1"/>
      <w:numFmt w:val="lowerRoman"/>
      <w:lvlText w:val="%9."/>
      <w:lvlJc w:val="right"/>
      <w:pPr>
        <w:ind w:left="8771" w:hanging="180"/>
      </w:pPr>
    </w:lvl>
  </w:abstractNum>
  <w:abstractNum w:abstractNumId="56">
    <w:nsid w:val="2D3344EF"/>
    <w:multiLevelType w:val="hybridMultilevel"/>
    <w:tmpl w:val="99561B56"/>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7">
    <w:nsid w:val="2E72195C"/>
    <w:multiLevelType w:val="hybridMultilevel"/>
    <w:tmpl w:val="FD60CEB4"/>
    <w:lvl w:ilvl="0" w:tplc="B4268D2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8">
    <w:nsid w:val="2F516292"/>
    <w:multiLevelType w:val="hybridMultilevel"/>
    <w:tmpl w:val="F3CA2608"/>
    <w:lvl w:ilvl="0" w:tplc="0108F1E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9">
    <w:nsid w:val="309456D3"/>
    <w:multiLevelType w:val="hybridMultilevel"/>
    <w:tmpl w:val="5A6A2578"/>
    <w:lvl w:ilvl="0" w:tplc="C0D2E4B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0">
    <w:nsid w:val="325F2965"/>
    <w:multiLevelType w:val="hybridMultilevel"/>
    <w:tmpl w:val="F6D8777C"/>
    <w:lvl w:ilvl="0" w:tplc="A142EC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1">
    <w:nsid w:val="32E07477"/>
    <w:multiLevelType w:val="hybridMultilevel"/>
    <w:tmpl w:val="4E8EFFB4"/>
    <w:lvl w:ilvl="0" w:tplc="47C8347C">
      <w:start w:val="1"/>
      <w:numFmt w:val="decimal"/>
      <w:lvlText w:val="%1."/>
      <w:lvlJc w:val="left"/>
      <w:pPr>
        <w:ind w:left="1211" w:hanging="360"/>
      </w:pPr>
      <w:rPr>
        <w:rFonts w:hint="default"/>
      </w:rPr>
    </w:lvl>
    <w:lvl w:ilvl="1" w:tplc="04190019">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2">
    <w:nsid w:val="3346499A"/>
    <w:multiLevelType w:val="hybridMultilevel"/>
    <w:tmpl w:val="C9985706"/>
    <w:lvl w:ilvl="0" w:tplc="47C8347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3">
    <w:nsid w:val="34CD659F"/>
    <w:multiLevelType w:val="hybridMultilevel"/>
    <w:tmpl w:val="4E14A91E"/>
    <w:lvl w:ilvl="0" w:tplc="3318854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4">
    <w:nsid w:val="35483CA7"/>
    <w:multiLevelType w:val="hybridMultilevel"/>
    <w:tmpl w:val="32F2F67E"/>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5">
    <w:nsid w:val="36B50560"/>
    <w:multiLevelType w:val="hybridMultilevel"/>
    <w:tmpl w:val="E1AE5186"/>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6">
    <w:nsid w:val="38501AFB"/>
    <w:multiLevelType w:val="hybridMultilevel"/>
    <w:tmpl w:val="478C1792"/>
    <w:lvl w:ilvl="0" w:tplc="DEE474E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7">
    <w:nsid w:val="388B5C63"/>
    <w:multiLevelType w:val="hybridMultilevel"/>
    <w:tmpl w:val="30D2452E"/>
    <w:lvl w:ilvl="0" w:tplc="AC8A96C4">
      <w:start w:val="1"/>
      <w:numFmt w:val="russianLow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68">
    <w:nsid w:val="38F0096D"/>
    <w:multiLevelType w:val="hybridMultilevel"/>
    <w:tmpl w:val="A31E67B2"/>
    <w:lvl w:ilvl="0" w:tplc="A9C6B8C2">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9">
    <w:nsid w:val="39041232"/>
    <w:multiLevelType w:val="hybridMultilevel"/>
    <w:tmpl w:val="64929FC6"/>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0">
    <w:nsid w:val="39373CB6"/>
    <w:multiLevelType w:val="hybridMultilevel"/>
    <w:tmpl w:val="B622AC12"/>
    <w:lvl w:ilvl="0" w:tplc="3A8A0B8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1">
    <w:nsid w:val="3ADB21EC"/>
    <w:multiLevelType w:val="hybridMultilevel"/>
    <w:tmpl w:val="35B85994"/>
    <w:lvl w:ilvl="0" w:tplc="78A0FC2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2">
    <w:nsid w:val="3DF10837"/>
    <w:multiLevelType w:val="hybridMultilevel"/>
    <w:tmpl w:val="570E4E70"/>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3">
    <w:nsid w:val="3E6B3E70"/>
    <w:multiLevelType w:val="hybridMultilevel"/>
    <w:tmpl w:val="399EB1A8"/>
    <w:lvl w:ilvl="0" w:tplc="75FA605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4">
    <w:nsid w:val="3EE22FBC"/>
    <w:multiLevelType w:val="hybridMultilevel"/>
    <w:tmpl w:val="FF0E4F5E"/>
    <w:lvl w:ilvl="0" w:tplc="47C8347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5">
    <w:nsid w:val="3EF32E1F"/>
    <w:multiLevelType w:val="multilevel"/>
    <w:tmpl w:val="78F60B9A"/>
    <w:lvl w:ilvl="0">
      <w:start w:val="1"/>
      <w:numFmt w:val="decimal"/>
      <w:lvlText w:val="%1."/>
      <w:lvlJc w:val="left"/>
      <w:pPr>
        <w:ind w:left="1211" w:hanging="360"/>
      </w:pPr>
      <w:rPr>
        <w:rFonts w:hint="default"/>
      </w:rPr>
    </w:lvl>
    <w:lvl w:ilvl="1">
      <w:start w:val="1"/>
      <w:numFmt w:val="decimal"/>
      <w:isLgl/>
      <w:lvlText w:val="%1.%2."/>
      <w:lvlJc w:val="left"/>
      <w:pPr>
        <w:ind w:left="1526" w:hanging="675"/>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76">
    <w:nsid w:val="40AC5AD9"/>
    <w:multiLevelType w:val="hybridMultilevel"/>
    <w:tmpl w:val="5B567898"/>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7">
    <w:nsid w:val="40C32BBB"/>
    <w:multiLevelType w:val="hybridMultilevel"/>
    <w:tmpl w:val="D3A03A96"/>
    <w:lvl w:ilvl="0" w:tplc="5DC6E2C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8">
    <w:nsid w:val="425739DA"/>
    <w:multiLevelType w:val="hybridMultilevel"/>
    <w:tmpl w:val="2AD6B47C"/>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9">
    <w:nsid w:val="44912D31"/>
    <w:multiLevelType w:val="hybridMultilevel"/>
    <w:tmpl w:val="548A97CC"/>
    <w:lvl w:ilvl="0" w:tplc="1F9E4F6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0">
    <w:nsid w:val="44B35363"/>
    <w:multiLevelType w:val="hybridMultilevel"/>
    <w:tmpl w:val="A40E250E"/>
    <w:lvl w:ilvl="0" w:tplc="F53476A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1">
    <w:nsid w:val="47D16E7E"/>
    <w:multiLevelType w:val="multilevel"/>
    <w:tmpl w:val="6C1868A0"/>
    <w:lvl w:ilvl="0">
      <w:start w:val="6"/>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82">
    <w:nsid w:val="490C071A"/>
    <w:multiLevelType w:val="hybridMultilevel"/>
    <w:tmpl w:val="8232220C"/>
    <w:lvl w:ilvl="0" w:tplc="704C6D4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3">
    <w:nsid w:val="49FF7EC3"/>
    <w:multiLevelType w:val="hybridMultilevel"/>
    <w:tmpl w:val="91D082A0"/>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4">
    <w:nsid w:val="4BC0503A"/>
    <w:multiLevelType w:val="hybridMultilevel"/>
    <w:tmpl w:val="A63A9F04"/>
    <w:lvl w:ilvl="0" w:tplc="FD22991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5">
    <w:nsid w:val="4BCB6E86"/>
    <w:multiLevelType w:val="hybridMultilevel"/>
    <w:tmpl w:val="2DFEDE4A"/>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6">
    <w:nsid w:val="4BCE61E7"/>
    <w:multiLevelType w:val="hybridMultilevel"/>
    <w:tmpl w:val="8A985540"/>
    <w:lvl w:ilvl="0" w:tplc="59D82D3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7">
    <w:nsid w:val="4BD31729"/>
    <w:multiLevelType w:val="hybridMultilevel"/>
    <w:tmpl w:val="BADE8BB4"/>
    <w:lvl w:ilvl="0" w:tplc="E6FE2DB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8">
    <w:nsid w:val="4C883F7D"/>
    <w:multiLevelType w:val="hybridMultilevel"/>
    <w:tmpl w:val="7EC4C422"/>
    <w:lvl w:ilvl="0" w:tplc="B3043E4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9">
    <w:nsid w:val="4CA9461A"/>
    <w:multiLevelType w:val="hybridMultilevel"/>
    <w:tmpl w:val="DCA655A2"/>
    <w:lvl w:ilvl="0" w:tplc="59EE9A3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0">
    <w:nsid w:val="4FEB32A7"/>
    <w:multiLevelType w:val="hybridMultilevel"/>
    <w:tmpl w:val="38126A6E"/>
    <w:lvl w:ilvl="0" w:tplc="B726C9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1">
    <w:nsid w:val="521126F1"/>
    <w:multiLevelType w:val="hybridMultilevel"/>
    <w:tmpl w:val="2A881FD0"/>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92">
    <w:nsid w:val="52764137"/>
    <w:multiLevelType w:val="hybridMultilevel"/>
    <w:tmpl w:val="4F3ADC8E"/>
    <w:lvl w:ilvl="0" w:tplc="677453A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3">
    <w:nsid w:val="53175BF6"/>
    <w:multiLevelType w:val="hybridMultilevel"/>
    <w:tmpl w:val="D534E3BC"/>
    <w:lvl w:ilvl="0" w:tplc="BF7CA70A">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94">
    <w:nsid w:val="53231BB0"/>
    <w:multiLevelType w:val="hybridMultilevel"/>
    <w:tmpl w:val="F0CEB29E"/>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95">
    <w:nsid w:val="540B7C54"/>
    <w:multiLevelType w:val="hybridMultilevel"/>
    <w:tmpl w:val="33E2E1E6"/>
    <w:lvl w:ilvl="0" w:tplc="0A20ACF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6">
    <w:nsid w:val="54557C8E"/>
    <w:multiLevelType w:val="hybridMultilevel"/>
    <w:tmpl w:val="167E3EDA"/>
    <w:lvl w:ilvl="0" w:tplc="47C8347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7">
    <w:nsid w:val="54FD4561"/>
    <w:multiLevelType w:val="hybridMultilevel"/>
    <w:tmpl w:val="72B4EC32"/>
    <w:lvl w:ilvl="0" w:tplc="9DF42C0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8">
    <w:nsid w:val="558055EC"/>
    <w:multiLevelType w:val="hybridMultilevel"/>
    <w:tmpl w:val="E71A5B72"/>
    <w:lvl w:ilvl="0" w:tplc="5A4214D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9">
    <w:nsid w:val="559D2AC1"/>
    <w:multiLevelType w:val="hybridMultilevel"/>
    <w:tmpl w:val="D584A1B6"/>
    <w:lvl w:ilvl="0" w:tplc="04190011">
      <w:start w:val="1"/>
      <w:numFmt w:val="decimal"/>
      <w:lvlText w:val="%1)"/>
      <w:lvlJc w:val="left"/>
      <w:pPr>
        <w:ind w:left="3011" w:hanging="360"/>
      </w:pPr>
    </w:lvl>
    <w:lvl w:ilvl="1" w:tplc="04190019" w:tentative="1">
      <w:start w:val="1"/>
      <w:numFmt w:val="lowerLetter"/>
      <w:lvlText w:val="%2."/>
      <w:lvlJc w:val="left"/>
      <w:pPr>
        <w:ind w:left="3731" w:hanging="360"/>
      </w:pPr>
    </w:lvl>
    <w:lvl w:ilvl="2" w:tplc="0419001B" w:tentative="1">
      <w:start w:val="1"/>
      <w:numFmt w:val="lowerRoman"/>
      <w:lvlText w:val="%3."/>
      <w:lvlJc w:val="right"/>
      <w:pPr>
        <w:ind w:left="4451" w:hanging="180"/>
      </w:pPr>
    </w:lvl>
    <w:lvl w:ilvl="3" w:tplc="0419000F" w:tentative="1">
      <w:start w:val="1"/>
      <w:numFmt w:val="decimal"/>
      <w:lvlText w:val="%4."/>
      <w:lvlJc w:val="left"/>
      <w:pPr>
        <w:ind w:left="5171" w:hanging="360"/>
      </w:pPr>
    </w:lvl>
    <w:lvl w:ilvl="4" w:tplc="04190019" w:tentative="1">
      <w:start w:val="1"/>
      <w:numFmt w:val="lowerLetter"/>
      <w:lvlText w:val="%5."/>
      <w:lvlJc w:val="left"/>
      <w:pPr>
        <w:ind w:left="5891" w:hanging="360"/>
      </w:pPr>
    </w:lvl>
    <w:lvl w:ilvl="5" w:tplc="0419001B" w:tentative="1">
      <w:start w:val="1"/>
      <w:numFmt w:val="lowerRoman"/>
      <w:lvlText w:val="%6."/>
      <w:lvlJc w:val="right"/>
      <w:pPr>
        <w:ind w:left="6611" w:hanging="180"/>
      </w:pPr>
    </w:lvl>
    <w:lvl w:ilvl="6" w:tplc="0419000F" w:tentative="1">
      <w:start w:val="1"/>
      <w:numFmt w:val="decimal"/>
      <w:lvlText w:val="%7."/>
      <w:lvlJc w:val="left"/>
      <w:pPr>
        <w:ind w:left="7331" w:hanging="360"/>
      </w:pPr>
    </w:lvl>
    <w:lvl w:ilvl="7" w:tplc="04190019" w:tentative="1">
      <w:start w:val="1"/>
      <w:numFmt w:val="lowerLetter"/>
      <w:lvlText w:val="%8."/>
      <w:lvlJc w:val="left"/>
      <w:pPr>
        <w:ind w:left="8051" w:hanging="360"/>
      </w:pPr>
    </w:lvl>
    <w:lvl w:ilvl="8" w:tplc="0419001B" w:tentative="1">
      <w:start w:val="1"/>
      <w:numFmt w:val="lowerRoman"/>
      <w:lvlText w:val="%9."/>
      <w:lvlJc w:val="right"/>
      <w:pPr>
        <w:ind w:left="8771" w:hanging="180"/>
      </w:pPr>
    </w:lvl>
  </w:abstractNum>
  <w:abstractNum w:abstractNumId="100">
    <w:nsid w:val="57D55C53"/>
    <w:multiLevelType w:val="hybridMultilevel"/>
    <w:tmpl w:val="BB7AA5B4"/>
    <w:lvl w:ilvl="0" w:tplc="38824B3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1">
    <w:nsid w:val="582B31F2"/>
    <w:multiLevelType w:val="hybridMultilevel"/>
    <w:tmpl w:val="AD2E5FEE"/>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02">
    <w:nsid w:val="59FF43AB"/>
    <w:multiLevelType w:val="hybridMultilevel"/>
    <w:tmpl w:val="6BB21FA0"/>
    <w:lvl w:ilvl="0" w:tplc="677453A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3">
    <w:nsid w:val="5A04228A"/>
    <w:multiLevelType w:val="hybridMultilevel"/>
    <w:tmpl w:val="E9A4C5A2"/>
    <w:lvl w:ilvl="0" w:tplc="FD0C3B3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4">
    <w:nsid w:val="5A1F0DB4"/>
    <w:multiLevelType w:val="hybridMultilevel"/>
    <w:tmpl w:val="B9FA409A"/>
    <w:lvl w:ilvl="0" w:tplc="AC8A96C4">
      <w:start w:val="1"/>
      <w:numFmt w:val="russianLower"/>
      <w:lvlText w:val="%1)"/>
      <w:lvlJc w:val="left"/>
      <w:pPr>
        <w:ind w:left="1634" w:hanging="360"/>
      </w:pPr>
      <w:rPr>
        <w:rFonts w:hint="default"/>
      </w:rPr>
    </w:lvl>
    <w:lvl w:ilvl="1" w:tplc="04190019" w:tentative="1">
      <w:start w:val="1"/>
      <w:numFmt w:val="lowerLetter"/>
      <w:lvlText w:val="%2."/>
      <w:lvlJc w:val="left"/>
      <w:pPr>
        <w:ind w:left="2354" w:hanging="360"/>
      </w:pPr>
    </w:lvl>
    <w:lvl w:ilvl="2" w:tplc="0419001B" w:tentative="1">
      <w:start w:val="1"/>
      <w:numFmt w:val="lowerRoman"/>
      <w:lvlText w:val="%3."/>
      <w:lvlJc w:val="right"/>
      <w:pPr>
        <w:ind w:left="3074" w:hanging="180"/>
      </w:pPr>
    </w:lvl>
    <w:lvl w:ilvl="3" w:tplc="0419000F" w:tentative="1">
      <w:start w:val="1"/>
      <w:numFmt w:val="decimal"/>
      <w:lvlText w:val="%4."/>
      <w:lvlJc w:val="left"/>
      <w:pPr>
        <w:ind w:left="3794" w:hanging="360"/>
      </w:pPr>
    </w:lvl>
    <w:lvl w:ilvl="4" w:tplc="04190019" w:tentative="1">
      <w:start w:val="1"/>
      <w:numFmt w:val="lowerLetter"/>
      <w:lvlText w:val="%5."/>
      <w:lvlJc w:val="left"/>
      <w:pPr>
        <w:ind w:left="4514" w:hanging="360"/>
      </w:pPr>
    </w:lvl>
    <w:lvl w:ilvl="5" w:tplc="0419001B" w:tentative="1">
      <w:start w:val="1"/>
      <w:numFmt w:val="lowerRoman"/>
      <w:lvlText w:val="%6."/>
      <w:lvlJc w:val="right"/>
      <w:pPr>
        <w:ind w:left="5234" w:hanging="180"/>
      </w:pPr>
    </w:lvl>
    <w:lvl w:ilvl="6" w:tplc="0419000F" w:tentative="1">
      <w:start w:val="1"/>
      <w:numFmt w:val="decimal"/>
      <w:lvlText w:val="%7."/>
      <w:lvlJc w:val="left"/>
      <w:pPr>
        <w:ind w:left="5954" w:hanging="360"/>
      </w:pPr>
    </w:lvl>
    <w:lvl w:ilvl="7" w:tplc="04190019" w:tentative="1">
      <w:start w:val="1"/>
      <w:numFmt w:val="lowerLetter"/>
      <w:lvlText w:val="%8."/>
      <w:lvlJc w:val="left"/>
      <w:pPr>
        <w:ind w:left="6674" w:hanging="360"/>
      </w:pPr>
    </w:lvl>
    <w:lvl w:ilvl="8" w:tplc="0419001B" w:tentative="1">
      <w:start w:val="1"/>
      <w:numFmt w:val="lowerRoman"/>
      <w:lvlText w:val="%9."/>
      <w:lvlJc w:val="right"/>
      <w:pPr>
        <w:ind w:left="7394" w:hanging="180"/>
      </w:pPr>
    </w:lvl>
  </w:abstractNum>
  <w:abstractNum w:abstractNumId="105">
    <w:nsid w:val="5B3E2240"/>
    <w:multiLevelType w:val="hybridMultilevel"/>
    <w:tmpl w:val="4A726B24"/>
    <w:lvl w:ilvl="0" w:tplc="677453A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6">
    <w:nsid w:val="5B5D377A"/>
    <w:multiLevelType w:val="hybridMultilevel"/>
    <w:tmpl w:val="FCCE1952"/>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07">
    <w:nsid w:val="5D670D3A"/>
    <w:multiLevelType w:val="hybridMultilevel"/>
    <w:tmpl w:val="22547D3E"/>
    <w:lvl w:ilvl="0" w:tplc="AC8A96C4">
      <w:start w:val="1"/>
      <w:numFmt w:val="russianLow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08">
    <w:nsid w:val="5D8A39C1"/>
    <w:multiLevelType w:val="hybridMultilevel"/>
    <w:tmpl w:val="3E40ADA0"/>
    <w:lvl w:ilvl="0" w:tplc="71C8A5D4">
      <w:start w:val="1"/>
      <w:numFmt w:val="decimal"/>
      <w:lvlText w:val="%1)"/>
      <w:lvlJc w:val="left"/>
      <w:pPr>
        <w:ind w:left="1211" w:hanging="360"/>
      </w:pPr>
      <w:rPr>
        <w:rFonts w:eastAsia="Calibri"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9">
    <w:nsid w:val="5E844404"/>
    <w:multiLevelType w:val="hybridMultilevel"/>
    <w:tmpl w:val="30E07686"/>
    <w:lvl w:ilvl="0" w:tplc="ED9AC9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0">
    <w:nsid w:val="638B2A61"/>
    <w:multiLevelType w:val="hybridMultilevel"/>
    <w:tmpl w:val="E6803F02"/>
    <w:lvl w:ilvl="0" w:tplc="AC8A96C4">
      <w:start w:val="1"/>
      <w:numFmt w:val="russianLow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11">
    <w:nsid w:val="65FA7CA4"/>
    <w:multiLevelType w:val="hybridMultilevel"/>
    <w:tmpl w:val="DCF43BB6"/>
    <w:lvl w:ilvl="0" w:tplc="AC8A96C4">
      <w:start w:val="1"/>
      <w:numFmt w:val="russianLower"/>
      <w:lvlText w:val="%1)"/>
      <w:lvlJc w:val="left"/>
      <w:pPr>
        <w:ind w:left="1931" w:hanging="360"/>
      </w:pPr>
      <w:rPr>
        <w:rFonts w:hint="default"/>
      </w:rPr>
    </w:lvl>
    <w:lvl w:ilvl="1" w:tplc="04190019" w:tentative="1">
      <w:start w:val="1"/>
      <w:numFmt w:val="lowerLetter"/>
      <w:lvlText w:val="%2."/>
      <w:lvlJc w:val="left"/>
      <w:pPr>
        <w:ind w:left="2651" w:hanging="360"/>
      </w:pPr>
    </w:lvl>
    <w:lvl w:ilvl="2" w:tplc="0419001B" w:tentative="1">
      <w:start w:val="1"/>
      <w:numFmt w:val="lowerRoman"/>
      <w:lvlText w:val="%3."/>
      <w:lvlJc w:val="right"/>
      <w:pPr>
        <w:ind w:left="3371" w:hanging="180"/>
      </w:pPr>
    </w:lvl>
    <w:lvl w:ilvl="3" w:tplc="0419000F" w:tentative="1">
      <w:start w:val="1"/>
      <w:numFmt w:val="decimal"/>
      <w:lvlText w:val="%4."/>
      <w:lvlJc w:val="left"/>
      <w:pPr>
        <w:ind w:left="4091" w:hanging="360"/>
      </w:pPr>
    </w:lvl>
    <w:lvl w:ilvl="4" w:tplc="04190019" w:tentative="1">
      <w:start w:val="1"/>
      <w:numFmt w:val="lowerLetter"/>
      <w:lvlText w:val="%5."/>
      <w:lvlJc w:val="left"/>
      <w:pPr>
        <w:ind w:left="4811" w:hanging="360"/>
      </w:pPr>
    </w:lvl>
    <w:lvl w:ilvl="5" w:tplc="0419001B" w:tentative="1">
      <w:start w:val="1"/>
      <w:numFmt w:val="lowerRoman"/>
      <w:lvlText w:val="%6."/>
      <w:lvlJc w:val="right"/>
      <w:pPr>
        <w:ind w:left="5531" w:hanging="180"/>
      </w:pPr>
    </w:lvl>
    <w:lvl w:ilvl="6" w:tplc="0419000F" w:tentative="1">
      <w:start w:val="1"/>
      <w:numFmt w:val="decimal"/>
      <w:lvlText w:val="%7."/>
      <w:lvlJc w:val="left"/>
      <w:pPr>
        <w:ind w:left="6251" w:hanging="360"/>
      </w:pPr>
    </w:lvl>
    <w:lvl w:ilvl="7" w:tplc="04190019" w:tentative="1">
      <w:start w:val="1"/>
      <w:numFmt w:val="lowerLetter"/>
      <w:lvlText w:val="%8."/>
      <w:lvlJc w:val="left"/>
      <w:pPr>
        <w:ind w:left="6971" w:hanging="360"/>
      </w:pPr>
    </w:lvl>
    <w:lvl w:ilvl="8" w:tplc="0419001B" w:tentative="1">
      <w:start w:val="1"/>
      <w:numFmt w:val="lowerRoman"/>
      <w:lvlText w:val="%9."/>
      <w:lvlJc w:val="right"/>
      <w:pPr>
        <w:ind w:left="7691" w:hanging="180"/>
      </w:pPr>
    </w:lvl>
  </w:abstractNum>
  <w:abstractNum w:abstractNumId="112">
    <w:nsid w:val="672E2801"/>
    <w:multiLevelType w:val="hybridMultilevel"/>
    <w:tmpl w:val="114877E6"/>
    <w:lvl w:ilvl="0" w:tplc="0C186FB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3">
    <w:nsid w:val="688C1550"/>
    <w:multiLevelType w:val="hybridMultilevel"/>
    <w:tmpl w:val="9A54F1F2"/>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14">
    <w:nsid w:val="6C4B424E"/>
    <w:multiLevelType w:val="hybridMultilevel"/>
    <w:tmpl w:val="6B5E5692"/>
    <w:lvl w:ilvl="0" w:tplc="E1147BA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5">
    <w:nsid w:val="6D233650"/>
    <w:multiLevelType w:val="hybridMultilevel"/>
    <w:tmpl w:val="F65229B8"/>
    <w:lvl w:ilvl="0" w:tplc="0419000F">
      <w:start w:val="1"/>
      <w:numFmt w:val="decimal"/>
      <w:lvlText w:val="%1."/>
      <w:lvlJc w:val="left"/>
      <w:pPr>
        <w:ind w:left="532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6D8E41E8"/>
    <w:multiLevelType w:val="hybridMultilevel"/>
    <w:tmpl w:val="A558B608"/>
    <w:lvl w:ilvl="0" w:tplc="0DFAADC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7">
    <w:nsid w:val="6DCE3B18"/>
    <w:multiLevelType w:val="hybridMultilevel"/>
    <w:tmpl w:val="72663E40"/>
    <w:lvl w:ilvl="0" w:tplc="818C42D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8">
    <w:nsid w:val="6FC8267E"/>
    <w:multiLevelType w:val="hybridMultilevel"/>
    <w:tmpl w:val="D1CAE3CA"/>
    <w:lvl w:ilvl="0" w:tplc="AC8A96C4">
      <w:start w:val="1"/>
      <w:numFmt w:val="russianLow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19">
    <w:nsid w:val="71192A87"/>
    <w:multiLevelType w:val="hybridMultilevel"/>
    <w:tmpl w:val="5356897A"/>
    <w:lvl w:ilvl="0" w:tplc="6C52097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0">
    <w:nsid w:val="73096812"/>
    <w:multiLevelType w:val="hybridMultilevel"/>
    <w:tmpl w:val="3104BC86"/>
    <w:lvl w:ilvl="0" w:tplc="46DCFBE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1">
    <w:nsid w:val="73B231CB"/>
    <w:multiLevelType w:val="hybridMultilevel"/>
    <w:tmpl w:val="26B8B0E0"/>
    <w:lvl w:ilvl="0" w:tplc="0800537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2">
    <w:nsid w:val="76DA6556"/>
    <w:multiLevelType w:val="hybridMultilevel"/>
    <w:tmpl w:val="B37AEF2C"/>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23">
    <w:nsid w:val="77B079EC"/>
    <w:multiLevelType w:val="hybridMultilevel"/>
    <w:tmpl w:val="5400065E"/>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24">
    <w:nsid w:val="781C1A42"/>
    <w:multiLevelType w:val="hybridMultilevel"/>
    <w:tmpl w:val="03DEA602"/>
    <w:lvl w:ilvl="0" w:tplc="677453A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5">
    <w:nsid w:val="791E4D4F"/>
    <w:multiLevelType w:val="hybridMultilevel"/>
    <w:tmpl w:val="24AC3782"/>
    <w:lvl w:ilvl="0" w:tplc="0C186FB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6">
    <w:nsid w:val="79656358"/>
    <w:multiLevelType w:val="hybridMultilevel"/>
    <w:tmpl w:val="C454437E"/>
    <w:lvl w:ilvl="0" w:tplc="871E21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7">
    <w:nsid w:val="7A403948"/>
    <w:multiLevelType w:val="hybridMultilevel"/>
    <w:tmpl w:val="F16EBBB6"/>
    <w:lvl w:ilvl="0" w:tplc="871E21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8">
    <w:nsid w:val="7AFF69DA"/>
    <w:multiLevelType w:val="hybridMultilevel"/>
    <w:tmpl w:val="5B20316E"/>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29">
    <w:nsid w:val="7BA37763"/>
    <w:multiLevelType w:val="hybridMultilevel"/>
    <w:tmpl w:val="DC789DDC"/>
    <w:lvl w:ilvl="0" w:tplc="AC8A96C4">
      <w:start w:val="1"/>
      <w:numFmt w:val="russianLow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30">
    <w:nsid w:val="7C4B115D"/>
    <w:multiLevelType w:val="hybridMultilevel"/>
    <w:tmpl w:val="4FD2ABDE"/>
    <w:lvl w:ilvl="0" w:tplc="47C8347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1">
    <w:nsid w:val="7E235764"/>
    <w:multiLevelType w:val="hybridMultilevel"/>
    <w:tmpl w:val="E1D422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nsid w:val="7E8C1F00"/>
    <w:multiLevelType w:val="hybridMultilevel"/>
    <w:tmpl w:val="DA28ABEE"/>
    <w:lvl w:ilvl="0" w:tplc="F5AC4E7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3">
    <w:nsid w:val="7F9D0BF4"/>
    <w:multiLevelType w:val="hybridMultilevel"/>
    <w:tmpl w:val="51A4811E"/>
    <w:lvl w:ilvl="0" w:tplc="4C2A592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num w:numId="1">
    <w:abstractNumId w:val="44"/>
  </w:num>
  <w:num w:numId="2">
    <w:abstractNumId w:val="103"/>
  </w:num>
  <w:num w:numId="3">
    <w:abstractNumId w:val="89"/>
  </w:num>
  <w:num w:numId="4">
    <w:abstractNumId w:val="64"/>
  </w:num>
  <w:num w:numId="5">
    <w:abstractNumId w:val="97"/>
  </w:num>
  <w:num w:numId="6">
    <w:abstractNumId w:val="25"/>
  </w:num>
  <w:num w:numId="7">
    <w:abstractNumId w:val="108"/>
  </w:num>
  <w:num w:numId="8">
    <w:abstractNumId w:val="77"/>
  </w:num>
  <w:num w:numId="9">
    <w:abstractNumId w:val="121"/>
  </w:num>
  <w:num w:numId="10">
    <w:abstractNumId w:val="88"/>
  </w:num>
  <w:num w:numId="11">
    <w:abstractNumId w:val="90"/>
  </w:num>
  <w:num w:numId="12">
    <w:abstractNumId w:val="54"/>
  </w:num>
  <w:num w:numId="13">
    <w:abstractNumId w:val="93"/>
  </w:num>
  <w:num w:numId="14">
    <w:abstractNumId w:val="24"/>
  </w:num>
  <w:num w:numId="15">
    <w:abstractNumId w:val="115"/>
  </w:num>
  <w:num w:numId="16">
    <w:abstractNumId w:val="73"/>
  </w:num>
  <w:num w:numId="17">
    <w:abstractNumId w:val="23"/>
  </w:num>
  <w:num w:numId="18">
    <w:abstractNumId w:val="61"/>
  </w:num>
  <w:num w:numId="19">
    <w:abstractNumId w:val="70"/>
  </w:num>
  <w:num w:numId="20">
    <w:abstractNumId w:val="0"/>
  </w:num>
  <w:num w:numId="21">
    <w:abstractNumId w:val="81"/>
  </w:num>
  <w:num w:numId="22">
    <w:abstractNumId w:val="87"/>
  </w:num>
  <w:num w:numId="23">
    <w:abstractNumId w:val="9"/>
  </w:num>
  <w:num w:numId="24">
    <w:abstractNumId w:val="114"/>
  </w:num>
  <w:num w:numId="25">
    <w:abstractNumId w:val="80"/>
  </w:num>
  <w:num w:numId="26">
    <w:abstractNumId w:val="74"/>
  </w:num>
  <w:num w:numId="27">
    <w:abstractNumId w:val="62"/>
  </w:num>
  <w:num w:numId="28">
    <w:abstractNumId w:val="40"/>
  </w:num>
  <w:num w:numId="29">
    <w:abstractNumId w:val="39"/>
  </w:num>
  <w:num w:numId="30">
    <w:abstractNumId w:val="71"/>
  </w:num>
  <w:num w:numId="31">
    <w:abstractNumId w:val="5"/>
  </w:num>
  <w:num w:numId="32">
    <w:abstractNumId w:val="107"/>
  </w:num>
  <w:num w:numId="33">
    <w:abstractNumId w:val="10"/>
  </w:num>
  <w:num w:numId="34">
    <w:abstractNumId w:val="41"/>
  </w:num>
  <w:num w:numId="35">
    <w:abstractNumId w:val="110"/>
  </w:num>
  <w:num w:numId="36">
    <w:abstractNumId w:val="45"/>
  </w:num>
  <w:num w:numId="37">
    <w:abstractNumId w:val="118"/>
  </w:num>
  <w:num w:numId="38">
    <w:abstractNumId w:val="129"/>
  </w:num>
  <w:num w:numId="39">
    <w:abstractNumId w:val="67"/>
  </w:num>
  <w:num w:numId="40">
    <w:abstractNumId w:val="130"/>
  </w:num>
  <w:num w:numId="41">
    <w:abstractNumId w:val="42"/>
  </w:num>
  <w:num w:numId="42">
    <w:abstractNumId w:val="104"/>
  </w:num>
  <w:num w:numId="43">
    <w:abstractNumId w:val="113"/>
  </w:num>
  <w:num w:numId="44">
    <w:abstractNumId w:val="102"/>
  </w:num>
  <w:num w:numId="45">
    <w:abstractNumId w:val="13"/>
  </w:num>
  <w:num w:numId="46">
    <w:abstractNumId w:val="66"/>
  </w:num>
  <w:num w:numId="47">
    <w:abstractNumId w:val="84"/>
  </w:num>
  <w:num w:numId="48">
    <w:abstractNumId w:val="43"/>
  </w:num>
  <w:num w:numId="49">
    <w:abstractNumId w:val="119"/>
  </w:num>
  <w:num w:numId="50">
    <w:abstractNumId w:val="120"/>
  </w:num>
  <w:num w:numId="51">
    <w:abstractNumId w:val="96"/>
  </w:num>
  <w:num w:numId="52">
    <w:abstractNumId w:val="11"/>
  </w:num>
  <w:num w:numId="53">
    <w:abstractNumId w:val="116"/>
  </w:num>
  <w:num w:numId="54">
    <w:abstractNumId w:val="127"/>
  </w:num>
  <w:num w:numId="55">
    <w:abstractNumId w:val="126"/>
  </w:num>
  <w:num w:numId="56">
    <w:abstractNumId w:val="32"/>
  </w:num>
  <w:num w:numId="57">
    <w:abstractNumId w:val="15"/>
  </w:num>
  <w:num w:numId="58">
    <w:abstractNumId w:val="111"/>
  </w:num>
  <w:num w:numId="59">
    <w:abstractNumId w:val="35"/>
  </w:num>
  <w:num w:numId="60">
    <w:abstractNumId w:val="29"/>
  </w:num>
  <w:num w:numId="61">
    <w:abstractNumId w:val="51"/>
  </w:num>
  <w:num w:numId="62">
    <w:abstractNumId w:val="132"/>
  </w:num>
  <w:num w:numId="63">
    <w:abstractNumId w:val="3"/>
  </w:num>
  <w:num w:numId="64">
    <w:abstractNumId w:val="37"/>
  </w:num>
  <w:num w:numId="65">
    <w:abstractNumId w:val="72"/>
  </w:num>
  <w:num w:numId="66">
    <w:abstractNumId w:val="133"/>
  </w:num>
  <w:num w:numId="67">
    <w:abstractNumId w:val="109"/>
  </w:num>
  <w:num w:numId="68">
    <w:abstractNumId w:val="117"/>
  </w:num>
  <w:num w:numId="69">
    <w:abstractNumId w:val="50"/>
  </w:num>
  <w:num w:numId="70">
    <w:abstractNumId w:val="17"/>
  </w:num>
  <w:num w:numId="71">
    <w:abstractNumId w:val="28"/>
  </w:num>
  <w:num w:numId="72">
    <w:abstractNumId w:val="56"/>
  </w:num>
  <w:num w:numId="73">
    <w:abstractNumId w:val="106"/>
  </w:num>
  <w:num w:numId="74">
    <w:abstractNumId w:val="19"/>
  </w:num>
  <w:num w:numId="75">
    <w:abstractNumId w:val="92"/>
  </w:num>
  <w:num w:numId="76">
    <w:abstractNumId w:val="69"/>
  </w:num>
  <w:num w:numId="77">
    <w:abstractNumId w:val="65"/>
  </w:num>
  <w:num w:numId="78">
    <w:abstractNumId w:val="105"/>
  </w:num>
  <w:num w:numId="79">
    <w:abstractNumId w:val="76"/>
  </w:num>
  <w:num w:numId="80">
    <w:abstractNumId w:val="53"/>
  </w:num>
  <w:num w:numId="81">
    <w:abstractNumId w:val="2"/>
  </w:num>
  <w:num w:numId="82">
    <w:abstractNumId w:val="122"/>
  </w:num>
  <w:num w:numId="83">
    <w:abstractNumId w:val="124"/>
  </w:num>
  <w:num w:numId="84">
    <w:abstractNumId w:val="79"/>
  </w:num>
  <w:num w:numId="85">
    <w:abstractNumId w:val="82"/>
  </w:num>
  <w:num w:numId="86">
    <w:abstractNumId w:val="123"/>
  </w:num>
  <w:num w:numId="87">
    <w:abstractNumId w:val="85"/>
  </w:num>
  <w:num w:numId="88">
    <w:abstractNumId w:val="46"/>
  </w:num>
  <w:num w:numId="89">
    <w:abstractNumId w:val="128"/>
  </w:num>
  <w:num w:numId="90">
    <w:abstractNumId w:val="31"/>
  </w:num>
  <w:num w:numId="91">
    <w:abstractNumId w:val="14"/>
  </w:num>
  <w:num w:numId="92">
    <w:abstractNumId w:val="6"/>
  </w:num>
  <w:num w:numId="93">
    <w:abstractNumId w:val="60"/>
  </w:num>
  <w:num w:numId="94">
    <w:abstractNumId w:val="26"/>
  </w:num>
  <w:num w:numId="95">
    <w:abstractNumId w:val="1"/>
  </w:num>
  <w:num w:numId="96">
    <w:abstractNumId w:val="131"/>
  </w:num>
  <w:num w:numId="97">
    <w:abstractNumId w:val="22"/>
  </w:num>
  <w:num w:numId="98">
    <w:abstractNumId w:val="57"/>
  </w:num>
  <w:num w:numId="99">
    <w:abstractNumId w:val="68"/>
  </w:num>
  <w:num w:numId="100">
    <w:abstractNumId w:val="100"/>
  </w:num>
  <w:num w:numId="101">
    <w:abstractNumId w:val="20"/>
  </w:num>
  <w:num w:numId="102">
    <w:abstractNumId w:val="27"/>
  </w:num>
  <w:num w:numId="103">
    <w:abstractNumId w:val="47"/>
  </w:num>
  <w:num w:numId="104">
    <w:abstractNumId w:val="63"/>
  </w:num>
  <w:num w:numId="105">
    <w:abstractNumId w:val="98"/>
  </w:num>
  <w:num w:numId="106">
    <w:abstractNumId w:val="49"/>
  </w:num>
  <w:num w:numId="107">
    <w:abstractNumId w:val="86"/>
  </w:num>
  <w:num w:numId="108">
    <w:abstractNumId w:val="12"/>
  </w:num>
  <w:num w:numId="109">
    <w:abstractNumId w:val="21"/>
  </w:num>
  <w:num w:numId="110">
    <w:abstractNumId w:val="52"/>
  </w:num>
  <w:num w:numId="111">
    <w:abstractNumId w:val="101"/>
  </w:num>
  <w:num w:numId="112">
    <w:abstractNumId w:val="18"/>
  </w:num>
  <w:num w:numId="113">
    <w:abstractNumId w:val="94"/>
  </w:num>
  <w:num w:numId="114">
    <w:abstractNumId w:val="38"/>
  </w:num>
  <w:num w:numId="115">
    <w:abstractNumId w:val="78"/>
  </w:num>
  <w:num w:numId="116">
    <w:abstractNumId w:val="16"/>
  </w:num>
  <w:num w:numId="117">
    <w:abstractNumId w:val="36"/>
  </w:num>
  <w:num w:numId="118">
    <w:abstractNumId w:val="95"/>
  </w:num>
  <w:num w:numId="119">
    <w:abstractNumId w:val="59"/>
  </w:num>
  <w:num w:numId="120">
    <w:abstractNumId w:val="4"/>
  </w:num>
  <w:num w:numId="121">
    <w:abstractNumId w:val="48"/>
  </w:num>
  <w:num w:numId="122">
    <w:abstractNumId w:val="58"/>
  </w:num>
  <w:num w:numId="123">
    <w:abstractNumId w:val="75"/>
  </w:num>
  <w:num w:numId="124">
    <w:abstractNumId w:val="91"/>
  </w:num>
  <w:num w:numId="125">
    <w:abstractNumId w:val="83"/>
  </w:num>
  <w:num w:numId="126">
    <w:abstractNumId w:val="99"/>
  </w:num>
  <w:num w:numId="127">
    <w:abstractNumId w:val="55"/>
  </w:num>
  <w:num w:numId="128">
    <w:abstractNumId w:val="30"/>
  </w:num>
  <w:num w:numId="129">
    <w:abstractNumId w:val="7"/>
  </w:num>
  <w:num w:numId="130">
    <w:abstractNumId w:val="125"/>
  </w:num>
  <w:num w:numId="131">
    <w:abstractNumId w:val="34"/>
  </w:num>
  <w:num w:numId="132">
    <w:abstractNumId w:val="112"/>
  </w:num>
  <w:num w:numId="133">
    <w:abstractNumId w:val="8"/>
  </w:num>
  <w:num w:numId="134">
    <w:abstractNumId w:val="33"/>
  </w:num>
  <w:numIdMacAtCleanup w:val="1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3CE8"/>
    <w:rsid w:val="00014432"/>
    <w:rsid w:val="00014454"/>
    <w:rsid w:val="000245FD"/>
    <w:rsid w:val="00030868"/>
    <w:rsid w:val="00031981"/>
    <w:rsid w:val="00036105"/>
    <w:rsid w:val="00040CAB"/>
    <w:rsid w:val="00043969"/>
    <w:rsid w:val="00051717"/>
    <w:rsid w:val="0006020F"/>
    <w:rsid w:val="00067866"/>
    <w:rsid w:val="00071410"/>
    <w:rsid w:val="00071C02"/>
    <w:rsid w:val="000833B4"/>
    <w:rsid w:val="00084428"/>
    <w:rsid w:val="00084CAD"/>
    <w:rsid w:val="000C64C8"/>
    <w:rsid w:val="001106D6"/>
    <w:rsid w:val="00114C85"/>
    <w:rsid w:val="00133020"/>
    <w:rsid w:val="001358A1"/>
    <w:rsid w:val="001416CF"/>
    <w:rsid w:val="00143727"/>
    <w:rsid w:val="00144DF7"/>
    <w:rsid w:val="00156C6E"/>
    <w:rsid w:val="0015731E"/>
    <w:rsid w:val="00162B69"/>
    <w:rsid w:val="00164BAF"/>
    <w:rsid w:val="00193FB7"/>
    <w:rsid w:val="001B5804"/>
    <w:rsid w:val="001C61B2"/>
    <w:rsid w:val="001D2B8F"/>
    <w:rsid w:val="001D2EB7"/>
    <w:rsid w:val="001D7FC0"/>
    <w:rsid w:val="001E146A"/>
    <w:rsid w:val="001F7AE6"/>
    <w:rsid w:val="00211A02"/>
    <w:rsid w:val="00217141"/>
    <w:rsid w:val="00220318"/>
    <w:rsid w:val="00220EA8"/>
    <w:rsid w:val="00221D64"/>
    <w:rsid w:val="00227CB3"/>
    <w:rsid w:val="002321DF"/>
    <w:rsid w:val="00236A6E"/>
    <w:rsid w:val="0023752A"/>
    <w:rsid w:val="00245069"/>
    <w:rsid w:val="00255A9B"/>
    <w:rsid w:val="00264B3E"/>
    <w:rsid w:val="00274FEE"/>
    <w:rsid w:val="00275B74"/>
    <w:rsid w:val="00284AD9"/>
    <w:rsid w:val="002C2C90"/>
    <w:rsid w:val="002C7253"/>
    <w:rsid w:val="0030746A"/>
    <w:rsid w:val="003121DB"/>
    <w:rsid w:val="003138C7"/>
    <w:rsid w:val="003237F3"/>
    <w:rsid w:val="0038745B"/>
    <w:rsid w:val="00390469"/>
    <w:rsid w:val="00393376"/>
    <w:rsid w:val="003A0CE3"/>
    <w:rsid w:val="003A0F42"/>
    <w:rsid w:val="003A2437"/>
    <w:rsid w:val="003C2191"/>
    <w:rsid w:val="003C3362"/>
    <w:rsid w:val="003D35A0"/>
    <w:rsid w:val="003E5D04"/>
    <w:rsid w:val="003F1087"/>
    <w:rsid w:val="003F5709"/>
    <w:rsid w:val="004147FE"/>
    <w:rsid w:val="00432BA4"/>
    <w:rsid w:val="00437439"/>
    <w:rsid w:val="00437D56"/>
    <w:rsid w:val="004458F8"/>
    <w:rsid w:val="0044744E"/>
    <w:rsid w:val="004569DC"/>
    <w:rsid w:val="00465D91"/>
    <w:rsid w:val="0048199C"/>
    <w:rsid w:val="00481C47"/>
    <w:rsid w:val="00483DF8"/>
    <w:rsid w:val="004C27D1"/>
    <w:rsid w:val="004E0F31"/>
    <w:rsid w:val="00514668"/>
    <w:rsid w:val="00533895"/>
    <w:rsid w:val="00583748"/>
    <w:rsid w:val="005908E9"/>
    <w:rsid w:val="005B5DA3"/>
    <w:rsid w:val="005D2866"/>
    <w:rsid w:val="005D4C61"/>
    <w:rsid w:val="005E1565"/>
    <w:rsid w:val="005E3AF2"/>
    <w:rsid w:val="005F170F"/>
    <w:rsid w:val="005F3BF8"/>
    <w:rsid w:val="00603FDE"/>
    <w:rsid w:val="00607322"/>
    <w:rsid w:val="006128B3"/>
    <w:rsid w:val="006133CA"/>
    <w:rsid w:val="00617A01"/>
    <w:rsid w:val="00644971"/>
    <w:rsid w:val="00674934"/>
    <w:rsid w:val="00674B05"/>
    <w:rsid w:val="00675B50"/>
    <w:rsid w:val="00676298"/>
    <w:rsid w:val="00694C3D"/>
    <w:rsid w:val="006B77D3"/>
    <w:rsid w:val="006B7AFA"/>
    <w:rsid w:val="006C2E95"/>
    <w:rsid w:val="006C74E6"/>
    <w:rsid w:val="006E3498"/>
    <w:rsid w:val="006E5D15"/>
    <w:rsid w:val="006E66E2"/>
    <w:rsid w:val="006E69CF"/>
    <w:rsid w:val="006F491C"/>
    <w:rsid w:val="006F7F67"/>
    <w:rsid w:val="00702096"/>
    <w:rsid w:val="007302E3"/>
    <w:rsid w:val="007443CE"/>
    <w:rsid w:val="00747DC5"/>
    <w:rsid w:val="00750901"/>
    <w:rsid w:val="00753168"/>
    <w:rsid w:val="007579DA"/>
    <w:rsid w:val="00760EF3"/>
    <w:rsid w:val="00763032"/>
    <w:rsid w:val="007C5AD9"/>
    <w:rsid w:val="007E4D98"/>
    <w:rsid w:val="007E51A8"/>
    <w:rsid w:val="007E60E8"/>
    <w:rsid w:val="00811A5A"/>
    <w:rsid w:val="00816C2F"/>
    <w:rsid w:val="0082248F"/>
    <w:rsid w:val="008263F9"/>
    <w:rsid w:val="00837590"/>
    <w:rsid w:val="00845C60"/>
    <w:rsid w:val="00854FCD"/>
    <w:rsid w:val="0086302B"/>
    <w:rsid w:val="00865371"/>
    <w:rsid w:val="008964C2"/>
    <w:rsid w:val="008A1C61"/>
    <w:rsid w:val="008B4C4D"/>
    <w:rsid w:val="008C1051"/>
    <w:rsid w:val="008D0FD1"/>
    <w:rsid w:val="008E712C"/>
    <w:rsid w:val="008F2B0E"/>
    <w:rsid w:val="00900C80"/>
    <w:rsid w:val="009065A2"/>
    <w:rsid w:val="00942F46"/>
    <w:rsid w:val="009752A8"/>
    <w:rsid w:val="0099009D"/>
    <w:rsid w:val="00995069"/>
    <w:rsid w:val="009967B2"/>
    <w:rsid w:val="009B46A3"/>
    <w:rsid w:val="009C6ED7"/>
    <w:rsid w:val="009D6D32"/>
    <w:rsid w:val="009E4227"/>
    <w:rsid w:val="00A070AC"/>
    <w:rsid w:val="00A153B6"/>
    <w:rsid w:val="00A201B6"/>
    <w:rsid w:val="00A51FC7"/>
    <w:rsid w:val="00A52E16"/>
    <w:rsid w:val="00A62BD7"/>
    <w:rsid w:val="00A722BC"/>
    <w:rsid w:val="00AA2035"/>
    <w:rsid w:val="00AA7B74"/>
    <w:rsid w:val="00AE3425"/>
    <w:rsid w:val="00AE7A82"/>
    <w:rsid w:val="00B00DF6"/>
    <w:rsid w:val="00B159C3"/>
    <w:rsid w:val="00B54520"/>
    <w:rsid w:val="00B5534C"/>
    <w:rsid w:val="00B56C69"/>
    <w:rsid w:val="00B605EC"/>
    <w:rsid w:val="00B646D9"/>
    <w:rsid w:val="00B6680D"/>
    <w:rsid w:val="00B849B2"/>
    <w:rsid w:val="00B968C9"/>
    <w:rsid w:val="00BC08B8"/>
    <w:rsid w:val="00BD56BB"/>
    <w:rsid w:val="00BE17CD"/>
    <w:rsid w:val="00BE748A"/>
    <w:rsid w:val="00C04591"/>
    <w:rsid w:val="00C133FF"/>
    <w:rsid w:val="00C35A76"/>
    <w:rsid w:val="00C37AC7"/>
    <w:rsid w:val="00C454CB"/>
    <w:rsid w:val="00C52A99"/>
    <w:rsid w:val="00C54FC2"/>
    <w:rsid w:val="00C80829"/>
    <w:rsid w:val="00C96219"/>
    <w:rsid w:val="00CB7E30"/>
    <w:rsid w:val="00CE2996"/>
    <w:rsid w:val="00CF52A2"/>
    <w:rsid w:val="00D0792E"/>
    <w:rsid w:val="00D249AE"/>
    <w:rsid w:val="00D33727"/>
    <w:rsid w:val="00D35672"/>
    <w:rsid w:val="00D55535"/>
    <w:rsid w:val="00D830FF"/>
    <w:rsid w:val="00D861F0"/>
    <w:rsid w:val="00D92979"/>
    <w:rsid w:val="00DA7AEC"/>
    <w:rsid w:val="00DB5173"/>
    <w:rsid w:val="00DB598F"/>
    <w:rsid w:val="00DC1E86"/>
    <w:rsid w:val="00DC6E49"/>
    <w:rsid w:val="00DF0605"/>
    <w:rsid w:val="00E02355"/>
    <w:rsid w:val="00E12FBC"/>
    <w:rsid w:val="00E16D64"/>
    <w:rsid w:val="00E22D17"/>
    <w:rsid w:val="00E236B4"/>
    <w:rsid w:val="00E34DF4"/>
    <w:rsid w:val="00E74B18"/>
    <w:rsid w:val="00E75CD7"/>
    <w:rsid w:val="00E92814"/>
    <w:rsid w:val="00E93CE8"/>
    <w:rsid w:val="00EA2B6C"/>
    <w:rsid w:val="00EA5BB9"/>
    <w:rsid w:val="00EA79DD"/>
    <w:rsid w:val="00EC2898"/>
    <w:rsid w:val="00ED0735"/>
    <w:rsid w:val="00ED51D2"/>
    <w:rsid w:val="00ED6D9E"/>
    <w:rsid w:val="00EE2704"/>
    <w:rsid w:val="00EE7DF5"/>
    <w:rsid w:val="00EF67F0"/>
    <w:rsid w:val="00F15619"/>
    <w:rsid w:val="00F25796"/>
    <w:rsid w:val="00F47264"/>
    <w:rsid w:val="00F47A93"/>
    <w:rsid w:val="00F50935"/>
    <w:rsid w:val="00F63A3F"/>
    <w:rsid w:val="00F7484B"/>
    <w:rsid w:val="00F74B74"/>
    <w:rsid w:val="00F86417"/>
    <w:rsid w:val="00FA07F8"/>
    <w:rsid w:val="00FC3B5A"/>
    <w:rsid w:val="00FE46C5"/>
    <w:rsid w:val="00FF0CC6"/>
    <w:rsid w:val="00FF46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C6E49"/>
    <w:pPr>
      <w:spacing w:after="0" w:line="240" w:lineRule="auto"/>
    </w:pPr>
    <w:rPr>
      <w:rFonts w:ascii="Times New Roman" w:eastAsia="Times New Roman" w:hAnsi="Times New Roman" w:cs="Times New Roman"/>
      <w:sz w:val="24"/>
      <w:szCs w:val="24"/>
      <w:lang w:eastAsia="ru-RU"/>
    </w:rPr>
  </w:style>
  <w:style w:type="paragraph" w:styleId="3">
    <w:name w:val="heading 3"/>
    <w:basedOn w:val="a"/>
    <w:next w:val="a"/>
    <w:link w:val="30"/>
    <w:autoRedefine/>
    <w:uiPriority w:val="9"/>
    <w:unhideWhenUsed/>
    <w:qFormat/>
    <w:rsid w:val="00483DF8"/>
    <w:pPr>
      <w:keepNext/>
      <w:spacing w:before="120" w:after="240"/>
      <w:ind w:firstLine="567"/>
      <w:jc w:val="both"/>
      <w:outlineLvl w:val="2"/>
    </w:pPr>
    <w:rPr>
      <w:rFonts w:eastAsia="SimSun"/>
      <w:bCs/>
      <w:lang w:val="x-none"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E93CE8"/>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30">
    <w:name w:val="Заголовок 3 Знак"/>
    <w:basedOn w:val="a0"/>
    <w:link w:val="3"/>
    <w:uiPriority w:val="9"/>
    <w:rsid w:val="00483DF8"/>
    <w:rPr>
      <w:rFonts w:ascii="Times New Roman" w:eastAsia="SimSun" w:hAnsi="Times New Roman" w:cs="Times New Roman"/>
      <w:bCs/>
      <w:sz w:val="24"/>
      <w:szCs w:val="24"/>
      <w:lang w:val="x-none" w:eastAsia="zh-CN"/>
    </w:rPr>
  </w:style>
  <w:style w:type="paragraph" w:styleId="a3">
    <w:name w:val="List Paragraph"/>
    <w:basedOn w:val="a"/>
    <w:uiPriority w:val="34"/>
    <w:qFormat/>
    <w:rsid w:val="0099009D"/>
    <w:pPr>
      <w:ind w:left="720"/>
      <w:contextualSpacing/>
    </w:pPr>
  </w:style>
  <w:style w:type="paragraph" w:customStyle="1" w:styleId="p13">
    <w:name w:val="p13"/>
    <w:basedOn w:val="a"/>
    <w:rsid w:val="00F63A3F"/>
    <w:pPr>
      <w:spacing w:before="100" w:beforeAutospacing="1" w:after="100" w:afterAutospacing="1"/>
    </w:pPr>
  </w:style>
  <w:style w:type="character" w:styleId="a4">
    <w:name w:val="Hyperlink"/>
    <w:basedOn w:val="a0"/>
    <w:uiPriority w:val="99"/>
    <w:unhideWhenUsed/>
    <w:rsid w:val="008F2B0E"/>
    <w:rPr>
      <w:color w:val="0000FF" w:themeColor="hyperlink"/>
      <w:u w:val="single"/>
    </w:rPr>
  </w:style>
  <w:style w:type="paragraph" w:styleId="a5">
    <w:name w:val="Balloon Text"/>
    <w:basedOn w:val="a"/>
    <w:link w:val="a6"/>
    <w:uiPriority w:val="99"/>
    <w:semiHidden/>
    <w:unhideWhenUsed/>
    <w:rsid w:val="00220EA8"/>
    <w:rPr>
      <w:rFonts w:ascii="Tahoma" w:hAnsi="Tahoma" w:cs="Tahoma"/>
      <w:sz w:val="16"/>
      <w:szCs w:val="16"/>
    </w:rPr>
  </w:style>
  <w:style w:type="character" w:customStyle="1" w:styleId="a6">
    <w:name w:val="Текст выноски Знак"/>
    <w:basedOn w:val="a0"/>
    <w:link w:val="a5"/>
    <w:uiPriority w:val="99"/>
    <w:semiHidden/>
    <w:rsid w:val="00220EA8"/>
    <w:rPr>
      <w:rFonts w:ascii="Tahoma" w:eastAsia="Times New Roman" w:hAnsi="Tahoma" w:cs="Tahoma"/>
      <w:sz w:val="16"/>
      <w:szCs w:val="16"/>
      <w:lang w:eastAsia="ru-RU"/>
    </w:rPr>
  </w:style>
  <w:style w:type="character" w:styleId="a7">
    <w:name w:val="FollowedHyperlink"/>
    <w:basedOn w:val="a0"/>
    <w:uiPriority w:val="99"/>
    <w:semiHidden/>
    <w:unhideWhenUsed/>
    <w:rsid w:val="008C1051"/>
    <w:rPr>
      <w:color w:val="800080" w:themeColor="followedHyperlink"/>
      <w:u w:val="single"/>
    </w:rPr>
  </w:style>
  <w:style w:type="paragraph" w:customStyle="1" w:styleId="ConsPlusDocList">
    <w:name w:val="ConsPlusDocList"/>
    <w:next w:val="a"/>
    <w:rsid w:val="000C64C8"/>
    <w:pPr>
      <w:widowControl w:val="0"/>
      <w:suppressAutoHyphens/>
      <w:autoSpaceDE w:val="0"/>
      <w:spacing w:after="0" w:line="240" w:lineRule="auto"/>
    </w:pPr>
    <w:rPr>
      <w:rFonts w:ascii="Arial" w:eastAsia="Arial" w:hAnsi="Arial" w:cs="Arial"/>
      <w:color w:val="000000"/>
      <w:sz w:val="20"/>
      <w:szCs w:val="20"/>
      <w:lang w:val="en-US" w:bidi="en-US"/>
    </w:rPr>
  </w:style>
  <w:style w:type="paragraph" w:styleId="a8">
    <w:name w:val="header"/>
    <w:basedOn w:val="a"/>
    <w:link w:val="a9"/>
    <w:rsid w:val="008A1C61"/>
    <w:pPr>
      <w:widowControl w:val="0"/>
      <w:tabs>
        <w:tab w:val="center" w:pos="4677"/>
        <w:tab w:val="right" w:pos="9355"/>
      </w:tabs>
      <w:suppressAutoHyphens/>
    </w:pPr>
    <w:rPr>
      <w:rFonts w:eastAsia="Lucida Sans Unicode" w:cs="Tahoma"/>
      <w:color w:val="000000"/>
      <w:lang w:val="en-US" w:eastAsia="en-US" w:bidi="en-US"/>
    </w:rPr>
  </w:style>
  <w:style w:type="character" w:customStyle="1" w:styleId="a9">
    <w:name w:val="Верхний колонтитул Знак"/>
    <w:basedOn w:val="a0"/>
    <w:link w:val="a8"/>
    <w:rsid w:val="008A1C61"/>
    <w:rPr>
      <w:rFonts w:ascii="Times New Roman" w:eastAsia="Lucida Sans Unicode" w:hAnsi="Times New Roman" w:cs="Tahoma"/>
      <w:color w:val="000000"/>
      <w:sz w:val="24"/>
      <w:szCs w:val="24"/>
      <w:lang w:val="en-US" w:bidi="en-US"/>
    </w:rPr>
  </w:style>
  <w:style w:type="paragraph" w:styleId="aa">
    <w:name w:val="footer"/>
    <w:basedOn w:val="a"/>
    <w:link w:val="ab"/>
    <w:rsid w:val="008A1C61"/>
    <w:pPr>
      <w:widowControl w:val="0"/>
      <w:tabs>
        <w:tab w:val="center" w:pos="4677"/>
        <w:tab w:val="right" w:pos="9355"/>
      </w:tabs>
      <w:suppressAutoHyphens/>
    </w:pPr>
    <w:rPr>
      <w:rFonts w:eastAsia="Lucida Sans Unicode" w:cs="Tahoma"/>
      <w:color w:val="000000"/>
      <w:lang w:val="en-US" w:eastAsia="en-US" w:bidi="en-US"/>
    </w:rPr>
  </w:style>
  <w:style w:type="character" w:customStyle="1" w:styleId="ab">
    <w:name w:val="Нижний колонтитул Знак"/>
    <w:basedOn w:val="a0"/>
    <w:link w:val="aa"/>
    <w:rsid w:val="008A1C61"/>
    <w:rPr>
      <w:rFonts w:ascii="Times New Roman" w:eastAsia="Lucida Sans Unicode" w:hAnsi="Times New Roman" w:cs="Tahoma"/>
      <w:color w:val="000000"/>
      <w:sz w:val="24"/>
      <w:szCs w:val="24"/>
      <w:lang w:val="en-US" w:bidi="en-US"/>
    </w:rPr>
  </w:style>
  <w:style w:type="character" w:styleId="ac">
    <w:name w:val="annotation reference"/>
    <w:basedOn w:val="a0"/>
    <w:uiPriority w:val="99"/>
    <w:semiHidden/>
    <w:unhideWhenUsed/>
    <w:rsid w:val="00040CAB"/>
    <w:rPr>
      <w:sz w:val="16"/>
      <w:szCs w:val="16"/>
    </w:rPr>
  </w:style>
  <w:style w:type="paragraph" w:styleId="ad">
    <w:name w:val="annotation text"/>
    <w:basedOn w:val="a"/>
    <w:link w:val="ae"/>
    <w:uiPriority w:val="99"/>
    <w:semiHidden/>
    <w:unhideWhenUsed/>
    <w:rsid w:val="00040CAB"/>
    <w:pPr>
      <w:spacing w:after="200"/>
    </w:pPr>
    <w:rPr>
      <w:rFonts w:asciiTheme="minorHAnsi" w:eastAsiaTheme="minorHAnsi" w:hAnsiTheme="minorHAnsi" w:cstheme="minorBidi"/>
      <w:sz w:val="20"/>
      <w:szCs w:val="20"/>
      <w:lang w:eastAsia="en-US"/>
    </w:rPr>
  </w:style>
  <w:style w:type="character" w:customStyle="1" w:styleId="ae">
    <w:name w:val="Текст примечания Знак"/>
    <w:basedOn w:val="a0"/>
    <w:link w:val="ad"/>
    <w:uiPriority w:val="99"/>
    <w:semiHidden/>
    <w:rsid w:val="00040CAB"/>
    <w:rPr>
      <w:sz w:val="20"/>
      <w:szCs w:val="20"/>
    </w:rPr>
  </w:style>
  <w:style w:type="paragraph" w:customStyle="1" w:styleId="ConsPlusNonformat">
    <w:name w:val="ConsPlusNonformat"/>
    <w:uiPriority w:val="99"/>
    <w:rsid w:val="005908E9"/>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5908E9"/>
    <w:pPr>
      <w:widowControl w:val="0"/>
      <w:autoSpaceDE w:val="0"/>
      <w:autoSpaceDN w:val="0"/>
      <w:adjustRightInd w:val="0"/>
      <w:spacing w:after="0" w:line="240" w:lineRule="auto"/>
    </w:pPr>
    <w:rPr>
      <w:rFonts w:ascii="Arial" w:eastAsia="Times New Roman" w:hAnsi="Arial" w:cs="Arial"/>
      <w:b/>
      <w:bCs/>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C6E49"/>
    <w:pPr>
      <w:spacing w:after="0" w:line="240" w:lineRule="auto"/>
    </w:pPr>
    <w:rPr>
      <w:rFonts w:ascii="Times New Roman" w:eastAsia="Times New Roman" w:hAnsi="Times New Roman" w:cs="Times New Roman"/>
      <w:sz w:val="24"/>
      <w:szCs w:val="24"/>
      <w:lang w:eastAsia="ru-RU"/>
    </w:rPr>
  </w:style>
  <w:style w:type="paragraph" w:styleId="3">
    <w:name w:val="heading 3"/>
    <w:basedOn w:val="a"/>
    <w:next w:val="a"/>
    <w:link w:val="30"/>
    <w:autoRedefine/>
    <w:uiPriority w:val="9"/>
    <w:unhideWhenUsed/>
    <w:qFormat/>
    <w:rsid w:val="00483DF8"/>
    <w:pPr>
      <w:keepNext/>
      <w:spacing w:before="120" w:after="240"/>
      <w:ind w:firstLine="567"/>
      <w:jc w:val="both"/>
      <w:outlineLvl w:val="2"/>
    </w:pPr>
    <w:rPr>
      <w:rFonts w:eastAsia="SimSun"/>
      <w:bCs/>
      <w:lang w:val="x-none"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E93CE8"/>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30">
    <w:name w:val="Заголовок 3 Знак"/>
    <w:basedOn w:val="a0"/>
    <w:link w:val="3"/>
    <w:uiPriority w:val="9"/>
    <w:rsid w:val="00483DF8"/>
    <w:rPr>
      <w:rFonts w:ascii="Times New Roman" w:eastAsia="SimSun" w:hAnsi="Times New Roman" w:cs="Times New Roman"/>
      <w:bCs/>
      <w:sz w:val="24"/>
      <w:szCs w:val="24"/>
      <w:lang w:val="x-none" w:eastAsia="zh-CN"/>
    </w:rPr>
  </w:style>
  <w:style w:type="paragraph" w:styleId="a3">
    <w:name w:val="List Paragraph"/>
    <w:basedOn w:val="a"/>
    <w:uiPriority w:val="34"/>
    <w:qFormat/>
    <w:rsid w:val="0099009D"/>
    <w:pPr>
      <w:ind w:left="720"/>
      <w:contextualSpacing/>
    </w:pPr>
  </w:style>
  <w:style w:type="paragraph" w:customStyle="1" w:styleId="p13">
    <w:name w:val="p13"/>
    <w:basedOn w:val="a"/>
    <w:rsid w:val="00F63A3F"/>
    <w:pPr>
      <w:spacing w:before="100" w:beforeAutospacing="1" w:after="100" w:afterAutospacing="1"/>
    </w:pPr>
  </w:style>
  <w:style w:type="character" w:styleId="a4">
    <w:name w:val="Hyperlink"/>
    <w:basedOn w:val="a0"/>
    <w:uiPriority w:val="99"/>
    <w:unhideWhenUsed/>
    <w:rsid w:val="008F2B0E"/>
    <w:rPr>
      <w:color w:val="0000FF" w:themeColor="hyperlink"/>
      <w:u w:val="single"/>
    </w:rPr>
  </w:style>
  <w:style w:type="paragraph" w:styleId="a5">
    <w:name w:val="Balloon Text"/>
    <w:basedOn w:val="a"/>
    <w:link w:val="a6"/>
    <w:uiPriority w:val="99"/>
    <w:semiHidden/>
    <w:unhideWhenUsed/>
    <w:rsid w:val="00220EA8"/>
    <w:rPr>
      <w:rFonts w:ascii="Tahoma" w:hAnsi="Tahoma" w:cs="Tahoma"/>
      <w:sz w:val="16"/>
      <w:szCs w:val="16"/>
    </w:rPr>
  </w:style>
  <w:style w:type="character" w:customStyle="1" w:styleId="a6">
    <w:name w:val="Текст выноски Знак"/>
    <w:basedOn w:val="a0"/>
    <w:link w:val="a5"/>
    <w:uiPriority w:val="99"/>
    <w:semiHidden/>
    <w:rsid w:val="00220EA8"/>
    <w:rPr>
      <w:rFonts w:ascii="Tahoma" w:eastAsia="Times New Roman" w:hAnsi="Tahoma" w:cs="Tahoma"/>
      <w:sz w:val="16"/>
      <w:szCs w:val="16"/>
      <w:lang w:eastAsia="ru-RU"/>
    </w:rPr>
  </w:style>
  <w:style w:type="character" w:styleId="a7">
    <w:name w:val="FollowedHyperlink"/>
    <w:basedOn w:val="a0"/>
    <w:uiPriority w:val="99"/>
    <w:semiHidden/>
    <w:unhideWhenUsed/>
    <w:rsid w:val="008C1051"/>
    <w:rPr>
      <w:color w:val="800080" w:themeColor="followedHyperlink"/>
      <w:u w:val="single"/>
    </w:rPr>
  </w:style>
  <w:style w:type="paragraph" w:customStyle="1" w:styleId="ConsPlusDocList">
    <w:name w:val="ConsPlusDocList"/>
    <w:next w:val="a"/>
    <w:rsid w:val="000C64C8"/>
    <w:pPr>
      <w:widowControl w:val="0"/>
      <w:suppressAutoHyphens/>
      <w:autoSpaceDE w:val="0"/>
      <w:spacing w:after="0" w:line="240" w:lineRule="auto"/>
    </w:pPr>
    <w:rPr>
      <w:rFonts w:ascii="Arial" w:eastAsia="Arial" w:hAnsi="Arial" w:cs="Arial"/>
      <w:color w:val="000000"/>
      <w:sz w:val="20"/>
      <w:szCs w:val="20"/>
      <w:lang w:val="en-US" w:bidi="en-US"/>
    </w:rPr>
  </w:style>
  <w:style w:type="paragraph" w:styleId="a8">
    <w:name w:val="header"/>
    <w:basedOn w:val="a"/>
    <w:link w:val="a9"/>
    <w:rsid w:val="008A1C61"/>
    <w:pPr>
      <w:widowControl w:val="0"/>
      <w:tabs>
        <w:tab w:val="center" w:pos="4677"/>
        <w:tab w:val="right" w:pos="9355"/>
      </w:tabs>
      <w:suppressAutoHyphens/>
    </w:pPr>
    <w:rPr>
      <w:rFonts w:eastAsia="Lucida Sans Unicode" w:cs="Tahoma"/>
      <w:color w:val="000000"/>
      <w:lang w:val="en-US" w:eastAsia="en-US" w:bidi="en-US"/>
    </w:rPr>
  </w:style>
  <w:style w:type="character" w:customStyle="1" w:styleId="a9">
    <w:name w:val="Верхний колонтитул Знак"/>
    <w:basedOn w:val="a0"/>
    <w:link w:val="a8"/>
    <w:rsid w:val="008A1C61"/>
    <w:rPr>
      <w:rFonts w:ascii="Times New Roman" w:eastAsia="Lucida Sans Unicode" w:hAnsi="Times New Roman" w:cs="Tahoma"/>
      <w:color w:val="000000"/>
      <w:sz w:val="24"/>
      <w:szCs w:val="24"/>
      <w:lang w:val="en-US" w:bidi="en-US"/>
    </w:rPr>
  </w:style>
  <w:style w:type="paragraph" w:styleId="aa">
    <w:name w:val="footer"/>
    <w:basedOn w:val="a"/>
    <w:link w:val="ab"/>
    <w:rsid w:val="008A1C61"/>
    <w:pPr>
      <w:widowControl w:val="0"/>
      <w:tabs>
        <w:tab w:val="center" w:pos="4677"/>
        <w:tab w:val="right" w:pos="9355"/>
      </w:tabs>
      <w:suppressAutoHyphens/>
    </w:pPr>
    <w:rPr>
      <w:rFonts w:eastAsia="Lucida Sans Unicode" w:cs="Tahoma"/>
      <w:color w:val="000000"/>
      <w:lang w:val="en-US" w:eastAsia="en-US" w:bidi="en-US"/>
    </w:rPr>
  </w:style>
  <w:style w:type="character" w:customStyle="1" w:styleId="ab">
    <w:name w:val="Нижний колонтитул Знак"/>
    <w:basedOn w:val="a0"/>
    <w:link w:val="aa"/>
    <w:rsid w:val="008A1C61"/>
    <w:rPr>
      <w:rFonts w:ascii="Times New Roman" w:eastAsia="Lucida Sans Unicode" w:hAnsi="Times New Roman" w:cs="Tahoma"/>
      <w:color w:val="000000"/>
      <w:sz w:val="24"/>
      <w:szCs w:val="24"/>
      <w:lang w:val="en-US" w:bidi="en-US"/>
    </w:rPr>
  </w:style>
  <w:style w:type="character" w:styleId="ac">
    <w:name w:val="annotation reference"/>
    <w:basedOn w:val="a0"/>
    <w:uiPriority w:val="99"/>
    <w:semiHidden/>
    <w:unhideWhenUsed/>
    <w:rsid w:val="00040CAB"/>
    <w:rPr>
      <w:sz w:val="16"/>
      <w:szCs w:val="16"/>
    </w:rPr>
  </w:style>
  <w:style w:type="paragraph" w:styleId="ad">
    <w:name w:val="annotation text"/>
    <w:basedOn w:val="a"/>
    <w:link w:val="ae"/>
    <w:uiPriority w:val="99"/>
    <w:semiHidden/>
    <w:unhideWhenUsed/>
    <w:rsid w:val="00040CAB"/>
    <w:pPr>
      <w:spacing w:after="200"/>
    </w:pPr>
    <w:rPr>
      <w:rFonts w:asciiTheme="minorHAnsi" w:eastAsiaTheme="minorHAnsi" w:hAnsiTheme="minorHAnsi" w:cstheme="minorBidi"/>
      <w:sz w:val="20"/>
      <w:szCs w:val="20"/>
      <w:lang w:eastAsia="en-US"/>
    </w:rPr>
  </w:style>
  <w:style w:type="character" w:customStyle="1" w:styleId="ae">
    <w:name w:val="Текст примечания Знак"/>
    <w:basedOn w:val="a0"/>
    <w:link w:val="ad"/>
    <w:uiPriority w:val="99"/>
    <w:semiHidden/>
    <w:rsid w:val="00040CAB"/>
    <w:rPr>
      <w:sz w:val="20"/>
      <w:szCs w:val="20"/>
    </w:rPr>
  </w:style>
  <w:style w:type="paragraph" w:customStyle="1" w:styleId="ConsPlusNonformat">
    <w:name w:val="ConsPlusNonformat"/>
    <w:uiPriority w:val="99"/>
    <w:rsid w:val="005908E9"/>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5908E9"/>
    <w:pPr>
      <w:widowControl w:val="0"/>
      <w:autoSpaceDE w:val="0"/>
      <w:autoSpaceDN w:val="0"/>
      <w:adjustRightInd w:val="0"/>
      <w:spacing w:after="0" w:line="240" w:lineRule="auto"/>
    </w:pPr>
    <w:rPr>
      <w:rFonts w:ascii="Arial" w:eastAsia="Times New Roman" w:hAnsi="Arial" w:cs="Arial"/>
      <w:b/>
      <w:bCs/>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5175741">
      <w:bodyDiv w:val="1"/>
      <w:marLeft w:val="0"/>
      <w:marRight w:val="0"/>
      <w:marTop w:val="0"/>
      <w:marBottom w:val="0"/>
      <w:divBdr>
        <w:top w:val="none" w:sz="0" w:space="0" w:color="auto"/>
        <w:left w:val="none" w:sz="0" w:space="0" w:color="auto"/>
        <w:bottom w:val="none" w:sz="0" w:space="0" w:color="auto"/>
        <w:right w:val="none" w:sz="0" w:space="0" w:color="auto"/>
      </w:divBdr>
    </w:div>
    <w:div w:id="463936306">
      <w:bodyDiv w:val="1"/>
      <w:marLeft w:val="0"/>
      <w:marRight w:val="0"/>
      <w:marTop w:val="0"/>
      <w:marBottom w:val="0"/>
      <w:divBdr>
        <w:top w:val="none" w:sz="0" w:space="0" w:color="auto"/>
        <w:left w:val="none" w:sz="0" w:space="0" w:color="auto"/>
        <w:bottom w:val="none" w:sz="0" w:space="0" w:color="auto"/>
        <w:right w:val="none" w:sz="0" w:space="0" w:color="auto"/>
      </w:divBdr>
    </w:div>
    <w:div w:id="582766728">
      <w:bodyDiv w:val="1"/>
      <w:marLeft w:val="0"/>
      <w:marRight w:val="0"/>
      <w:marTop w:val="0"/>
      <w:marBottom w:val="0"/>
      <w:divBdr>
        <w:top w:val="none" w:sz="0" w:space="0" w:color="auto"/>
        <w:left w:val="none" w:sz="0" w:space="0" w:color="auto"/>
        <w:bottom w:val="none" w:sz="0" w:space="0" w:color="auto"/>
        <w:right w:val="none" w:sz="0" w:space="0" w:color="auto"/>
      </w:divBdr>
    </w:div>
    <w:div w:id="700125882">
      <w:bodyDiv w:val="1"/>
      <w:marLeft w:val="0"/>
      <w:marRight w:val="0"/>
      <w:marTop w:val="0"/>
      <w:marBottom w:val="0"/>
      <w:divBdr>
        <w:top w:val="none" w:sz="0" w:space="0" w:color="auto"/>
        <w:left w:val="none" w:sz="0" w:space="0" w:color="auto"/>
        <w:bottom w:val="none" w:sz="0" w:space="0" w:color="auto"/>
        <w:right w:val="none" w:sz="0" w:space="0" w:color="auto"/>
      </w:divBdr>
    </w:div>
    <w:div w:id="752823235">
      <w:bodyDiv w:val="1"/>
      <w:marLeft w:val="0"/>
      <w:marRight w:val="0"/>
      <w:marTop w:val="0"/>
      <w:marBottom w:val="0"/>
      <w:divBdr>
        <w:top w:val="none" w:sz="0" w:space="0" w:color="auto"/>
        <w:left w:val="none" w:sz="0" w:space="0" w:color="auto"/>
        <w:bottom w:val="none" w:sz="0" w:space="0" w:color="auto"/>
        <w:right w:val="none" w:sz="0" w:space="0" w:color="auto"/>
      </w:divBdr>
    </w:div>
    <w:div w:id="833912503">
      <w:bodyDiv w:val="1"/>
      <w:marLeft w:val="0"/>
      <w:marRight w:val="0"/>
      <w:marTop w:val="0"/>
      <w:marBottom w:val="0"/>
      <w:divBdr>
        <w:top w:val="none" w:sz="0" w:space="0" w:color="auto"/>
        <w:left w:val="none" w:sz="0" w:space="0" w:color="auto"/>
        <w:bottom w:val="none" w:sz="0" w:space="0" w:color="auto"/>
        <w:right w:val="none" w:sz="0" w:space="0" w:color="auto"/>
      </w:divBdr>
    </w:div>
    <w:div w:id="856626121">
      <w:bodyDiv w:val="1"/>
      <w:marLeft w:val="0"/>
      <w:marRight w:val="0"/>
      <w:marTop w:val="0"/>
      <w:marBottom w:val="0"/>
      <w:divBdr>
        <w:top w:val="none" w:sz="0" w:space="0" w:color="auto"/>
        <w:left w:val="none" w:sz="0" w:space="0" w:color="auto"/>
        <w:bottom w:val="none" w:sz="0" w:space="0" w:color="auto"/>
        <w:right w:val="none" w:sz="0" w:space="0" w:color="auto"/>
      </w:divBdr>
    </w:div>
    <w:div w:id="891115669">
      <w:bodyDiv w:val="1"/>
      <w:marLeft w:val="0"/>
      <w:marRight w:val="0"/>
      <w:marTop w:val="0"/>
      <w:marBottom w:val="0"/>
      <w:divBdr>
        <w:top w:val="none" w:sz="0" w:space="0" w:color="auto"/>
        <w:left w:val="none" w:sz="0" w:space="0" w:color="auto"/>
        <w:bottom w:val="none" w:sz="0" w:space="0" w:color="auto"/>
        <w:right w:val="none" w:sz="0" w:space="0" w:color="auto"/>
      </w:divBdr>
    </w:div>
    <w:div w:id="954485925">
      <w:bodyDiv w:val="1"/>
      <w:marLeft w:val="0"/>
      <w:marRight w:val="0"/>
      <w:marTop w:val="0"/>
      <w:marBottom w:val="0"/>
      <w:divBdr>
        <w:top w:val="none" w:sz="0" w:space="0" w:color="auto"/>
        <w:left w:val="none" w:sz="0" w:space="0" w:color="auto"/>
        <w:bottom w:val="none" w:sz="0" w:space="0" w:color="auto"/>
        <w:right w:val="none" w:sz="0" w:space="0" w:color="auto"/>
      </w:divBdr>
    </w:div>
    <w:div w:id="1137147489">
      <w:bodyDiv w:val="1"/>
      <w:marLeft w:val="0"/>
      <w:marRight w:val="0"/>
      <w:marTop w:val="0"/>
      <w:marBottom w:val="0"/>
      <w:divBdr>
        <w:top w:val="none" w:sz="0" w:space="0" w:color="auto"/>
        <w:left w:val="none" w:sz="0" w:space="0" w:color="auto"/>
        <w:bottom w:val="none" w:sz="0" w:space="0" w:color="auto"/>
        <w:right w:val="none" w:sz="0" w:space="0" w:color="auto"/>
      </w:divBdr>
    </w:div>
    <w:div w:id="1227227454">
      <w:bodyDiv w:val="1"/>
      <w:marLeft w:val="0"/>
      <w:marRight w:val="0"/>
      <w:marTop w:val="0"/>
      <w:marBottom w:val="0"/>
      <w:divBdr>
        <w:top w:val="none" w:sz="0" w:space="0" w:color="auto"/>
        <w:left w:val="none" w:sz="0" w:space="0" w:color="auto"/>
        <w:bottom w:val="none" w:sz="0" w:space="0" w:color="auto"/>
        <w:right w:val="none" w:sz="0" w:space="0" w:color="auto"/>
      </w:divBdr>
    </w:div>
    <w:div w:id="1258707771">
      <w:bodyDiv w:val="1"/>
      <w:marLeft w:val="0"/>
      <w:marRight w:val="0"/>
      <w:marTop w:val="0"/>
      <w:marBottom w:val="0"/>
      <w:divBdr>
        <w:top w:val="none" w:sz="0" w:space="0" w:color="auto"/>
        <w:left w:val="none" w:sz="0" w:space="0" w:color="auto"/>
        <w:bottom w:val="none" w:sz="0" w:space="0" w:color="auto"/>
        <w:right w:val="none" w:sz="0" w:space="0" w:color="auto"/>
      </w:divBdr>
    </w:div>
    <w:div w:id="1982617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117" Type="http://schemas.openxmlformats.org/officeDocument/2006/relationships/image" Target="media/image100.jpeg"/><Relationship Id="rId21" Type="http://schemas.openxmlformats.org/officeDocument/2006/relationships/image" Target="media/image10.jpeg"/><Relationship Id="rId42" Type="http://schemas.openxmlformats.org/officeDocument/2006/relationships/image" Target="media/image25.pn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5.jpeg"/><Relationship Id="rId133" Type="http://schemas.openxmlformats.org/officeDocument/2006/relationships/image" Target="media/image116.jpeg"/><Relationship Id="rId138" Type="http://schemas.openxmlformats.org/officeDocument/2006/relationships/image" Target="media/image121.jpeg"/><Relationship Id="rId16" Type="http://schemas.openxmlformats.org/officeDocument/2006/relationships/image" Target="media/image5.jpeg"/><Relationship Id="rId107" Type="http://schemas.openxmlformats.org/officeDocument/2006/relationships/image" Target="media/image90.jpeg"/><Relationship Id="rId11" Type="http://schemas.openxmlformats.org/officeDocument/2006/relationships/image" Target="media/image2.jpg"/><Relationship Id="rId32" Type="http://schemas.openxmlformats.org/officeDocument/2006/relationships/image" Target="media/image15.png"/><Relationship Id="rId37" Type="http://schemas.openxmlformats.org/officeDocument/2006/relationships/image" Target="media/image20.jpeg"/><Relationship Id="rId53" Type="http://schemas.openxmlformats.org/officeDocument/2006/relationships/image" Target="media/image36.pn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2.png"/><Relationship Id="rId102" Type="http://schemas.openxmlformats.org/officeDocument/2006/relationships/image" Target="media/image85.jpeg"/><Relationship Id="rId123" Type="http://schemas.openxmlformats.org/officeDocument/2006/relationships/image" Target="media/image106.jpeg"/><Relationship Id="rId128" Type="http://schemas.openxmlformats.org/officeDocument/2006/relationships/image" Target="media/image111.jpeg"/><Relationship Id="rId5" Type="http://schemas.openxmlformats.org/officeDocument/2006/relationships/settings" Target="settings.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11.jpeg"/><Relationship Id="rId27" Type="http://schemas.openxmlformats.org/officeDocument/2006/relationships/header" Target="header2.xml"/><Relationship Id="rId43" Type="http://schemas.openxmlformats.org/officeDocument/2006/relationships/image" Target="media/image26.jpeg"/><Relationship Id="rId48" Type="http://schemas.openxmlformats.org/officeDocument/2006/relationships/image" Target="media/image31.png"/><Relationship Id="rId64" Type="http://schemas.openxmlformats.org/officeDocument/2006/relationships/image" Target="media/image47.jpeg"/><Relationship Id="rId69" Type="http://schemas.openxmlformats.org/officeDocument/2006/relationships/image" Target="media/image52.jpeg"/><Relationship Id="rId113" Type="http://schemas.openxmlformats.org/officeDocument/2006/relationships/image" Target="media/image96.jpeg"/><Relationship Id="rId118" Type="http://schemas.openxmlformats.org/officeDocument/2006/relationships/image" Target="media/image101.jpeg"/><Relationship Id="rId134" Type="http://schemas.openxmlformats.org/officeDocument/2006/relationships/image" Target="media/image117.jpeg"/><Relationship Id="rId13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image" Target="media/image68.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4.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16.pn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png"/><Relationship Id="rId67" Type="http://schemas.openxmlformats.org/officeDocument/2006/relationships/image" Target="media/image50.jpeg"/><Relationship Id="rId103" Type="http://schemas.openxmlformats.org/officeDocument/2006/relationships/image" Target="media/image86.jpeg"/><Relationship Id="rId108" Type="http://schemas.openxmlformats.org/officeDocument/2006/relationships/image" Target="media/image91.jpeg"/><Relationship Id="rId116" Type="http://schemas.openxmlformats.org/officeDocument/2006/relationships/image" Target="media/image99.jpeg"/><Relationship Id="rId124" Type="http://schemas.openxmlformats.org/officeDocument/2006/relationships/image" Target="media/image107.jpeg"/><Relationship Id="rId129" Type="http://schemas.openxmlformats.org/officeDocument/2006/relationships/image" Target="media/image112.jpeg"/><Relationship Id="rId137" Type="http://schemas.openxmlformats.org/officeDocument/2006/relationships/image" Target="media/image120.jpeg"/><Relationship Id="rId20" Type="http://schemas.openxmlformats.org/officeDocument/2006/relationships/image" Target="media/image9.jpeg"/><Relationship Id="rId41" Type="http://schemas.openxmlformats.org/officeDocument/2006/relationships/image" Target="media/image24.pn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emf"/><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image" Target="media/image94.jpeg"/><Relationship Id="rId132" Type="http://schemas.openxmlformats.org/officeDocument/2006/relationships/image" Target="media/image115.jpe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footer" Target="footer1.xml"/><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image" Target="media/image89.jpeg"/><Relationship Id="rId114" Type="http://schemas.openxmlformats.org/officeDocument/2006/relationships/image" Target="media/image97.jpeg"/><Relationship Id="rId119" Type="http://schemas.openxmlformats.org/officeDocument/2006/relationships/image" Target="media/image102.jpeg"/><Relationship Id="rId127" Type="http://schemas.openxmlformats.org/officeDocument/2006/relationships/image" Target="media/image110.jpeg"/><Relationship Id="rId10" Type="http://schemas.openxmlformats.org/officeDocument/2006/relationships/image" Target="media/image1.jpeg"/><Relationship Id="rId31" Type="http://schemas.openxmlformats.org/officeDocument/2006/relationships/footer" Target="footer3.xml"/><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image" Target="media/image56.jpeg"/><Relationship Id="rId78" Type="http://schemas.openxmlformats.org/officeDocument/2006/relationships/image" Target="media/image61.pn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jpeg"/><Relationship Id="rId130" Type="http://schemas.openxmlformats.org/officeDocument/2006/relationships/image" Target="media/image113.jpeg"/><Relationship Id="rId135" Type="http://schemas.openxmlformats.org/officeDocument/2006/relationships/image" Target="media/image118.jpeg"/><Relationship Id="rId4" Type="http://schemas.microsoft.com/office/2007/relationships/stylesWithEffects" Target="stylesWithEffects.xml"/><Relationship Id="rId9" Type="http://schemas.openxmlformats.org/officeDocument/2006/relationships/hyperlink" Target="consultantplus://offline/ref=E56EEBA8C39E0AF07FBCBB7EFBDEEB957BAB388D6B27241A8D98D991j2c5E" TargetMode="External"/><Relationship Id="rId13" Type="http://schemas.openxmlformats.org/officeDocument/2006/relationships/hyperlink" Target="consultantplus://offline/ref=E56EEBA8C39E0AF07FBCBB7EFBDEEB9675AD3B836527241A8D98D99125154C614FF0B76EDF1AA3jFcFE" TargetMode="External"/><Relationship Id="rId18" Type="http://schemas.openxmlformats.org/officeDocument/2006/relationships/image" Target="media/image7.jpeg"/><Relationship Id="rId39" Type="http://schemas.openxmlformats.org/officeDocument/2006/relationships/image" Target="media/image22.jpeg"/><Relationship Id="rId109" Type="http://schemas.openxmlformats.org/officeDocument/2006/relationships/image" Target="media/image92.jpe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jpeg"/><Relationship Id="rId76" Type="http://schemas.openxmlformats.org/officeDocument/2006/relationships/image" Target="media/image59.pn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image" Target="media/image108.jpeg"/><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footer" Target="footer2.xml"/><Relationship Id="rId24" Type="http://schemas.openxmlformats.org/officeDocument/2006/relationships/image" Target="media/image13.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70.jpe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image" Target="media/image114.jpeg"/><Relationship Id="rId136" Type="http://schemas.openxmlformats.org/officeDocument/2006/relationships/image" Target="media/image119.jpeg"/><Relationship Id="rId61" Type="http://schemas.openxmlformats.org/officeDocument/2006/relationships/image" Target="media/image44.jpeg"/><Relationship Id="rId82" Type="http://schemas.openxmlformats.org/officeDocument/2006/relationships/image" Target="media/image65.jpeg"/><Relationship Id="rId19" Type="http://schemas.openxmlformats.org/officeDocument/2006/relationships/image" Target="media/image8.jpeg"/><Relationship Id="rId14" Type="http://schemas.openxmlformats.org/officeDocument/2006/relationships/hyperlink" Target="consultantplus://offline/ref=E56EEBA8C39E0AF07FBCBB7EFBDEEB9675AC3F866D27241A8D98D99125154C614FF0B268jDcCE" TargetMode="External"/><Relationship Id="rId30" Type="http://schemas.openxmlformats.org/officeDocument/2006/relationships/header" Target="header3.xml"/><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pn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091BD4-8C95-44DC-A872-29F5CB35C7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7743</TotalTime>
  <Pages>158</Pages>
  <Words>31595</Words>
  <Characters>180097</Characters>
  <Application>Microsoft Office Word</Application>
  <DocSecurity>0</DocSecurity>
  <Lines>1500</Lines>
  <Paragraphs>422</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211270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Серебренников Максим Федорович</dc:creator>
  <cp:lastModifiedBy>Серебренников Максим Федорович</cp:lastModifiedBy>
  <cp:revision>47</cp:revision>
  <cp:lastPrinted>2018-10-21T11:08:00Z</cp:lastPrinted>
  <dcterms:created xsi:type="dcterms:W3CDTF">2018-10-03T13:20:00Z</dcterms:created>
  <dcterms:modified xsi:type="dcterms:W3CDTF">2018-10-30T07:36:00Z</dcterms:modified>
</cp:coreProperties>
</file>